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75" w:rsidRPr="00F2527B" w:rsidRDefault="00937C75" w:rsidP="00937C75">
      <w:pPr>
        <w:spacing w:line="240" w:lineRule="auto"/>
        <w:rPr>
          <w:b/>
          <w:bCs/>
          <w:i/>
          <w:iCs/>
        </w:rPr>
      </w:pPr>
      <w:r w:rsidRPr="00F2527B">
        <w:rPr>
          <w:b/>
          <w:bCs/>
          <w:i/>
          <w:iCs/>
        </w:rPr>
        <w:t>Departamento de Humanidades</w:t>
      </w:r>
    </w:p>
    <w:p w:rsidR="00937C75" w:rsidRPr="00F2527B" w:rsidRDefault="00937C75" w:rsidP="00937C75">
      <w:pPr>
        <w:spacing w:line="240" w:lineRule="auto"/>
        <w:rPr>
          <w:b/>
          <w:bCs/>
          <w:i/>
          <w:iCs/>
        </w:rPr>
      </w:pPr>
      <w:r w:rsidRPr="00F2527B">
        <w:rPr>
          <w:b/>
          <w:bCs/>
          <w:i/>
          <w:iCs/>
        </w:rPr>
        <w:t>Cátedra: Historia de la Filosofía Moderna</w:t>
      </w:r>
    </w:p>
    <w:p w:rsidR="00937C75" w:rsidRPr="00F2527B" w:rsidRDefault="00937C75" w:rsidP="00937C75">
      <w:pPr>
        <w:spacing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Primer parcial domiciliario</w:t>
      </w:r>
    </w:p>
    <w:p w:rsidR="00937C75" w:rsidRDefault="00937C75" w:rsidP="00937C75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Nombre: Lorente María Candela.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e-mail: candelorente08@gmail.com</w:t>
      </w:r>
    </w:p>
    <w:p w:rsidR="00937C75" w:rsidRDefault="00937C75" w:rsidP="00937C75">
      <w:pPr>
        <w:jc w:val="both"/>
        <w:rPr>
          <w:rFonts w:ascii="Arial Narrow" w:hAnsi="Arial Narrow" w:cs="Arial Narrow"/>
          <w:sz w:val="24"/>
          <w:szCs w:val="24"/>
        </w:rPr>
      </w:pPr>
    </w:p>
    <w:p w:rsidR="00937C75" w:rsidRDefault="00937C75" w:rsidP="00937C75">
      <w:pPr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1.-  De acuerdo a la información que a través de la reelaboración de </w:t>
      </w:r>
      <w:proofErr w:type="spellStart"/>
      <w:r>
        <w:rPr>
          <w:rFonts w:ascii="Arial Narrow" w:hAnsi="Arial Narrow" w:cs="Arial Narrow"/>
          <w:sz w:val="24"/>
          <w:szCs w:val="24"/>
        </w:rPr>
        <w:t>Montaigne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podemos obtener del escepticismo académico y pirrónico, analice y elabore un texto acerca de si la siguiente reflexión de </w:t>
      </w:r>
      <w:proofErr w:type="spellStart"/>
      <w:r>
        <w:rPr>
          <w:rFonts w:ascii="Arial Narrow" w:hAnsi="Arial Narrow" w:cs="Arial Narrow"/>
          <w:sz w:val="24"/>
          <w:szCs w:val="24"/>
        </w:rPr>
        <w:t>Montaigne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podría ser utilizada para caracterizar a ambas formas de escepticismo, </w:t>
      </w:r>
      <w:r w:rsidRPr="000A57A8">
        <w:rPr>
          <w:rFonts w:ascii="Arial Narrow" w:hAnsi="Arial Narrow" w:cs="Arial Narrow"/>
          <w:sz w:val="24"/>
          <w:szCs w:val="24"/>
        </w:rPr>
        <w:t>o sólo a aquel</w:t>
      </w:r>
      <w:r>
        <w:rPr>
          <w:rFonts w:ascii="Arial Narrow" w:hAnsi="Arial Narrow" w:cs="Arial Narrow"/>
          <w:sz w:val="24"/>
          <w:szCs w:val="24"/>
        </w:rPr>
        <w:t>la forma</w:t>
      </w:r>
      <w:r w:rsidRPr="000A57A8">
        <w:rPr>
          <w:rFonts w:ascii="Arial Narrow" w:hAnsi="Arial Narrow" w:cs="Arial Narrow"/>
          <w:sz w:val="24"/>
          <w:szCs w:val="24"/>
        </w:rPr>
        <w:t xml:space="preserve"> a</w:t>
      </w:r>
      <w:r>
        <w:rPr>
          <w:rFonts w:ascii="Arial Narrow" w:hAnsi="Arial Narrow" w:cs="Arial Narrow"/>
          <w:sz w:val="24"/>
          <w:szCs w:val="24"/>
        </w:rPr>
        <w:t xml:space="preserve"> la</w:t>
      </w:r>
      <w:r w:rsidRPr="000A57A8">
        <w:rPr>
          <w:rFonts w:ascii="Arial Narrow" w:hAnsi="Arial Narrow" w:cs="Arial Narrow"/>
          <w:sz w:val="24"/>
          <w:szCs w:val="24"/>
        </w:rPr>
        <w:t xml:space="preserve"> que adhiere el filósofo</w:t>
      </w:r>
      <w:r>
        <w:rPr>
          <w:rFonts w:ascii="Arial Narrow" w:hAnsi="Arial Narrow" w:cs="Arial Narrow"/>
          <w:sz w:val="24"/>
          <w:szCs w:val="24"/>
        </w:rPr>
        <w:t xml:space="preserve">: </w:t>
      </w:r>
    </w:p>
    <w:p w:rsidR="00937C75" w:rsidRPr="00276F6A" w:rsidRDefault="00937C75" w:rsidP="00937C75">
      <w:pPr>
        <w:pStyle w:val="Prrafodelista"/>
        <w:ind w:left="360"/>
        <w:jc w:val="both"/>
        <w:rPr>
          <w:rFonts w:ascii="Arial Narrow" w:hAnsi="Arial Narrow" w:cs="Arial Narrow"/>
          <w:sz w:val="24"/>
          <w:szCs w:val="24"/>
        </w:rPr>
      </w:pPr>
      <w:r w:rsidRPr="000A57A8">
        <w:rPr>
          <w:rFonts w:ascii="Arial Narrow" w:hAnsi="Arial Narrow" w:cs="Arial Narrow"/>
          <w:sz w:val="24"/>
          <w:szCs w:val="24"/>
        </w:rPr>
        <w:t xml:space="preserve">Cuando yo me burlo de mi gata, ¿quién sabe si mi gata se burla de mí más que yo de ella? Nos distraemos con monerías recíprocas; y si yo tengo mi momento de comenzar o dejar el juego, también ella tiene los suyos” </w:t>
      </w:r>
      <w:proofErr w:type="gramStart"/>
      <w:r w:rsidRPr="000A57A8">
        <w:rPr>
          <w:rFonts w:ascii="Arial Narrow" w:hAnsi="Arial Narrow" w:cs="Arial Narrow"/>
          <w:sz w:val="24"/>
          <w:szCs w:val="24"/>
        </w:rPr>
        <w:t>(</w:t>
      </w:r>
      <w:r>
        <w:rPr>
          <w:rFonts w:ascii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sz w:val="24"/>
          <w:szCs w:val="24"/>
        </w:rPr>
        <w:t>Montaigne</w:t>
      </w:r>
      <w:proofErr w:type="spellEnd"/>
      <w:proofErr w:type="gramEnd"/>
      <w:r>
        <w:rPr>
          <w:rFonts w:ascii="Arial Narrow" w:hAnsi="Arial Narrow" w:cs="Arial Narrow"/>
          <w:sz w:val="24"/>
          <w:szCs w:val="24"/>
        </w:rPr>
        <w:t xml:space="preserve">: </w:t>
      </w:r>
      <w:r w:rsidRPr="000A57A8">
        <w:rPr>
          <w:rFonts w:ascii="Arial Narrow" w:hAnsi="Arial Narrow" w:cs="Arial Narrow"/>
          <w:sz w:val="24"/>
          <w:szCs w:val="24"/>
        </w:rPr>
        <w:t xml:space="preserve">II, </w:t>
      </w:r>
      <w:proofErr w:type="spellStart"/>
      <w:r w:rsidRPr="000A57A8">
        <w:rPr>
          <w:rFonts w:ascii="Arial Narrow" w:hAnsi="Arial Narrow" w:cs="Arial Narrow"/>
          <w:sz w:val="24"/>
          <w:szCs w:val="24"/>
        </w:rPr>
        <w:t>pg</w:t>
      </w:r>
      <w:proofErr w:type="spellEnd"/>
      <w:r w:rsidRPr="000A57A8">
        <w:rPr>
          <w:rFonts w:ascii="Arial Narrow" w:hAnsi="Arial Narrow" w:cs="Arial Narrow"/>
          <w:sz w:val="24"/>
          <w:szCs w:val="24"/>
        </w:rPr>
        <w:t xml:space="preserve"> 22</w:t>
      </w:r>
      <w:r>
        <w:rPr>
          <w:rFonts w:ascii="Arial Narrow" w:hAnsi="Arial Narrow" w:cs="Arial Narrow"/>
          <w:sz w:val="24"/>
          <w:szCs w:val="24"/>
        </w:rPr>
        <w:t xml:space="preserve">, </w:t>
      </w:r>
      <w:r w:rsidRPr="000A57A8">
        <w:rPr>
          <w:rFonts w:ascii="Arial Narrow" w:hAnsi="Arial Narrow" w:cs="Arial Narrow"/>
          <w:sz w:val="24"/>
          <w:szCs w:val="24"/>
        </w:rPr>
        <w:t xml:space="preserve"> p.3</w:t>
      </w:r>
      <w:r>
        <w:rPr>
          <w:rFonts w:ascii="Arial Narrow" w:hAnsi="Arial Narrow" w:cs="Arial Narrow"/>
          <w:sz w:val="24"/>
          <w:szCs w:val="24"/>
        </w:rPr>
        <w:t>8</w:t>
      </w:r>
      <w:r w:rsidRPr="000A57A8">
        <w:rPr>
          <w:rFonts w:ascii="Arial Narrow" w:hAnsi="Arial Narrow" w:cs="Arial Narrow"/>
          <w:sz w:val="24"/>
          <w:szCs w:val="24"/>
        </w:rPr>
        <w:t>9)</w:t>
      </w:r>
    </w:p>
    <w:p w:rsidR="00937C75" w:rsidRDefault="00937C75" w:rsidP="00937C75">
      <w:pPr>
        <w:jc w:val="both"/>
        <w:rPr>
          <w:rFonts w:ascii="Arial Narrow" w:hAnsi="Arial Narrow" w:cs="Arial Narrow"/>
          <w:sz w:val="24"/>
          <w:szCs w:val="24"/>
        </w:rPr>
      </w:pPr>
    </w:p>
    <w:p w:rsidR="00937C75" w:rsidRDefault="00937C75" w:rsidP="00937C75">
      <w:pPr>
        <w:pStyle w:val="Prrafodelista"/>
        <w:ind w:left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2.- Seleccione y explique estructuras argumentativas del  texto  de las </w:t>
      </w:r>
      <w:r w:rsidRPr="00792EF7">
        <w:rPr>
          <w:rFonts w:ascii="Arial Narrow" w:hAnsi="Arial Narrow" w:cs="Arial Narrow"/>
          <w:i/>
          <w:iCs/>
          <w:sz w:val="24"/>
          <w:szCs w:val="24"/>
        </w:rPr>
        <w:t>Meditaciones Metafísicas</w:t>
      </w:r>
      <w:r>
        <w:rPr>
          <w:rFonts w:ascii="Arial Narrow" w:hAnsi="Arial Narrow" w:cs="Arial Narrow"/>
          <w:sz w:val="24"/>
          <w:szCs w:val="24"/>
        </w:rPr>
        <w:t xml:space="preserve"> que están en la base de la  interpretación de Toni </w:t>
      </w:r>
      <w:proofErr w:type="spellStart"/>
      <w:r>
        <w:rPr>
          <w:rFonts w:ascii="Arial Narrow" w:hAnsi="Arial Narrow" w:cs="Arial Narrow"/>
          <w:sz w:val="24"/>
          <w:szCs w:val="24"/>
        </w:rPr>
        <w:t>Negri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del yo cartesiano como productividad infinita:   al respecto, el filósofo afirma: “Una vez que ha reconocido su existencia separándose, la individualidad sólo puede superarse exaltando la separación como momento esencial, la existencia puede proyectarse escarbando la productividad interna del pensamiento” </w:t>
      </w:r>
      <w:proofErr w:type="gramStart"/>
      <w:r>
        <w:rPr>
          <w:rFonts w:ascii="Arial Narrow" w:hAnsi="Arial Narrow" w:cs="Arial Narrow"/>
          <w:sz w:val="24"/>
          <w:szCs w:val="24"/>
        </w:rPr>
        <w:t xml:space="preserve">( </w:t>
      </w:r>
      <w:proofErr w:type="spellStart"/>
      <w:r>
        <w:rPr>
          <w:rFonts w:ascii="Arial Narrow" w:hAnsi="Arial Narrow" w:cs="Arial Narrow"/>
          <w:sz w:val="24"/>
          <w:szCs w:val="24"/>
        </w:rPr>
        <w:t>Negri</w:t>
      </w:r>
      <w:proofErr w:type="spellEnd"/>
      <w:proofErr w:type="gramEnd"/>
      <w:r>
        <w:rPr>
          <w:rFonts w:ascii="Arial Narrow" w:hAnsi="Arial Narrow" w:cs="Arial Narrow"/>
          <w:sz w:val="24"/>
          <w:szCs w:val="24"/>
        </w:rPr>
        <w:t xml:space="preserve">:  p. 168-169) </w:t>
      </w:r>
    </w:p>
    <w:p w:rsidR="00937C75" w:rsidRDefault="00937C75" w:rsidP="00937C75">
      <w:pPr>
        <w:jc w:val="both"/>
        <w:rPr>
          <w:rFonts w:ascii="Arial Narrow" w:hAnsi="Arial Narrow" w:cs="Arial Narrow"/>
          <w:sz w:val="24"/>
          <w:szCs w:val="24"/>
        </w:rPr>
      </w:pPr>
    </w:p>
    <w:p w:rsidR="00937C75" w:rsidRDefault="00937C75" w:rsidP="00937C75">
      <w:pPr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3.- Elabore una reflexión acerca de las diferencias que encuentra entre las lecturas que </w:t>
      </w:r>
      <w:proofErr w:type="spellStart"/>
      <w:r>
        <w:rPr>
          <w:rFonts w:ascii="Arial Narrow" w:hAnsi="Arial Narrow" w:cs="Arial Narrow"/>
          <w:sz w:val="24"/>
          <w:szCs w:val="24"/>
        </w:rPr>
        <w:t>Negri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y </w:t>
      </w:r>
      <w:proofErr w:type="spellStart"/>
      <w:r>
        <w:rPr>
          <w:rFonts w:ascii="Arial Narrow" w:hAnsi="Arial Narrow" w:cs="Arial Narrow"/>
          <w:sz w:val="24"/>
          <w:szCs w:val="24"/>
        </w:rPr>
        <w:t>Popkin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hacen de las </w:t>
      </w:r>
      <w:r>
        <w:rPr>
          <w:rFonts w:ascii="Arial Narrow" w:hAnsi="Arial Narrow" w:cs="Arial Narrow"/>
          <w:i/>
          <w:iCs/>
          <w:sz w:val="24"/>
          <w:szCs w:val="24"/>
        </w:rPr>
        <w:t>Meditaciones metafísicas</w:t>
      </w:r>
      <w:proofErr w:type="gramStart"/>
      <w:r>
        <w:rPr>
          <w:rFonts w:ascii="Arial Narrow" w:hAnsi="Arial Narrow" w:cs="Arial Narrow"/>
          <w:sz w:val="24"/>
          <w:szCs w:val="24"/>
        </w:rPr>
        <w:t>?</w:t>
      </w:r>
      <w:proofErr w:type="gramEnd"/>
      <w:r>
        <w:rPr>
          <w:rFonts w:ascii="Arial Narrow" w:hAnsi="Arial Narrow" w:cs="Arial Narrow"/>
          <w:sz w:val="24"/>
          <w:szCs w:val="24"/>
        </w:rPr>
        <w:t xml:space="preserve"> Para la elaboración del texto tenga en cuenta los siguientes ítems: </w:t>
      </w:r>
    </w:p>
    <w:p w:rsidR="00937C75" w:rsidRDefault="00937C75" w:rsidP="00937C75">
      <w:pPr>
        <w:pStyle w:val="Prrafodelista"/>
        <w:numPr>
          <w:ilvl w:val="0"/>
          <w:numId w:val="1"/>
        </w:numPr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El tipo de trabajo que desarrolla cada uno</w:t>
      </w:r>
    </w:p>
    <w:p w:rsidR="00937C75" w:rsidRDefault="00937C75" w:rsidP="00937C75">
      <w:pPr>
        <w:pStyle w:val="Prrafodelista"/>
        <w:numPr>
          <w:ilvl w:val="0"/>
          <w:numId w:val="1"/>
        </w:numPr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Puntos en que las lecturas coinciden y se  diferencian o polemizan</w:t>
      </w:r>
    </w:p>
    <w:p w:rsidR="00937C75" w:rsidRDefault="00937C75" w:rsidP="00937C75">
      <w:pPr>
        <w:pStyle w:val="Prrafodelista"/>
        <w:numPr>
          <w:ilvl w:val="0"/>
          <w:numId w:val="1"/>
        </w:numPr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La fuente filosófica</w:t>
      </w:r>
    </w:p>
    <w:p w:rsidR="00E5186F" w:rsidRDefault="00E5186F"/>
    <w:sectPr w:rsidR="00E5186F" w:rsidSect="00E518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E1FB8"/>
    <w:multiLevelType w:val="hybridMultilevel"/>
    <w:tmpl w:val="E66073B8"/>
    <w:lvl w:ilvl="0" w:tplc="CF88243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37C75"/>
    <w:rsid w:val="00937C75"/>
    <w:rsid w:val="00E5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C75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937C7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Candela</dc:creator>
  <cp:lastModifiedBy>Candela</cp:lastModifiedBy>
  <cp:revision>1</cp:revision>
  <dcterms:created xsi:type="dcterms:W3CDTF">2019-04-10T21:41:00Z</dcterms:created>
  <dcterms:modified xsi:type="dcterms:W3CDTF">2019-04-10T21:43:00Z</dcterms:modified>
</cp:coreProperties>
</file>