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55187" w14:textId="77777777" w:rsidR="00BD6353" w:rsidRPr="008757A2" w:rsidRDefault="00250BE0" w:rsidP="671F452A">
      <w:pPr>
        <w:jc w:val="right"/>
        <w:rPr>
          <w:i w:val="0"/>
          <w:iCs w:val="0"/>
          <w:sz w:val="60"/>
          <w:szCs w:val="60"/>
        </w:rPr>
      </w:pPr>
      <w:r>
        <w:rPr>
          <w:iCs w:val="0"/>
          <w:noProof/>
          <w:sz w:val="60"/>
          <w:szCs w:val="60"/>
          <w:lang w:val="en-US" w:bidi="ar-SA"/>
        </w:rPr>
        <w:drawing>
          <wp:anchor distT="0" distB="0" distL="114300" distR="114300" simplePos="0" relativeHeight="251646464" behindDoc="1" locked="0" layoutInCell="1" allowOverlap="1" wp14:anchorId="379B493C" wp14:editId="07777777">
            <wp:simplePos x="0" y="0"/>
            <wp:positionH relativeFrom="column">
              <wp:posOffset>-217805</wp:posOffset>
            </wp:positionH>
            <wp:positionV relativeFrom="paragraph">
              <wp:posOffset>163830</wp:posOffset>
            </wp:positionV>
            <wp:extent cx="1504950" cy="1491615"/>
            <wp:effectExtent l="0" t="0" r="0" b="0"/>
            <wp:wrapNone/>
            <wp:docPr id="98" name="0 Imagen" descr="U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n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353" w:rsidRPr="671F452A">
        <w:rPr>
          <w:i w:val="0"/>
          <w:iCs w:val="0"/>
          <w:sz w:val="60"/>
          <w:szCs w:val="60"/>
        </w:rPr>
        <w:t xml:space="preserve">                                                    </w:t>
      </w:r>
      <w:r w:rsidR="008757A2" w:rsidRPr="671F452A">
        <w:rPr>
          <w:i w:val="0"/>
          <w:iCs w:val="0"/>
          <w:sz w:val="60"/>
          <w:szCs w:val="60"/>
        </w:rPr>
        <w:t xml:space="preserve">                     </w:t>
      </w:r>
      <w:r w:rsidR="00BD6353" w:rsidRPr="008757A2">
        <w:rPr>
          <w:sz w:val="60"/>
          <w:szCs w:val="60"/>
        </w:rPr>
        <w:t>Universidad Nacional</w:t>
      </w:r>
    </w:p>
    <w:p w14:paraId="515A02CD" w14:textId="77777777" w:rsidR="00BD6353" w:rsidRPr="008757A2" w:rsidRDefault="00BD6353" w:rsidP="671F452A">
      <w:pPr>
        <w:tabs>
          <w:tab w:val="left" w:pos="1062"/>
          <w:tab w:val="left" w:pos="1695"/>
          <w:tab w:val="right" w:pos="8838"/>
        </w:tabs>
        <w:rPr>
          <w:sz w:val="60"/>
          <w:szCs w:val="60"/>
        </w:rPr>
      </w:pPr>
      <w:r w:rsidRPr="008757A2">
        <w:rPr>
          <w:sz w:val="60"/>
          <w:szCs w:val="60"/>
        </w:rPr>
        <w:tab/>
      </w:r>
      <w:r w:rsidRPr="008757A2">
        <w:rPr>
          <w:sz w:val="60"/>
          <w:szCs w:val="60"/>
        </w:rPr>
        <w:tab/>
      </w:r>
      <w:r w:rsidR="008757A2" w:rsidRPr="008757A2">
        <w:rPr>
          <w:sz w:val="60"/>
          <w:szCs w:val="60"/>
        </w:rPr>
        <w:t xml:space="preserve">                             </w:t>
      </w:r>
      <w:r w:rsidRPr="008757A2">
        <w:rPr>
          <w:sz w:val="60"/>
          <w:szCs w:val="60"/>
        </w:rPr>
        <w:t>Del Sur</w:t>
      </w:r>
    </w:p>
    <w:p w14:paraId="2677F219" w14:textId="77777777" w:rsidR="008757A2" w:rsidRDefault="008757A2" w:rsidP="00BD6353">
      <w:pPr>
        <w:jc w:val="center"/>
        <w:rPr>
          <w:b/>
          <w:i w:val="0"/>
          <w:sz w:val="32"/>
          <w:szCs w:val="32"/>
        </w:rPr>
      </w:pPr>
    </w:p>
    <w:p w14:paraId="3316D8C9" w14:textId="77777777" w:rsidR="008757A2" w:rsidRDefault="008757A2" w:rsidP="00BD6353">
      <w:pPr>
        <w:jc w:val="center"/>
        <w:rPr>
          <w:b/>
          <w:i w:val="0"/>
          <w:sz w:val="32"/>
          <w:szCs w:val="32"/>
        </w:rPr>
      </w:pPr>
    </w:p>
    <w:p w14:paraId="36DAC4AF" w14:textId="77777777" w:rsidR="00BD6353" w:rsidRPr="00BD6353" w:rsidRDefault="671F452A" w:rsidP="671F452A">
      <w:pPr>
        <w:jc w:val="center"/>
        <w:rPr>
          <w:b/>
          <w:bCs/>
          <w:i w:val="0"/>
          <w:iCs w:val="0"/>
          <w:sz w:val="32"/>
          <w:szCs w:val="32"/>
        </w:rPr>
      </w:pPr>
      <w:r w:rsidRPr="671F452A">
        <w:rPr>
          <w:b/>
          <w:bCs/>
          <w:i w:val="0"/>
          <w:iCs w:val="0"/>
          <w:sz w:val="32"/>
          <w:szCs w:val="32"/>
        </w:rPr>
        <w:t>Departamento de Ciencias de la Administración</w:t>
      </w:r>
    </w:p>
    <w:p w14:paraId="245965F3" w14:textId="77777777" w:rsidR="00BD6353" w:rsidRDefault="671F452A" w:rsidP="671F452A">
      <w:pPr>
        <w:jc w:val="center"/>
        <w:rPr>
          <w:i w:val="0"/>
          <w:iCs w:val="0"/>
          <w:sz w:val="32"/>
          <w:szCs w:val="32"/>
        </w:rPr>
      </w:pPr>
      <w:r w:rsidRPr="671F452A">
        <w:rPr>
          <w:i w:val="0"/>
          <w:iCs w:val="0"/>
          <w:sz w:val="32"/>
          <w:szCs w:val="32"/>
        </w:rPr>
        <w:t>Materia: Administración de la Producción</w:t>
      </w:r>
    </w:p>
    <w:p w14:paraId="2FAD913C" w14:textId="77777777" w:rsidR="00BD6353" w:rsidRDefault="00BD6353" w:rsidP="00BD6353">
      <w:pPr>
        <w:jc w:val="center"/>
        <w:rPr>
          <w:i w:val="0"/>
          <w:sz w:val="32"/>
          <w:szCs w:val="32"/>
        </w:rPr>
      </w:pPr>
    </w:p>
    <w:p w14:paraId="165D7B2D" w14:textId="77777777" w:rsidR="00BD6353" w:rsidRDefault="00BD6353" w:rsidP="00BD6353">
      <w:pPr>
        <w:jc w:val="center"/>
        <w:rPr>
          <w:i w:val="0"/>
          <w:sz w:val="32"/>
          <w:szCs w:val="32"/>
        </w:rPr>
      </w:pPr>
    </w:p>
    <w:p w14:paraId="776C271B" w14:textId="77777777" w:rsidR="00BD6353" w:rsidRDefault="00BD6353" w:rsidP="00BD6353">
      <w:pPr>
        <w:jc w:val="center"/>
        <w:rPr>
          <w:i w:val="0"/>
          <w:sz w:val="32"/>
          <w:szCs w:val="32"/>
        </w:rPr>
      </w:pPr>
    </w:p>
    <w:p w14:paraId="3AE74A67" w14:textId="77777777" w:rsidR="00BD6353" w:rsidRDefault="00BD6353" w:rsidP="00BD6353">
      <w:pPr>
        <w:jc w:val="center"/>
        <w:rPr>
          <w:i w:val="0"/>
          <w:sz w:val="32"/>
          <w:szCs w:val="32"/>
        </w:rPr>
      </w:pPr>
    </w:p>
    <w:p w14:paraId="4D7D4660" w14:textId="77777777" w:rsidR="00203723" w:rsidRDefault="671F452A" w:rsidP="671F452A">
      <w:pPr>
        <w:jc w:val="center"/>
        <w:rPr>
          <w:b/>
          <w:bCs/>
          <w:i w:val="0"/>
          <w:iCs w:val="0"/>
          <w:sz w:val="40"/>
          <w:szCs w:val="40"/>
        </w:rPr>
      </w:pPr>
      <w:r w:rsidRPr="671F452A">
        <w:rPr>
          <w:b/>
          <w:bCs/>
          <w:i w:val="0"/>
          <w:iCs w:val="0"/>
          <w:sz w:val="40"/>
          <w:szCs w:val="40"/>
        </w:rPr>
        <w:t>Resúmenes teóricos</w:t>
      </w:r>
    </w:p>
    <w:p w14:paraId="20B41391" w14:textId="77777777" w:rsidR="00203723" w:rsidRPr="00203723" w:rsidRDefault="00203723" w:rsidP="671F452A">
      <w:pPr>
        <w:spacing w:after="0" w:line="240" w:lineRule="auto"/>
        <w:rPr>
          <w:rFonts w:eastAsia="Calibri" w:cs="Calibri"/>
          <w:b/>
          <w:bCs/>
          <w:i w:val="0"/>
          <w:iCs w:val="0"/>
          <w:color w:val="943634"/>
          <w:sz w:val="22"/>
          <w:szCs w:val="22"/>
          <w:u w:val="single"/>
        </w:rPr>
      </w:pPr>
      <w:r w:rsidRPr="671F452A">
        <w:rPr>
          <w:b/>
          <w:bCs/>
          <w:i w:val="0"/>
          <w:iCs w:val="0"/>
          <w:sz w:val="24"/>
          <w:szCs w:val="24"/>
        </w:rPr>
        <w:br w:type="page"/>
      </w:r>
      <w:r w:rsidR="671F452A" w:rsidRPr="671F452A">
        <w:rPr>
          <w:rFonts w:eastAsia="Calibri" w:cs="Calibri"/>
          <w:b/>
          <w:bCs/>
          <w:i w:val="0"/>
          <w:iCs w:val="0"/>
          <w:color w:val="943634"/>
          <w:sz w:val="22"/>
          <w:szCs w:val="22"/>
          <w:u w:val="single"/>
        </w:rPr>
        <w:lastRenderedPageBreak/>
        <w:t>MODULO I: Administración de operaciones</w:t>
      </w:r>
    </w:p>
    <w:p w14:paraId="76E052A9" w14:textId="77777777" w:rsidR="00203723" w:rsidRPr="00203723" w:rsidRDefault="00203723" w:rsidP="00203723">
      <w:pPr>
        <w:spacing w:after="0" w:line="240" w:lineRule="auto"/>
        <w:rPr>
          <w:rFonts w:cs="Calibri"/>
          <w:i w:val="0"/>
          <w:color w:val="943634"/>
          <w:sz w:val="22"/>
          <w:szCs w:val="22"/>
        </w:rPr>
      </w:pPr>
    </w:p>
    <w:p w14:paraId="47E11712" w14:textId="77777777" w:rsidR="00203723" w:rsidRPr="00203723" w:rsidRDefault="671F452A" w:rsidP="671F452A">
      <w:pPr>
        <w:spacing w:after="0" w:line="240" w:lineRule="auto"/>
        <w:rPr>
          <w:rFonts w:eastAsia="Calibri" w:cs="Calibri"/>
          <w:b/>
          <w:bCs/>
          <w:i w:val="0"/>
          <w:iCs w:val="0"/>
          <w:color w:val="17365D"/>
          <w:sz w:val="22"/>
          <w:szCs w:val="22"/>
        </w:rPr>
      </w:pPr>
      <w:r w:rsidRPr="671F452A">
        <w:rPr>
          <w:rFonts w:eastAsia="Calibri" w:cs="Calibri"/>
          <w:b/>
          <w:bCs/>
          <w:i w:val="0"/>
          <w:iCs w:val="0"/>
          <w:color w:val="17365D"/>
          <w:sz w:val="22"/>
          <w:szCs w:val="22"/>
        </w:rPr>
        <w:t xml:space="preserve">UNIDAD 1: </w:t>
      </w:r>
      <w:r w:rsidRPr="671F452A">
        <w:rPr>
          <w:rFonts w:eastAsia="Calibri" w:cs="Calibri"/>
          <w:b/>
          <w:bCs/>
          <w:color w:val="17365D"/>
          <w:sz w:val="22"/>
          <w:szCs w:val="22"/>
        </w:rPr>
        <w:t>La dirección de operaciones</w:t>
      </w:r>
    </w:p>
    <w:p w14:paraId="256987BC" w14:textId="77777777" w:rsidR="00203723" w:rsidRPr="00203723" w:rsidRDefault="671F452A" w:rsidP="671F452A">
      <w:pPr>
        <w:spacing w:after="0" w:line="240" w:lineRule="auto"/>
        <w:rPr>
          <w:rFonts w:eastAsia="Calibri" w:cs="Calibri"/>
          <w:b/>
          <w:bCs/>
          <w:i w:val="0"/>
          <w:iCs w:val="0"/>
          <w:sz w:val="22"/>
          <w:szCs w:val="22"/>
          <w:u w:val="single"/>
        </w:rPr>
      </w:pPr>
      <w:r w:rsidRPr="671F452A">
        <w:rPr>
          <w:rFonts w:eastAsia="Calibri" w:cs="Calibri"/>
          <w:b/>
          <w:bCs/>
          <w:i w:val="0"/>
          <w:iCs w:val="0"/>
          <w:sz w:val="22"/>
          <w:szCs w:val="22"/>
          <w:u w:val="single"/>
        </w:rPr>
        <w:t>Administración de operaciones</w:t>
      </w:r>
    </w:p>
    <w:p w14:paraId="0B1E0AFB"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 xml:space="preserve">Definición: </w:t>
      </w:r>
    </w:p>
    <w:p w14:paraId="7D910FEF" w14:textId="77777777" w:rsidR="00203723" w:rsidRPr="00203723" w:rsidRDefault="00203723" w:rsidP="671F452A">
      <w:pPr>
        <w:spacing w:after="0" w:line="240" w:lineRule="auto"/>
        <w:rPr>
          <w:rFonts w:eastAsia="Calibri" w:cs="Calibri"/>
          <w:i w:val="0"/>
          <w:iCs w:val="0"/>
          <w:sz w:val="22"/>
          <w:szCs w:val="22"/>
        </w:rPr>
      </w:pPr>
      <w:r w:rsidRPr="006D744E">
        <w:rPr>
          <w:rFonts w:eastAsia="Calibri" w:cs="Calibri"/>
          <w:b/>
          <w:iCs w:val="0"/>
          <w:sz w:val="22"/>
          <w:szCs w:val="22"/>
          <w:highlight w:val="yellow"/>
        </w:rPr>
        <w:t>Diseño, operación y mejoramiento</w:t>
      </w:r>
      <w:r w:rsidRPr="006D744E">
        <w:rPr>
          <w:rFonts w:eastAsia="Calibri" w:cs="Calibri"/>
          <w:i w:val="0"/>
          <w:iCs w:val="0"/>
          <w:sz w:val="22"/>
          <w:szCs w:val="22"/>
          <w:highlight w:val="yellow"/>
        </w:rPr>
        <w:t xml:space="preserve"> de los sistemas de producción que crean los bienes y servicios primarios de </w:t>
      </w:r>
      <w:smartTag w:uri="urn:schemas-microsoft-com:office:smarttags" w:element="PersonName">
        <w:smartTagPr>
          <w:attr w:name="ProductID" w:val="la empresa. El"/>
        </w:smartTagPr>
        <w:r w:rsidRPr="006D744E">
          <w:rPr>
            <w:rFonts w:eastAsia="Calibri" w:cs="Calibri"/>
            <w:i w:val="0"/>
            <w:iCs w:val="0"/>
            <w:sz w:val="22"/>
            <w:szCs w:val="22"/>
            <w:highlight w:val="yellow"/>
          </w:rPr>
          <w:t xml:space="preserve">la empresa. </w:t>
        </w:r>
        <w:r w:rsidRPr="006D744E">
          <w:rPr>
            <w:rFonts w:eastAsia="Calibri" w:cs="Calibri"/>
            <w:i w:val="0"/>
            <w:iCs w:val="0"/>
            <w:color w:val="FF0000"/>
            <w:sz w:val="22"/>
            <w:szCs w:val="22"/>
            <w:highlight w:val="yellow"/>
          </w:rPr>
          <w:t>El</w:t>
        </w:r>
      </w:smartTag>
      <w:r w:rsidRPr="006D744E">
        <w:rPr>
          <w:rFonts w:eastAsia="Calibri" w:cs="Calibri"/>
          <w:i w:val="0"/>
          <w:iCs w:val="0"/>
          <w:color w:val="FF0000"/>
          <w:sz w:val="22"/>
          <w:szCs w:val="22"/>
          <w:highlight w:val="yellow"/>
        </w:rPr>
        <w:t xml:space="preserve"> objetivo final es lograr la eficiencia</w:t>
      </w:r>
      <w:r w:rsidRPr="006D744E">
        <w:rPr>
          <w:rFonts w:eastAsia="Calibri" w:cs="Calibri"/>
          <w:i w:val="0"/>
          <w:iCs w:val="0"/>
          <w:sz w:val="22"/>
          <w:szCs w:val="22"/>
          <w:highlight w:val="yellow"/>
        </w:rPr>
        <w:t>.</w:t>
      </w:r>
      <w:r w:rsidRPr="671F452A">
        <w:rPr>
          <w:rFonts w:eastAsia="Calibri" w:cs="Calibri"/>
          <w:i w:val="0"/>
          <w:iCs w:val="0"/>
          <w:sz w:val="22"/>
          <w:szCs w:val="22"/>
        </w:rPr>
        <w:t xml:space="preserve"> </w:t>
      </w:r>
    </w:p>
    <w:p w14:paraId="1A6C304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Cuando los bienes obtenidos se materializan en forma de productos tangibles hablamos de </w:t>
      </w:r>
      <w:r w:rsidRPr="671F452A">
        <w:rPr>
          <w:rFonts w:eastAsia="Calibri" w:cs="Calibri"/>
          <w:sz w:val="22"/>
          <w:szCs w:val="22"/>
        </w:rPr>
        <w:t>producción industrial</w:t>
      </w:r>
      <w:r w:rsidRPr="671F452A">
        <w:rPr>
          <w:rFonts w:eastAsia="Calibri" w:cs="Calibri"/>
          <w:i w:val="0"/>
          <w:iCs w:val="0"/>
          <w:sz w:val="22"/>
          <w:szCs w:val="22"/>
        </w:rPr>
        <w:t xml:space="preserve">, para distinguirla de la </w:t>
      </w:r>
      <w:r w:rsidRPr="671F452A">
        <w:rPr>
          <w:rFonts w:eastAsia="Calibri" w:cs="Calibri"/>
          <w:sz w:val="22"/>
          <w:szCs w:val="22"/>
        </w:rPr>
        <w:t>producción de servicios</w:t>
      </w:r>
      <w:r w:rsidRPr="671F452A">
        <w:rPr>
          <w:rFonts w:eastAsia="Calibri" w:cs="Calibri"/>
          <w:i w:val="0"/>
          <w:iCs w:val="0"/>
          <w:sz w:val="22"/>
          <w:szCs w:val="22"/>
        </w:rPr>
        <w:t>, en la cual el output que obtenemos es una determinada prestación o información.</w:t>
      </w:r>
    </w:p>
    <w:p w14:paraId="66C9ADFB" w14:textId="77777777" w:rsidR="00203723" w:rsidRPr="00203723" w:rsidRDefault="00203723" w:rsidP="00203723">
      <w:pPr>
        <w:spacing w:after="0" w:line="240" w:lineRule="auto"/>
        <w:rPr>
          <w:rFonts w:cs="Calibri"/>
          <w:i w:val="0"/>
          <w:sz w:val="22"/>
          <w:szCs w:val="22"/>
        </w:rPr>
      </w:pPr>
    </w:p>
    <w:p w14:paraId="2C5C309B"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Funciones básica en una organización</w:t>
      </w:r>
    </w:p>
    <w:p w14:paraId="5A8F729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671F452A">
        <w:rPr>
          <w:rFonts w:eastAsia="Calibri" w:cs="Calibri"/>
          <w:sz w:val="22"/>
          <w:szCs w:val="22"/>
        </w:rPr>
        <w:t>Comercial</w:t>
      </w:r>
      <w:r w:rsidRPr="671F452A">
        <w:rPr>
          <w:rFonts w:eastAsia="Calibri" w:cs="Calibri"/>
          <w:i w:val="0"/>
          <w:iCs w:val="0"/>
          <w:sz w:val="22"/>
          <w:szCs w:val="22"/>
        </w:rPr>
        <w:t>: se refiere a las tareas de ventas, lo que se busca es vender con el mayor margen posible. “Venta eficiente”</w:t>
      </w:r>
    </w:p>
    <w:p w14:paraId="4F8E1C3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671F452A">
        <w:rPr>
          <w:rFonts w:eastAsia="Calibri" w:cs="Calibri"/>
          <w:sz w:val="22"/>
          <w:szCs w:val="22"/>
        </w:rPr>
        <w:t>Operaciones</w:t>
      </w:r>
      <w:r w:rsidRPr="671F452A">
        <w:rPr>
          <w:rFonts w:eastAsia="Calibri" w:cs="Calibri"/>
          <w:i w:val="0"/>
          <w:iCs w:val="0"/>
          <w:sz w:val="22"/>
          <w:szCs w:val="22"/>
        </w:rPr>
        <w:t>: busca la eficiencia en las operaciones, fabricando productos o brindando servicios de la manera más eficiente. “Eficiencia en la fabricación”</w:t>
      </w:r>
    </w:p>
    <w:p w14:paraId="43AB601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671F452A">
        <w:rPr>
          <w:rFonts w:eastAsia="Calibri" w:cs="Calibri"/>
          <w:sz w:val="22"/>
          <w:szCs w:val="22"/>
        </w:rPr>
        <w:t>Finanzas</w:t>
      </w:r>
      <w:r w:rsidRPr="671F452A">
        <w:rPr>
          <w:rFonts w:eastAsia="Calibri" w:cs="Calibri"/>
          <w:i w:val="0"/>
          <w:iCs w:val="0"/>
          <w:sz w:val="22"/>
          <w:szCs w:val="22"/>
        </w:rPr>
        <w:t xml:space="preserve">: el objetivo es lograr un buen apalancamiento financiero, </w:t>
      </w:r>
      <w:proofErr w:type="spellStart"/>
      <w:r w:rsidRPr="671F452A">
        <w:rPr>
          <w:rFonts w:eastAsia="Calibri" w:cs="Calibri"/>
          <w:i w:val="0"/>
          <w:iCs w:val="0"/>
          <w:sz w:val="22"/>
          <w:szCs w:val="22"/>
        </w:rPr>
        <w:t>sobretodo</w:t>
      </w:r>
      <w:proofErr w:type="spellEnd"/>
      <w:r w:rsidRPr="671F452A">
        <w:rPr>
          <w:rFonts w:eastAsia="Calibri" w:cs="Calibri"/>
          <w:i w:val="0"/>
          <w:iCs w:val="0"/>
          <w:sz w:val="22"/>
          <w:szCs w:val="22"/>
        </w:rPr>
        <w:t xml:space="preserve"> si no existe disponibilidad de recursos propios. “Eficiencia en el financiamiento”</w:t>
      </w:r>
    </w:p>
    <w:p w14:paraId="6D34C62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Estas 3 funciones están correlacionadas, dado que alguna de ellas se puede ver opacada por la ineficiencia de la/s otra/s. El objetivo común a todas las funciones es la búsqueda de eficiencia como objetivo fundamental.</w:t>
      </w:r>
    </w:p>
    <w:p w14:paraId="2F578EC4" w14:textId="77777777" w:rsidR="00203723" w:rsidRPr="00203723" w:rsidRDefault="00203723" w:rsidP="00203723">
      <w:pPr>
        <w:spacing w:after="0" w:line="240" w:lineRule="auto"/>
        <w:rPr>
          <w:rFonts w:cs="Calibri"/>
          <w:i w:val="0"/>
          <w:sz w:val="22"/>
          <w:szCs w:val="22"/>
        </w:rPr>
      </w:pPr>
    </w:p>
    <w:p w14:paraId="239D2F81" w14:textId="77777777" w:rsidR="00203723" w:rsidRPr="00203723" w:rsidRDefault="671F452A" w:rsidP="671F452A">
      <w:pPr>
        <w:spacing w:after="0" w:line="240" w:lineRule="auto"/>
        <w:rPr>
          <w:rFonts w:eastAsia="Calibri" w:cs="Calibri"/>
          <w:i w:val="0"/>
          <w:iCs w:val="0"/>
          <w:sz w:val="22"/>
          <w:szCs w:val="22"/>
          <w:u w:val="single"/>
        </w:rPr>
      </w:pPr>
      <w:r w:rsidRPr="006D744E">
        <w:rPr>
          <w:rFonts w:eastAsia="Calibri" w:cs="Calibri"/>
          <w:i w:val="0"/>
          <w:iCs w:val="0"/>
          <w:sz w:val="22"/>
          <w:szCs w:val="22"/>
          <w:highlight w:val="yellow"/>
          <w:u w:val="single"/>
        </w:rPr>
        <w:t>Tipos de decisiones</w:t>
      </w:r>
    </w:p>
    <w:p w14:paraId="40BD36E0" w14:textId="77777777" w:rsidR="00203723" w:rsidRPr="00203723" w:rsidRDefault="671F452A" w:rsidP="671F452A">
      <w:pPr>
        <w:pStyle w:val="Prrafodelista"/>
        <w:numPr>
          <w:ilvl w:val="0"/>
          <w:numId w:val="1"/>
        </w:numPr>
        <w:spacing w:after="0" w:line="240" w:lineRule="auto"/>
        <w:rPr>
          <w:rFonts w:eastAsia="Calibri" w:cs="Calibri"/>
          <w:i w:val="0"/>
          <w:iCs w:val="0"/>
          <w:sz w:val="22"/>
          <w:szCs w:val="22"/>
        </w:rPr>
      </w:pPr>
      <w:r w:rsidRPr="006D744E">
        <w:rPr>
          <w:rFonts w:eastAsia="Calibri" w:cs="Calibri"/>
          <w:b/>
          <w:i w:val="0"/>
          <w:iCs w:val="0"/>
          <w:sz w:val="22"/>
          <w:szCs w:val="22"/>
        </w:rPr>
        <w:t>Estratégicas</w:t>
      </w:r>
      <w:r w:rsidRPr="671F452A">
        <w:rPr>
          <w:rFonts w:eastAsia="Calibri" w:cs="Calibri"/>
          <w:i w:val="0"/>
          <w:iCs w:val="0"/>
          <w:sz w:val="22"/>
          <w:szCs w:val="22"/>
        </w:rPr>
        <w:t xml:space="preserve">: </w:t>
      </w:r>
      <w:r w:rsidRPr="006D744E">
        <w:rPr>
          <w:rFonts w:eastAsia="Calibri" w:cs="Calibri"/>
          <w:i w:val="0"/>
          <w:iCs w:val="0"/>
          <w:sz w:val="22"/>
          <w:szCs w:val="22"/>
          <w:highlight w:val="lightGray"/>
        </w:rPr>
        <w:t>a largo plazo</w:t>
      </w:r>
      <w:r w:rsidRPr="671F452A">
        <w:rPr>
          <w:rFonts w:eastAsia="Calibri" w:cs="Calibri"/>
          <w:i w:val="0"/>
          <w:iCs w:val="0"/>
          <w:sz w:val="22"/>
          <w:szCs w:val="22"/>
        </w:rPr>
        <w:t xml:space="preserve">. Deben estar alineadas con la </w:t>
      </w:r>
      <w:r w:rsidRPr="006D744E">
        <w:rPr>
          <w:rFonts w:eastAsia="Calibri" w:cs="Calibri"/>
          <w:i w:val="0"/>
          <w:iCs w:val="0"/>
          <w:sz w:val="22"/>
          <w:szCs w:val="22"/>
          <w:highlight w:val="lightGray"/>
        </w:rPr>
        <w:t>estrategia corporativa</w:t>
      </w:r>
      <w:r w:rsidRPr="671F452A">
        <w:rPr>
          <w:rFonts w:eastAsia="Calibri" w:cs="Calibri"/>
          <w:i w:val="0"/>
          <w:iCs w:val="0"/>
          <w:sz w:val="22"/>
          <w:szCs w:val="22"/>
        </w:rPr>
        <w:t>.</w:t>
      </w:r>
    </w:p>
    <w:p w14:paraId="182A165E" w14:textId="77777777" w:rsidR="00203723" w:rsidRPr="00203723" w:rsidRDefault="671F452A" w:rsidP="671F452A">
      <w:pPr>
        <w:pStyle w:val="Prrafodelista"/>
        <w:numPr>
          <w:ilvl w:val="1"/>
          <w:numId w:val="1"/>
        </w:numPr>
        <w:spacing w:after="0" w:line="240" w:lineRule="auto"/>
        <w:rPr>
          <w:rFonts w:eastAsia="Calibri" w:cs="Calibri"/>
          <w:i w:val="0"/>
          <w:iCs w:val="0"/>
          <w:sz w:val="22"/>
          <w:szCs w:val="22"/>
        </w:rPr>
      </w:pPr>
      <w:r w:rsidRPr="006D744E">
        <w:rPr>
          <w:rFonts w:eastAsia="Calibri" w:cs="Calibri"/>
          <w:b/>
          <w:i w:val="0"/>
          <w:iCs w:val="0"/>
          <w:color w:val="FF0000"/>
          <w:sz w:val="22"/>
          <w:szCs w:val="22"/>
        </w:rPr>
        <w:t xml:space="preserve">Diseño de producto </w:t>
      </w:r>
      <w:r w:rsidRPr="671F452A">
        <w:rPr>
          <w:rFonts w:eastAsia="Calibri" w:cs="Calibri"/>
          <w:i w:val="0"/>
          <w:iCs w:val="0"/>
          <w:sz w:val="22"/>
          <w:szCs w:val="22"/>
        </w:rPr>
        <w:t>(qué producto fabricar</w:t>
      </w:r>
      <w:proofErr w:type="gramStart"/>
      <w:r w:rsidRPr="671F452A">
        <w:rPr>
          <w:rFonts w:eastAsia="Calibri" w:cs="Calibri"/>
          <w:i w:val="0"/>
          <w:iCs w:val="0"/>
          <w:sz w:val="22"/>
          <w:szCs w:val="22"/>
        </w:rPr>
        <w:t>?</w:t>
      </w:r>
      <w:proofErr w:type="gramEnd"/>
      <w:r w:rsidRPr="671F452A">
        <w:rPr>
          <w:rFonts w:eastAsia="Calibri" w:cs="Calibri"/>
          <w:i w:val="0"/>
          <w:iCs w:val="0"/>
          <w:sz w:val="22"/>
          <w:szCs w:val="22"/>
        </w:rPr>
        <w:t>)</w:t>
      </w:r>
    </w:p>
    <w:p w14:paraId="387C1954" w14:textId="77777777" w:rsidR="00203723" w:rsidRPr="00203723" w:rsidRDefault="671F452A" w:rsidP="671F452A">
      <w:pPr>
        <w:pStyle w:val="Prrafodelista"/>
        <w:numPr>
          <w:ilvl w:val="1"/>
          <w:numId w:val="1"/>
        </w:numPr>
        <w:spacing w:after="0" w:line="240" w:lineRule="auto"/>
        <w:rPr>
          <w:rFonts w:eastAsia="Calibri" w:cs="Calibri"/>
          <w:i w:val="0"/>
          <w:iCs w:val="0"/>
          <w:sz w:val="22"/>
          <w:szCs w:val="22"/>
        </w:rPr>
      </w:pPr>
      <w:r w:rsidRPr="006D744E">
        <w:rPr>
          <w:rFonts w:eastAsia="Calibri" w:cs="Calibri"/>
          <w:b/>
          <w:i w:val="0"/>
          <w:iCs w:val="0"/>
          <w:color w:val="FF0000"/>
          <w:sz w:val="22"/>
          <w:szCs w:val="22"/>
        </w:rPr>
        <w:t xml:space="preserve">Selección de proceso </w:t>
      </w:r>
      <w:r w:rsidRPr="671F452A">
        <w:rPr>
          <w:rFonts w:eastAsia="Calibri" w:cs="Calibri"/>
          <w:i w:val="0"/>
          <w:iCs w:val="0"/>
          <w:sz w:val="22"/>
          <w:szCs w:val="22"/>
        </w:rPr>
        <w:t>(cómo fabricar el producto</w:t>
      </w:r>
      <w:proofErr w:type="gramStart"/>
      <w:r w:rsidRPr="671F452A">
        <w:rPr>
          <w:rFonts w:eastAsia="Calibri" w:cs="Calibri"/>
          <w:i w:val="0"/>
          <w:iCs w:val="0"/>
          <w:sz w:val="22"/>
          <w:szCs w:val="22"/>
        </w:rPr>
        <w:t>?</w:t>
      </w:r>
      <w:proofErr w:type="gramEnd"/>
      <w:r w:rsidRPr="671F452A">
        <w:rPr>
          <w:rFonts w:eastAsia="Calibri" w:cs="Calibri"/>
          <w:i w:val="0"/>
          <w:iCs w:val="0"/>
          <w:sz w:val="22"/>
          <w:szCs w:val="22"/>
        </w:rPr>
        <w:t>)</w:t>
      </w:r>
    </w:p>
    <w:p w14:paraId="12B794D3" w14:textId="77777777" w:rsidR="00203723" w:rsidRPr="00203723" w:rsidRDefault="671F452A" w:rsidP="671F452A">
      <w:pPr>
        <w:pStyle w:val="Prrafodelista"/>
        <w:numPr>
          <w:ilvl w:val="1"/>
          <w:numId w:val="1"/>
        </w:numPr>
        <w:spacing w:after="0" w:line="240" w:lineRule="auto"/>
        <w:rPr>
          <w:rFonts w:eastAsia="Calibri" w:cs="Calibri"/>
          <w:i w:val="0"/>
          <w:iCs w:val="0"/>
          <w:sz w:val="22"/>
          <w:szCs w:val="22"/>
        </w:rPr>
      </w:pPr>
      <w:r w:rsidRPr="006D744E">
        <w:rPr>
          <w:rFonts w:eastAsia="Calibri" w:cs="Calibri"/>
          <w:b/>
          <w:i w:val="0"/>
          <w:iCs w:val="0"/>
          <w:color w:val="FF0000"/>
          <w:sz w:val="22"/>
          <w:szCs w:val="22"/>
        </w:rPr>
        <w:t xml:space="preserve">Localización de instalaciones </w:t>
      </w:r>
      <w:r w:rsidRPr="671F452A">
        <w:rPr>
          <w:rFonts w:eastAsia="Calibri" w:cs="Calibri"/>
          <w:i w:val="0"/>
          <w:iCs w:val="0"/>
          <w:sz w:val="22"/>
          <w:szCs w:val="22"/>
        </w:rPr>
        <w:t>(dónde fabricar el producto</w:t>
      </w:r>
      <w:proofErr w:type="gramStart"/>
      <w:r w:rsidRPr="671F452A">
        <w:rPr>
          <w:rFonts w:eastAsia="Calibri" w:cs="Calibri"/>
          <w:i w:val="0"/>
          <w:iCs w:val="0"/>
          <w:sz w:val="22"/>
          <w:szCs w:val="22"/>
        </w:rPr>
        <w:t>?</w:t>
      </w:r>
      <w:proofErr w:type="gramEnd"/>
      <w:r w:rsidRPr="671F452A">
        <w:rPr>
          <w:rFonts w:eastAsia="Calibri" w:cs="Calibri"/>
          <w:i w:val="0"/>
          <w:iCs w:val="0"/>
          <w:sz w:val="22"/>
          <w:szCs w:val="22"/>
        </w:rPr>
        <w:t>)</w:t>
      </w:r>
    </w:p>
    <w:p w14:paraId="2BA5A1A3" w14:textId="77777777" w:rsidR="00203723" w:rsidRPr="00203723" w:rsidRDefault="671F452A" w:rsidP="671F452A">
      <w:pPr>
        <w:pStyle w:val="Prrafodelista"/>
        <w:numPr>
          <w:ilvl w:val="1"/>
          <w:numId w:val="1"/>
        </w:numPr>
        <w:spacing w:after="0" w:line="240" w:lineRule="auto"/>
        <w:rPr>
          <w:rFonts w:eastAsia="Calibri" w:cs="Calibri"/>
          <w:i w:val="0"/>
          <w:iCs w:val="0"/>
          <w:sz w:val="22"/>
          <w:szCs w:val="22"/>
        </w:rPr>
      </w:pPr>
      <w:r w:rsidRPr="006D744E">
        <w:rPr>
          <w:rFonts w:eastAsia="Calibri" w:cs="Calibri"/>
          <w:b/>
          <w:i w:val="0"/>
          <w:iCs w:val="0"/>
          <w:color w:val="FF0000"/>
          <w:sz w:val="22"/>
          <w:szCs w:val="22"/>
        </w:rPr>
        <w:t>Capacidad</w:t>
      </w:r>
      <w:r w:rsidRPr="671F452A">
        <w:rPr>
          <w:rFonts w:eastAsia="Calibri" w:cs="Calibri"/>
          <w:i w:val="0"/>
          <w:iCs w:val="0"/>
          <w:sz w:val="22"/>
          <w:szCs w:val="22"/>
        </w:rPr>
        <w:t xml:space="preserve"> (cuánta capacidad necesitamos o si debemos añadir más capacidad</w:t>
      </w:r>
      <w:proofErr w:type="gramStart"/>
      <w:r w:rsidRPr="671F452A">
        <w:rPr>
          <w:rFonts w:eastAsia="Calibri" w:cs="Calibri"/>
          <w:i w:val="0"/>
          <w:iCs w:val="0"/>
          <w:sz w:val="22"/>
          <w:szCs w:val="22"/>
        </w:rPr>
        <w:t>?</w:t>
      </w:r>
      <w:proofErr w:type="gramEnd"/>
      <w:r w:rsidRPr="671F452A">
        <w:rPr>
          <w:rFonts w:eastAsia="Calibri" w:cs="Calibri"/>
          <w:i w:val="0"/>
          <w:iCs w:val="0"/>
          <w:sz w:val="22"/>
          <w:szCs w:val="22"/>
        </w:rPr>
        <w:t>)</w:t>
      </w:r>
    </w:p>
    <w:p w14:paraId="0F27C9CD" w14:textId="77777777" w:rsidR="00203723" w:rsidRPr="00203723" w:rsidRDefault="671F452A" w:rsidP="671F452A">
      <w:pPr>
        <w:pStyle w:val="Prrafodelista"/>
        <w:numPr>
          <w:ilvl w:val="0"/>
          <w:numId w:val="1"/>
        </w:numPr>
        <w:spacing w:after="0" w:line="240" w:lineRule="auto"/>
        <w:rPr>
          <w:rFonts w:eastAsia="Calibri" w:cs="Calibri"/>
          <w:i w:val="0"/>
          <w:iCs w:val="0"/>
          <w:sz w:val="22"/>
          <w:szCs w:val="22"/>
        </w:rPr>
      </w:pPr>
      <w:r w:rsidRPr="006D744E">
        <w:rPr>
          <w:rFonts w:eastAsia="Calibri" w:cs="Calibri"/>
          <w:b/>
          <w:i w:val="0"/>
          <w:iCs w:val="0"/>
          <w:sz w:val="22"/>
          <w:szCs w:val="22"/>
        </w:rPr>
        <w:t>Tácticas</w:t>
      </w:r>
      <w:r w:rsidRPr="671F452A">
        <w:rPr>
          <w:rFonts w:eastAsia="Calibri" w:cs="Calibri"/>
          <w:i w:val="0"/>
          <w:iCs w:val="0"/>
          <w:sz w:val="22"/>
          <w:szCs w:val="22"/>
        </w:rPr>
        <w:t xml:space="preserve">: </w:t>
      </w:r>
      <w:r w:rsidRPr="006D744E">
        <w:rPr>
          <w:rFonts w:eastAsia="Calibri" w:cs="Calibri"/>
          <w:i w:val="0"/>
          <w:iCs w:val="0"/>
          <w:sz w:val="22"/>
          <w:szCs w:val="22"/>
          <w:highlight w:val="lightGray"/>
        </w:rPr>
        <w:t>a mediano plazo</w:t>
      </w:r>
      <w:r w:rsidRPr="671F452A">
        <w:rPr>
          <w:rFonts w:eastAsia="Calibri" w:cs="Calibri"/>
          <w:i w:val="0"/>
          <w:iCs w:val="0"/>
          <w:sz w:val="22"/>
          <w:szCs w:val="22"/>
        </w:rPr>
        <w:t>. Se refiere a cómo programar, de manera eficiente, el material y la mano de obra dentro de las restricciones dadas por las decisiones estratégicas tomadas previamente.</w:t>
      </w:r>
    </w:p>
    <w:p w14:paraId="1FD6CE6C" w14:textId="77777777" w:rsidR="00203723" w:rsidRPr="00203723" w:rsidRDefault="671F452A" w:rsidP="671F452A">
      <w:pPr>
        <w:pStyle w:val="Prrafodelista"/>
        <w:numPr>
          <w:ilvl w:val="1"/>
          <w:numId w:val="1"/>
        </w:numPr>
        <w:spacing w:after="0" w:line="240" w:lineRule="auto"/>
        <w:rPr>
          <w:rFonts w:eastAsia="Calibri" w:cs="Calibri"/>
          <w:i w:val="0"/>
          <w:iCs w:val="0"/>
          <w:sz w:val="22"/>
          <w:szCs w:val="22"/>
        </w:rPr>
      </w:pPr>
      <w:r w:rsidRPr="006D744E">
        <w:rPr>
          <w:rFonts w:eastAsia="Calibri" w:cs="Calibri"/>
          <w:b/>
          <w:i w:val="0"/>
          <w:iCs w:val="0"/>
          <w:color w:val="FF0000"/>
          <w:sz w:val="22"/>
          <w:szCs w:val="22"/>
        </w:rPr>
        <w:t>Programación de actividades</w:t>
      </w:r>
      <w:r w:rsidRPr="671F452A">
        <w:rPr>
          <w:rFonts w:eastAsia="Calibri" w:cs="Calibri"/>
          <w:i w:val="0"/>
          <w:iCs w:val="0"/>
          <w:sz w:val="22"/>
          <w:szCs w:val="22"/>
        </w:rPr>
        <w:t xml:space="preserve"> (cuántos trabajadores necesitamos, cuándo los necesitamos, cuándo deberíamos entregar el material</w:t>
      </w:r>
      <w:proofErr w:type="gramStart"/>
      <w:r w:rsidRPr="671F452A">
        <w:rPr>
          <w:rFonts w:eastAsia="Calibri" w:cs="Calibri"/>
          <w:i w:val="0"/>
          <w:iCs w:val="0"/>
          <w:sz w:val="22"/>
          <w:szCs w:val="22"/>
        </w:rPr>
        <w:t>?</w:t>
      </w:r>
      <w:proofErr w:type="gramEnd"/>
      <w:r w:rsidRPr="671F452A">
        <w:rPr>
          <w:rFonts w:eastAsia="Calibri" w:cs="Calibri"/>
          <w:i w:val="0"/>
          <w:iCs w:val="0"/>
          <w:sz w:val="22"/>
          <w:szCs w:val="22"/>
        </w:rPr>
        <w:t>)</w:t>
      </w:r>
    </w:p>
    <w:p w14:paraId="799895E8" w14:textId="77777777" w:rsidR="00203723" w:rsidRPr="00203723" w:rsidRDefault="671F452A" w:rsidP="671F452A">
      <w:pPr>
        <w:pStyle w:val="Prrafodelista"/>
        <w:numPr>
          <w:ilvl w:val="1"/>
          <w:numId w:val="1"/>
        </w:numPr>
        <w:spacing w:after="0" w:line="240" w:lineRule="auto"/>
        <w:rPr>
          <w:rFonts w:eastAsia="Calibri" w:cs="Calibri"/>
          <w:i w:val="0"/>
          <w:iCs w:val="0"/>
          <w:sz w:val="22"/>
          <w:szCs w:val="22"/>
        </w:rPr>
      </w:pPr>
      <w:r w:rsidRPr="671F452A">
        <w:rPr>
          <w:rFonts w:eastAsia="Calibri" w:cs="Calibri"/>
          <w:i w:val="0"/>
          <w:iCs w:val="0"/>
          <w:sz w:val="22"/>
          <w:szCs w:val="22"/>
        </w:rPr>
        <w:t>Inventarios (debemos tener un inventario de bienes terminados?)</w:t>
      </w:r>
    </w:p>
    <w:p w14:paraId="6900DF12" w14:textId="77777777" w:rsidR="00203723" w:rsidRPr="00203723" w:rsidRDefault="671F452A" w:rsidP="671F452A">
      <w:pPr>
        <w:pStyle w:val="Prrafodelista"/>
        <w:numPr>
          <w:ilvl w:val="0"/>
          <w:numId w:val="1"/>
        </w:numPr>
        <w:spacing w:after="0" w:line="240" w:lineRule="auto"/>
        <w:rPr>
          <w:rFonts w:eastAsia="Calibri" w:cs="Calibri"/>
          <w:i w:val="0"/>
          <w:iCs w:val="0"/>
          <w:sz w:val="22"/>
          <w:szCs w:val="22"/>
        </w:rPr>
      </w:pPr>
      <w:r w:rsidRPr="006D744E">
        <w:rPr>
          <w:rFonts w:eastAsia="Calibri" w:cs="Calibri"/>
          <w:b/>
          <w:i w:val="0"/>
          <w:iCs w:val="0"/>
          <w:sz w:val="22"/>
          <w:szCs w:val="22"/>
        </w:rPr>
        <w:t>Operativas</w:t>
      </w:r>
      <w:r w:rsidRPr="671F452A">
        <w:rPr>
          <w:rFonts w:eastAsia="Calibri" w:cs="Calibri"/>
          <w:i w:val="0"/>
          <w:iCs w:val="0"/>
          <w:sz w:val="22"/>
          <w:szCs w:val="22"/>
        </w:rPr>
        <w:t xml:space="preserve">: </w:t>
      </w:r>
      <w:r w:rsidRPr="006D744E">
        <w:rPr>
          <w:rFonts w:eastAsia="Calibri" w:cs="Calibri"/>
          <w:i w:val="0"/>
          <w:iCs w:val="0"/>
          <w:sz w:val="22"/>
          <w:szCs w:val="22"/>
          <w:highlight w:val="lightGray"/>
        </w:rPr>
        <w:t>limitadas y a corto plazo</w:t>
      </w:r>
      <w:r w:rsidRPr="671F452A">
        <w:rPr>
          <w:rFonts w:eastAsia="Calibri" w:cs="Calibri"/>
          <w:i w:val="0"/>
          <w:iCs w:val="0"/>
          <w:sz w:val="22"/>
          <w:szCs w:val="22"/>
        </w:rPr>
        <w:t>.</w:t>
      </w:r>
    </w:p>
    <w:p w14:paraId="5F475FC1" w14:textId="77777777" w:rsidR="00203723" w:rsidRPr="00203723" w:rsidRDefault="671F452A" w:rsidP="671F452A">
      <w:pPr>
        <w:pStyle w:val="Prrafodelista"/>
        <w:numPr>
          <w:ilvl w:val="1"/>
          <w:numId w:val="1"/>
        </w:numPr>
        <w:spacing w:after="0" w:line="240" w:lineRule="auto"/>
        <w:rPr>
          <w:rFonts w:eastAsia="Calibri" w:cs="Calibri"/>
          <w:i w:val="0"/>
          <w:iCs w:val="0"/>
          <w:sz w:val="22"/>
          <w:szCs w:val="22"/>
        </w:rPr>
      </w:pPr>
      <w:r w:rsidRPr="006D744E">
        <w:rPr>
          <w:rFonts w:eastAsia="Calibri" w:cs="Calibri"/>
          <w:b/>
          <w:i w:val="0"/>
          <w:iCs w:val="0"/>
          <w:color w:val="FF0000"/>
          <w:sz w:val="22"/>
          <w:szCs w:val="22"/>
        </w:rPr>
        <w:t>Programación de corto plazo</w:t>
      </w:r>
      <w:r w:rsidRPr="006D744E">
        <w:rPr>
          <w:rFonts w:eastAsia="Calibri" w:cs="Calibri"/>
          <w:i w:val="0"/>
          <w:iCs w:val="0"/>
          <w:color w:val="FF0000"/>
          <w:sz w:val="22"/>
          <w:szCs w:val="22"/>
        </w:rPr>
        <w:t xml:space="preserve"> </w:t>
      </w:r>
      <w:r w:rsidRPr="671F452A">
        <w:rPr>
          <w:rFonts w:eastAsia="Calibri" w:cs="Calibri"/>
          <w:i w:val="0"/>
          <w:iCs w:val="0"/>
          <w:sz w:val="22"/>
          <w:szCs w:val="22"/>
        </w:rPr>
        <w:t>(en qué tareas debemos trabajar el día de hoy o esta semana, a quienes les asignamos qué tarea, qué tareas tienen prioridad</w:t>
      </w:r>
      <w:proofErr w:type="gramStart"/>
      <w:r w:rsidRPr="671F452A">
        <w:rPr>
          <w:rFonts w:eastAsia="Calibri" w:cs="Calibri"/>
          <w:i w:val="0"/>
          <w:iCs w:val="0"/>
          <w:sz w:val="22"/>
          <w:szCs w:val="22"/>
        </w:rPr>
        <w:t>?</w:t>
      </w:r>
      <w:proofErr w:type="gramEnd"/>
      <w:r w:rsidRPr="671F452A">
        <w:rPr>
          <w:rFonts w:eastAsia="Calibri" w:cs="Calibri"/>
          <w:i w:val="0"/>
          <w:iCs w:val="0"/>
          <w:sz w:val="22"/>
          <w:szCs w:val="22"/>
        </w:rPr>
        <w:t>)</w:t>
      </w:r>
    </w:p>
    <w:p w14:paraId="2ED0AE7F" w14:textId="77777777" w:rsidR="00203723" w:rsidRPr="00203723" w:rsidRDefault="671F452A" w:rsidP="671F452A">
      <w:pPr>
        <w:pStyle w:val="Prrafodelista"/>
        <w:numPr>
          <w:ilvl w:val="1"/>
          <w:numId w:val="1"/>
        </w:numPr>
        <w:spacing w:after="0" w:line="240" w:lineRule="auto"/>
        <w:rPr>
          <w:rFonts w:eastAsia="Calibri" w:cs="Calibri"/>
          <w:i w:val="0"/>
          <w:iCs w:val="0"/>
          <w:sz w:val="22"/>
          <w:szCs w:val="22"/>
        </w:rPr>
      </w:pPr>
      <w:r w:rsidRPr="671F452A">
        <w:rPr>
          <w:rFonts w:eastAsia="Calibri" w:cs="Calibri"/>
          <w:i w:val="0"/>
          <w:iCs w:val="0"/>
          <w:sz w:val="22"/>
          <w:szCs w:val="22"/>
        </w:rPr>
        <w:t>Control operativo (las tareas cumplen con los niveles operativos establecidos como objetivos?)</w:t>
      </w:r>
    </w:p>
    <w:p w14:paraId="1656D38E" w14:textId="77777777" w:rsidR="00203723" w:rsidRPr="00203723" w:rsidRDefault="00203723" w:rsidP="00203723">
      <w:pPr>
        <w:spacing w:after="0" w:line="240" w:lineRule="auto"/>
        <w:rPr>
          <w:rFonts w:cs="Calibri"/>
          <w:i w:val="0"/>
          <w:sz w:val="22"/>
          <w:szCs w:val="22"/>
        </w:rPr>
      </w:pPr>
    </w:p>
    <w:p w14:paraId="4A1FB4B9" w14:textId="2A663322" w:rsidR="63BC6194" w:rsidRDefault="63BC6194" w:rsidP="63BC6194">
      <w:pPr>
        <w:spacing w:after="0" w:line="240" w:lineRule="auto"/>
        <w:rPr>
          <w:rFonts w:eastAsia="Calibri" w:cs="Calibri"/>
          <w:i w:val="0"/>
          <w:iCs w:val="0"/>
          <w:sz w:val="22"/>
          <w:szCs w:val="22"/>
          <w:u w:val="single"/>
        </w:rPr>
      </w:pPr>
    </w:p>
    <w:p w14:paraId="748042A7" w14:textId="2E5E4BA3" w:rsidR="63BC6194" w:rsidRDefault="63BC6194" w:rsidP="63BC6194">
      <w:pPr>
        <w:spacing w:after="0" w:line="240" w:lineRule="auto"/>
        <w:rPr>
          <w:rFonts w:eastAsia="Calibri" w:cs="Calibri"/>
          <w:i w:val="0"/>
          <w:iCs w:val="0"/>
          <w:sz w:val="22"/>
          <w:szCs w:val="22"/>
          <w:u w:val="single"/>
        </w:rPr>
      </w:pPr>
    </w:p>
    <w:p w14:paraId="3549EEBD" w14:textId="1CA6E5A3" w:rsidR="63BC6194" w:rsidRDefault="63BC6194" w:rsidP="63BC6194">
      <w:pPr>
        <w:spacing w:after="0" w:line="240" w:lineRule="auto"/>
        <w:rPr>
          <w:rFonts w:eastAsia="Calibri" w:cs="Calibri"/>
          <w:i w:val="0"/>
          <w:iCs w:val="0"/>
          <w:sz w:val="22"/>
          <w:szCs w:val="22"/>
          <w:u w:val="single"/>
        </w:rPr>
      </w:pPr>
    </w:p>
    <w:p w14:paraId="1CF28873" w14:textId="61B65226" w:rsidR="63BC6194" w:rsidRDefault="63BC6194" w:rsidP="63BC6194">
      <w:pPr>
        <w:spacing w:after="0" w:line="240" w:lineRule="auto"/>
        <w:rPr>
          <w:rFonts w:eastAsia="Calibri" w:cs="Calibri"/>
          <w:i w:val="0"/>
          <w:iCs w:val="0"/>
          <w:sz w:val="22"/>
          <w:szCs w:val="22"/>
          <w:u w:val="single"/>
        </w:rPr>
      </w:pPr>
    </w:p>
    <w:p w14:paraId="726B9916" w14:textId="0CAA3B2A" w:rsidR="63BC6194" w:rsidRDefault="63BC6194" w:rsidP="63BC6194">
      <w:pPr>
        <w:spacing w:after="0" w:line="240" w:lineRule="auto"/>
        <w:rPr>
          <w:rFonts w:eastAsia="Calibri" w:cs="Calibri"/>
          <w:i w:val="0"/>
          <w:iCs w:val="0"/>
          <w:sz w:val="22"/>
          <w:szCs w:val="22"/>
          <w:u w:val="single"/>
        </w:rPr>
      </w:pPr>
    </w:p>
    <w:p w14:paraId="39D25CBF" w14:textId="7E52E2BB" w:rsidR="63BC6194" w:rsidRDefault="63BC6194" w:rsidP="63BC6194">
      <w:pPr>
        <w:spacing w:after="0" w:line="240" w:lineRule="auto"/>
        <w:rPr>
          <w:rFonts w:eastAsia="Calibri" w:cs="Calibri"/>
          <w:i w:val="0"/>
          <w:iCs w:val="0"/>
          <w:sz w:val="22"/>
          <w:szCs w:val="22"/>
          <w:u w:val="single"/>
        </w:rPr>
      </w:pPr>
    </w:p>
    <w:p w14:paraId="58F45D4A" w14:textId="0345B6CF" w:rsidR="63BC6194" w:rsidRDefault="63BC6194" w:rsidP="63BC6194">
      <w:pPr>
        <w:spacing w:after="0" w:line="240" w:lineRule="auto"/>
        <w:rPr>
          <w:rFonts w:eastAsia="Calibri" w:cs="Calibri"/>
          <w:i w:val="0"/>
          <w:iCs w:val="0"/>
          <w:sz w:val="22"/>
          <w:szCs w:val="22"/>
          <w:u w:val="single"/>
        </w:rPr>
      </w:pPr>
    </w:p>
    <w:p w14:paraId="6AEF74D1" w14:textId="1352C0A9" w:rsidR="63BC6194" w:rsidRDefault="63BC6194" w:rsidP="63BC6194">
      <w:pPr>
        <w:spacing w:after="0" w:line="240" w:lineRule="auto"/>
        <w:rPr>
          <w:rFonts w:eastAsia="Calibri" w:cs="Calibri"/>
          <w:i w:val="0"/>
          <w:iCs w:val="0"/>
          <w:sz w:val="22"/>
          <w:szCs w:val="22"/>
          <w:u w:val="single"/>
        </w:rPr>
      </w:pPr>
    </w:p>
    <w:p w14:paraId="4D03233A" w14:textId="37F7F79A" w:rsidR="63BC6194" w:rsidRDefault="63BC6194" w:rsidP="63BC6194">
      <w:pPr>
        <w:spacing w:after="0" w:line="240" w:lineRule="auto"/>
        <w:rPr>
          <w:rFonts w:eastAsia="Calibri" w:cs="Calibri"/>
          <w:i w:val="0"/>
          <w:iCs w:val="0"/>
          <w:sz w:val="22"/>
          <w:szCs w:val="22"/>
          <w:u w:val="single"/>
        </w:rPr>
      </w:pPr>
    </w:p>
    <w:p w14:paraId="0F37BB3C"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Evolución de la administración de operaciones</w:t>
      </w:r>
    </w:p>
    <w:p w14:paraId="6AE86D37" w14:textId="77777777" w:rsidR="00203723" w:rsidRPr="00203723" w:rsidRDefault="00203723" w:rsidP="00203723">
      <w:pPr>
        <w:spacing w:after="0" w:line="240" w:lineRule="auto"/>
        <w:rPr>
          <w:rFonts w:cs="Calibri"/>
          <w:i w:val="0"/>
          <w:sz w:val="22"/>
          <w:szCs w:val="22"/>
          <w:u w:val="wav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4312"/>
        <w:gridCol w:w="3701"/>
      </w:tblGrid>
      <w:tr w:rsidR="00203723" w:rsidRPr="00203723" w14:paraId="40615152" w14:textId="77777777" w:rsidTr="671F452A">
        <w:trPr>
          <w:jc w:val="center"/>
        </w:trPr>
        <w:tc>
          <w:tcPr>
            <w:tcW w:w="817" w:type="dxa"/>
            <w:shd w:val="clear" w:color="auto" w:fill="8DB3E2"/>
          </w:tcPr>
          <w:p w14:paraId="00C3370A"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AÑO</w:t>
            </w:r>
          </w:p>
        </w:tc>
        <w:tc>
          <w:tcPr>
            <w:tcW w:w="4394" w:type="dxa"/>
            <w:shd w:val="clear" w:color="auto" w:fill="8DB3E2"/>
          </w:tcPr>
          <w:p w14:paraId="41E0A426"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CONCEPTO</w:t>
            </w:r>
          </w:p>
        </w:tc>
        <w:tc>
          <w:tcPr>
            <w:tcW w:w="3767" w:type="dxa"/>
            <w:shd w:val="clear" w:color="auto" w:fill="8DB3E2"/>
          </w:tcPr>
          <w:p w14:paraId="34B096EA"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HERRAMIENTAS</w:t>
            </w:r>
          </w:p>
        </w:tc>
      </w:tr>
      <w:tr w:rsidR="00203723" w:rsidRPr="00203723" w14:paraId="532E3B7A" w14:textId="77777777" w:rsidTr="671F452A">
        <w:trPr>
          <w:jc w:val="center"/>
        </w:trPr>
        <w:tc>
          <w:tcPr>
            <w:tcW w:w="817" w:type="dxa"/>
            <w:shd w:val="clear" w:color="auto" w:fill="8DB3E2"/>
          </w:tcPr>
          <w:p w14:paraId="5CEEA583"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1910</w:t>
            </w:r>
          </w:p>
        </w:tc>
        <w:tc>
          <w:tcPr>
            <w:tcW w:w="4394" w:type="dxa"/>
          </w:tcPr>
          <w:p w14:paraId="4BF3639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DE1902">
              <w:rPr>
                <w:rFonts w:eastAsia="Calibri" w:cs="Calibri"/>
                <w:i w:val="0"/>
                <w:iCs w:val="0"/>
                <w:sz w:val="22"/>
                <w:szCs w:val="22"/>
                <w:highlight w:val="yellow"/>
              </w:rPr>
              <w:t>Taylor</w:t>
            </w:r>
            <w:r w:rsidRPr="671F452A">
              <w:rPr>
                <w:rFonts w:eastAsia="Calibri" w:cs="Calibri"/>
                <w:i w:val="0"/>
                <w:iCs w:val="0"/>
                <w:sz w:val="22"/>
                <w:szCs w:val="22"/>
              </w:rPr>
              <w:t>. Principios de la administración científica (aplicaban el análisis científico para eliminar el esfuerzo desperdiciado en el trabajo manual)</w:t>
            </w:r>
          </w:p>
          <w:p w14:paraId="4003820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-Psicología industrial</w:t>
            </w:r>
          </w:p>
          <w:p w14:paraId="41AF957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-Avance de la línea de ensamble</w:t>
            </w:r>
          </w:p>
          <w:p w14:paraId="7E0BD79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-Volumen económico del lote</w:t>
            </w:r>
          </w:p>
        </w:tc>
        <w:tc>
          <w:tcPr>
            <w:tcW w:w="3767" w:type="dxa"/>
          </w:tcPr>
          <w:p w14:paraId="38C6E5B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-Estudio de tiempo y movimientos</w:t>
            </w:r>
          </w:p>
          <w:p w14:paraId="2DD125F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-Grafica de programación de las actividades</w:t>
            </w:r>
          </w:p>
          <w:p w14:paraId="19FF8BCB" w14:textId="77777777" w:rsidR="00203723" w:rsidRPr="00203723" w:rsidRDefault="00203723" w:rsidP="00203723">
            <w:pPr>
              <w:spacing w:after="0" w:line="240" w:lineRule="auto"/>
              <w:rPr>
                <w:rFonts w:cs="Calibri"/>
                <w:i w:val="0"/>
                <w:sz w:val="22"/>
                <w:szCs w:val="22"/>
              </w:rPr>
            </w:pPr>
          </w:p>
        </w:tc>
      </w:tr>
      <w:tr w:rsidR="00203723" w:rsidRPr="00203723" w14:paraId="2F6D0F2B" w14:textId="77777777" w:rsidTr="671F452A">
        <w:trPr>
          <w:jc w:val="center"/>
        </w:trPr>
        <w:tc>
          <w:tcPr>
            <w:tcW w:w="817" w:type="dxa"/>
            <w:shd w:val="clear" w:color="auto" w:fill="8DB3E2"/>
          </w:tcPr>
          <w:p w14:paraId="70C5DEF5"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1930</w:t>
            </w:r>
          </w:p>
        </w:tc>
        <w:tc>
          <w:tcPr>
            <w:tcW w:w="4394" w:type="dxa"/>
          </w:tcPr>
          <w:p w14:paraId="680D2D0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DE1902">
              <w:rPr>
                <w:rFonts w:eastAsia="Calibri" w:cs="Calibri"/>
                <w:i w:val="0"/>
                <w:iCs w:val="0"/>
                <w:sz w:val="22"/>
                <w:szCs w:val="22"/>
                <w:highlight w:val="yellow"/>
              </w:rPr>
              <w:t>Escuela de las Relaciones Humanas</w:t>
            </w:r>
            <w:r w:rsidRPr="671F452A">
              <w:rPr>
                <w:rFonts w:eastAsia="Calibri" w:cs="Calibri"/>
                <w:i w:val="0"/>
                <w:iCs w:val="0"/>
                <w:sz w:val="22"/>
                <w:szCs w:val="22"/>
              </w:rPr>
              <w:t>: estudio de grupos de personas y condiciones de trabajo.</w:t>
            </w:r>
          </w:p>
          <w:p w14:paraId="0DAEA2B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-Control de calidad</w:t>
            </w:r>
          </w:p>
          <w:p w14:paraId="39432BF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DE1902">
              <w:rPr>
                <w:rFonts w:eastAsia="Calibri" w:cs="Calibri"/>
                <w:i w:val="0"/>
                <w:iCs w:val="0"/>
                <w:sz w:val="22"/>
                <w:szCs w:val="22"/>
                <w:highlight w:val="yellow"/>
              </w:rPr>
              <w:t>Estudios de Hawthorne de motivación del trabajador</w:t>
            </w:r>
          </w:p>
        </w:tc>
        <w:tc>
          <w:tcPr>
            <w:tcW w:w="3767" w:type="dxa"/>
          </w:tcPr>
          <w:p w14:paraId="03BF4A0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-Muestra de inspección y tablas estadísticas para el control de calidad</w:t>
            </w:r>
          </w:p>
          <w:p w14:paraId="133D952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-Muestra de actividad para el análisis del trabajo</w:t>
            </w:r>
          </w:p>
        </w:tc>
      </w:tr>
      <w:tr w:rsidR="00203723" w:rsidRPr="00203723" w14:paraId="639C2F12" w14:textId="77777777" w:rsidTr="671F452A">
        <w:trPr>
          <w:jc w:val="center"/>
        </w:trPr>
        <w:tc>
          <w:tcPr>
            <w:tcW w:w="817" w:type="dxa"/>
            <w:shd w:val="clear" w:color="auto" w:fill="8DB3E2"/>
          </w:tcPr>
          <w:p w14:paraId="17837ADE"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1940</w:t>
            </w:r>
          </w:p>
        </w:tc>
        <w:tc>
          <w:tcPr>
            <w:tcW w:w="4394" w:type="dxa"/>
          </w:tcPr>
          <w:p w14:paraId="5DE161D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DE1902">
              <w:rPr>
                <w:rFonts w:eastAsia="Calibri" w:cs="Calibri"/>
                <w:i w:val="0"/>
                <w:iCs w:val="0"/>
                <w:sz w:val="22"/>
                <w:szCs w:val="22"/>
                <w:highlight w:val="yellow"/>
              </w:rPr>
              <w:t>Métodos del equipo multidisciplinario</w:t>
            </w:r>
            <w:r w:rsidRPr="671F452A">
              <w:rPr>
                <w:rFonts w:eastAsia="Calibri" w:cs="Calibri"/>
                <w:i w:val="0"/>
                <w:iCs w:val="0"/>
                <w:sz w:val="22"/>
                <w:szCs w:val="22"/>
              </w:rPr>
              <w:t xml:space="preserve"> para  solución de problemas de sistemas complejos</w:t>
            </w:r>
          </w:p>
        </w:tc>
        <w:tc>
          <w:tcPr>
            <w:tcW w:w="3767" w:type="dxa"/>
          </w:tcPr>
          <w:p w14:paraId="64B4924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-Método simplex para la programación lineal de actividades.</w:t>
            </w:r>
          </w:p>
        </w:tc>
      </w:tr>
      <w:tr w:rsidR="00203723" w:rsidRPr="00203723" w14:paraId="0F41A8C4" w14:textId="77777777" w:rsidTr="671F452A">
        <w:trPr>
          <w:jc w:val="center"/>
        </w:trPr>
        <w:tc>
          <w:tcPr>
            <w:tcW w:w="817" w:type="dxa"/>
            <w:shd w:val="clear" w:color="auto" w:fill="8DB3E2"/>
          </w:tcPr>
          <w:p w14:paraId="3E557C93"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1950-1960</w:t>
            </w:r>
          </w:p>
        </w:tc>
        <w:tc>
          <w:tcPr>
            <w:tcW w:w="4394" w:type="dxa"/>
          </w:tcPr>
          <w:p w14:paraId="00DD452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-Desarrollo de herramientas para la investigación  de operaciones</w:t>
            </w:r>
          </w:p>
        </w:tc>
        <w:tc>
          <w:tcPr>
            <w:tcW w:w="3767" w:type="dxa"/>
          </w:tcPr>
          <w:p w14:paraId="7D47BCC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-Simulación, teoría de las colas de espera, programación matemática, técnicas de programación del proyecto de PERT y CPM</w:t>
            </w:r>
          </w:p>
        </w:tc>
      </w:tr>
      <w:tr w:rsidR="00203723" w:rsidRPr="00203723" w14:paraId="5EE037FF" w14:textId="77777777" w:rsidTr="671F452A">
        <w:trPr>
          <w:jc w:val="center"/>
        </w:trPr>
        <w:tc>
          <w:tcPr>
            <w:tcW w:w="817" w:type="dxa"/>
            <w:shd w:val="clear" w:color="auto" w:fill="8DB3E2"/>
          </w:tcPr>
          <w:p w14:paraId="462227FA"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1970</w:t>
            </w:r>
          </w:p>
        </w:tc>
        <w:tc>
          <w:tcPr>
            <w:tcW w:w="4394" w:type="dxa"/>
          </w:tcPr>
          <w:p w14:paraId="5C4D5C7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-Uso generalizado de PC en los negocios</w:t>
            </w:r>
          </w:p>
          <w:p w14:paraId="673A3C6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-Calidad del servicio y productividad</w:t>
            </w:r>
          </w:p>
        </w:tc>
        <w:tc>
          <w:tcPr>
            <w:tcW w:w="3767" w:type="dxa"/>
          </w:tcPr>
          <w:p w14:paraId="0B34750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-Programación de taller, control de inventario, pronósticos, administración de proyectos, MRP</w:t>
            </w:r>
          </w:p>
          <w:p w14:paraId="7BE140C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-Producción masiva en el sector servicio</w:t>
            </w:r>
          </w:p>
        </w:tc>
      </w:tr>
      <w:tr w:rsidR="00203723" w:rsidRPr="00203723" w14:paraId="6BFADF48" w14:textId="77777777" w:rsidTr="671F452A">
        <w:trPr>
          <w:jc w:val="center"/>
        </w:trPr>
        <w:tc>
          <w:tcPr>
            <w:tcW w:w="817" w:type="dxa"/>
            <w:shd w:val="clear" w:color="auto" w:fill="8DB3E2"/>
          </w:tcPr>
          <w:p w14:paraId="59CC3B87"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1980</w:t>
            </w:r>
          </w:p>
        </w:tc>
        <w:tc>
          <w:tcPr>
            <w:tcW w:w="4394" w:type="dxa"/>
          </w:tcPr>
          <w:p w14:paraId="0DAD780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DE1902">
              <w:rPr>
                <w:rFonts w:eastAsia="Calibri" w:cs="Calibri"/>
                <w:i w:val="0"/>
                <w:iCs w:val="0"/>
                <w:sz w:val="22"/>
                <w:szCs w:val="22"/>
                <w:highlight w:val="yellow"/>
              </w:rPr>
              <w:t>JIT</w:t>
            </w:r>
            <w:r w:rsidRPr="671F452A">
              <w:rPr>
                <w:rFonts w:eastAsia="Calibri" w:cs="Calibri"/>
                <w:i w:val="0"/>
                <w:iCs w:val="0"/>
                <w:sz w:val="22"/>
                <w:szCs w:val="22"/>
              </w:rPr>
              <w:t>(serie integrada de actividades diseñadas para lograr un volumen elevado de producción utilizando inventarios mínimos de partes que llegan a la estación de trabajo cuando se necesitan), TQC (sistema de control de calidad total el cual trata de eliminar las causas de los defectos en la producción) y automatización de la planta</w:t>
            </w:r>
          </w:p>
        </w:tc>
        <w:tc>
          <w:tcPr>
            <w:tcW w:w="3767" w:type="dxa"/>
          </w:tcPr>
          <w:p w14:paraId="0EFAC93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-Fabricación como un arma competitiva</w:t>
            </w:r>
          </w:p>
          <w:p w14:paraId="1A068AAB" w14:textId="77777777" w:rsidR="00203723" w:rsidRPr="00203723" w:rsidRDefault="671F452A" w:rsidP="671F452A">
            <w:pPr>
              <w:spacing w:after="0" w:line="240" w:lineRule="auto"/>
              <w:rPr>
                <w:rFonts w:eastAsia="Calibri" w:cs="Calibri"/>
                <w:i w:val="0"/>
                <w:iCs w:val="0"/>
                <w:sz w:val="22"/>
                <w:szCs w:val="22"/>
                <w:lang w:val="es-ES"/>
              </w:rPr>
            </w:pPr>
            <w:r w:rsidRPr="671F452A">
              <w:rPr>
                <w:rFonts w:eastAsia="Calibri" w:cs="Calibri"/>
                <w:i w:val="0"/>
                <w:iCs w:val="0"/>
                <w:sz w:val="22"/>
                <w:szCs w:val="22"/>
                <w:lang w:val="es-ES"/>
              </w:rPr>
              <w:t>-</w:t>
            </w:r>
            <w:proofErr w:type="spellStart"/>
            <w:r w:rsidRPr="671F452A">
              <w:rPr>
                <w:rFonts w:eastAsia="Calibri" w:cs="Calibri"/>
                <w:i w:val="0"/>
                <w:iCs w:val="0"/>
                <w:sz w:val="22"/>
                <w:szCs w:val="22"/>
                <w:lang w:val="es-ES"/>
              </w:rPr>
              <w:t>Kanban</w:t>
            </w:r>
            <w:proofErr w:type="spellEnd"/>
            <w:r w:rsidRPr="671F452A">
              <w:rPr>
                <w:rFonts w:eastAsia="Calibri" w:cs="Calibri"/>
                <w:i w:val="0"/>
                <w:iCs w:val="0"/>
                <w:sz w:val="22"/>
                <w:szCs w:val="22"/>
                <w:lang w:val="es-ES"/>
              </w:rPr>
              <w:t xml:space="preserve">, </w:t>
            </w:r>
            <w:proofErr w:type="spellStart"/>
            <w:r w:rsidRPr="671F452A">
              <w:rPr>
                <w:rFonts w:eastAsia="Calibri" w:cs="Calibri"/>
                <w:i w:val="0"/>
                <w:iCs w:val="0"/>
                <w:sz w:val="22"/>
                <w:szCs w:val="22"/>
                <w:lang w:val="es-ES"/>
              </w:rPr>
              <w:t>poka-yokes</w:t>
            </w:r>
            <w:proofErr w:type="spellEnd"/>
            <w:r w:rsidRPr="671F452A">
              <w:rPr>
                <w:rFonts w:eastAsia="Calibri" w:cs="Calibri"/>
                <w:i w:val="0"/>
                <w:iCs w:val="0"/>
                <w:sz w:val="22"/>
                <w:szCs w:val="22"/>
                <w:lang w:val="es-ES"/>
              </w:rPr>
              <w:t>, CIM, CAD/CAM, robots</w:t>
            </w:r>
          </w:p>
        </w:tc>
      </w:tr>
      <w:tr w:rsidR="00203723" w:rsidRPr="00203723" w14:paraId="5268E940" w14:textId="77777777" w:rsidTr="671F452A">
        <w:trPr>
          <w:jc w:val="center"/>
        </w:trPr>
        <w:tc>
          <w:tcPr>
            <w:tcW w:w="817" w:type="dxa"/>
            <w:shd w:val="clear" w:color="auto" w:fill="8DB3E2"/>
          </w:tcPr>
          <w:p w14:paraId="57A9CBE6"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1990</w:t>
            </w:r>
          </w:p>
        </w:tc>
        <w:tc>
          <w:tcPr>
            <w:tcW w:w="4394" w:type="dxa"/>
          </w:tcPr>
          <w:p w14:paraId="00B9B4D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DE1902">
              <w:rPr>
                <w:rFonts w:eastAsia="Calibri" w:cs="Calibri"/>
                <w:i w:val="0"/>
                <w:iCs w:val="0"/>
                <w:sz w:val="22"/>
                <w:szCs w:val="22"/>
                <w:highlight w:val="yellow"/>
              </w:rPr>
              <w:t>Administración de calidad total</w:t>
            </w:r>
            <w:r w:rsidRPr="671F452A">
              <w:rPr>
                <w:rFonts w:eastAsia="Calibri" w:cs="Calibri"/>
                <w:i w:val="0"/>
                <w:iCs w:val="0"/>
                <w:sz w:val="22"/>
                <w:szCs w:val="22"/>
              </w:rPr>
              <w:t xml:space="preserve"> (TQM)</w:t>
            </w:r>
          </w:p>
          <w:p w14:paraId="567A80E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-Reingeniería de procesos (hacer cambios revolucionarios, eliminar los pasos que no dan valor y computarizar los restantes)</w:t>
            </w:r>
          </w:p>
          <w:p w14:paraId="3A7041C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-Empresa electrónica (utilización de Internet como un elemento esencial en la actividad de negocios)</w:t>
            </w:r>
          </w:p>
        </w:tc>
        <w:tc>
          <w:tcPr>
            <w:tcW w:w="3767" w:type="dxa"/>
          </w:tcPr>
          <w:p w14:paraId="59F0AF1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-ISO 9000, ingeniería de valor y concurrente, Internet, WWW</w:t>
            </w:r>
          </w:p>
        </w:tc>
      </w:tr>
      <w:tr w:rsidR="00203723" w:rsidRPr="00203723" w14:paraId="7DD47BAF" w14:textId="77777777" w:rsidTr="671F452A">
        <w:trPr>
          <w:jc w:val="center"/>
        </w:trPr>
        <w:tc>
          <w:tcPr>
            <w:tcW w:w="817" w:type="dxa"/>
            <w:shd w:val="clear" w:color="auto" w:fill="8DB3E2"/>
          </w:tcPr>
          <w:p w14:paraId="75283E01"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2000</w:t>
            </w:r>
          </w:p>
        </w:tc>
        <w:tc>
          <w:tcPr>
            <w:tcW w:w="4394" w:type="dxa"/>
          </w:tcPr>
          <w:p w14:paraId="7069BF4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DE1902">
              <w:rPr>
                <w:rFonts w:eastAsia="Calibri" w:cs="Calibri"/>
                <w:i w:val="0"/>
                <w:iCs w:val="0"/>
                <w:sz w:val="22"/>
                <w:szCs w:val="22"/>
                <w:highlight w:val="yellow"/>
              </w:rPr>
              <w:t>Comercio electrónico</w:t>
            </w:r>
          </w:p>
          <w:p w14:paraId="08D2B6F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-SCM, SCS</w:t>
            </w:r>
          </w:p>
        </w:tc>
        <w:tc>
          <w:tcPr>
            <w:tcW w:w="3767" w:type="dxa"/>
          </w:tcPr>
          <w:p w14:paraId="00F3B20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-Integración de la cadena de valor </w:t>
            </w:r>
            <w:proofErr w:type="spellStart"/>
            <w:r w:rsidRPr="671F452A">
              <w:rPr>
                <w:rFonts w:eastAsia="Calibri" w:cs="Calibri"/>
                <w:i w:val="0"/>
                <w:iCs w:val="0"/>
                <w:sz w:val="22"/>
                <w:szCs w:val="22"/>
              </w:rPr>
              <w:t>Outsourcing</w:t>
            </w:r>
            <w:proofErr w:type="spellEnd"/>
          </w:p>
        </w:tc>
      </w:tr>
    </w:tbl>
    <w:p w14:paraId="5198BD0F" w14:textId="77777777" w:rsidR="00203723" w:rsidRPr="00203723" w:rsidRDefault="00203723" w:rsidP="00203723">
      <w:pPr>
        <w:spacing w:after="0" w:line="240" w:lineRule="auto"/>
        <w:rPr>
          <w:rFonts w:cs="Calibri"/>
          <w:i w:val="0"/>
          <w:sz w:val="22"/>
          <w:szCs w:val="22"/>
        </w:rPr>
      </w:pPr>
    </w:p>
    <w:p w14:paraId="758D828B" w14:textId="77777777" w:rsidR="00203723" w:rsidRPr="00203723" w:rsidRDefault="671F452A" w:rsidP="671F452A">
      <w:pPr>
        <w:spacing w:after="0" w:line="240" w:lineRule="auto"/>
        <w:rPr>
          <w:rFonts w:eastAsia="Calibri" w:cs="Calibri"/>
          <w:i w:val="0"/>
          <w:iCs w:val="0"/>
          <w:sz w:val="22"/>
          <w:szCs w:val="22"/>
          <w:u w:val="single"/>
        </w:rPr>
      </w:pPr>
      <w:r w:rsidRPr="00DE1902">
        <w:rPr>
          <w:rFonts w:eastAsia="Calibri" w:cs="Calibri"/>
          <w:i w:val="0"/>
          <w:iCs w:val="0"/>
          <w:sz w:val="22"/>
          <w:szCs w:val="22"/>
          <w:highlight w:val="yellow"/>
          <w:u w:val="single"/>
        </w:rPr>
        <w:t>Objetivos de la administración de operaciones (Chase)</w:t>
      </w:r>
    </w:p>
    <w:p w14:paraId="1297898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Diferentes clientes se sienten atraídos por distintos atributos. Las principales dimensiones competitivas que constituyen la posición competitiva de una empresa son:</w:t>
      </w:r>
    </w:p>
    <w:p w14:paraId="7BFA260D" w14:textId="77777777" w:rsidR="00203723" w:rsidRPr="00203723" w:rsidRDefault="671F452A" w:rsidP="671F452A">
      <w:pPr>
        <w:numPr>
          <w:ilvl w:val="0"/>
          <w:numId w:val="3"/>
        </w:numPr>
        <w:spacing w:after="0" w:line="240" w:lineRule="auto"/>
        <w:rPr>
          <w:rFonts w:eastAsia="Calibri" w:cs="Calibri"/>
          <w:i w:val="0"/>
          <w:iCs w:val="0"/>
          <w:sz w:val="22"/>
          <w:szCs w:val="22"/>
        </w:rPr>
      </w:pPr>
      <w:r w:rsidRPr="671F452A">
        <w:rPr>
          <w:rFonts w:eastAsia="Calibri" w:cs="Calibri"/>
          <w:b/>
          <w:bCs/>
          <w:i w:val="0"/>
          <w:iCs w:val="0"/>
          <w:sz w:val="22"/>
          <w:szCs w:val="22"/>
        </w:rPr>
        <w:t>Costo</w:t>
      </w:r>
      <w:r w:rsidRPr="671F452A">
        <w:rPr>
          <w:rFonts w:eastAsia="Calibri" w:cs="Calibri"/>
          <w:i w:val="0"/>
          <w:iCs w:val="0"/>
          <w:sz w:val="22"/>
          <w:szCs w:val="22"/>
        </w:rPr>
        <w:t>: “</w:t>
      </w:r>
      <w:r w:rsidRPr="00DE1902">
        <w:rPr>
          <w:rFonts w:eastAsia="Calibri" w:cs="Calibri"/>
          <w:i w:val="0"/>
          <w:iCs w:val="0"/>
          <w:sz w:val="22"/>
          <w:szCs w:val="22"/>
          <w:highlight w:val="lightGray"/>
        </w:rPr>
        <w:t>hacerlo barato</w:t>
      </w:r>
      <w:r w:rsidRPr="671F452A">
        <w:rPr>
          <w:rFonts w:eastAsia="Calibri" w:cs="Calibri"/>
          <w:i w:val="0"/>
          <w:iCs w:val="0"/>
          <w:sz w:val="22"/>
          <w:szCs w:val="22"/>
        </w:rPr>
        <w:t xml:space="preserve">”. Los productos vendidos estrictamente sobre la base del costo por lo general son bienes de consumo masivo, </w:t>
      </w:r>
      <w:proofErr w:type="spellStart"/>
      <w:r w:rsidRPr="671F452A">
        <w:rPr>
          <w:rFonts w:eastAsia="Calibri" w:cs="Calibri"/>
          <w:i w:val="0"/>
          <w:iCs w:val="0"/>
          <w:sz w:val="22"/>
          <w:szCs w:val="22"/>
        </w:rPr>
        <w:t>commodities</w:t>
      </w:r>
      <w:proofErr w:type="spellEnd"/>
      <w:r w:rsidRPr="671F452A">
        <w:rPr>
          <w:rFonts w:eastAsia="Calibri" w:cs="Calibri"/>
          <w:i w:val="0"/>
          <w:iCs w:val="0"/>
          <w:sz w:val="22"/>
          <w:szCs w:val="22"/>
        </w:rPr>
        <w:t>.</w:t>
      </w:r>
    </w:p>
    <w:p w14:paraId="074C3E25" w14:textId="77777777" w:rsidR="00203723" w:rsidRPr="00203723" w:rsidRDefault="671F452A" w:rsidP="671F452A">
      <w:pPr>
        <w:numPr>
          <w:ilvl w:val="0"/>
          <w:numId w:val="3"/>
        </w:numPr>
        <w:spacing w:after="0" w:line="240" w:lineRule="auto"/>
        <w:rPr>
          <w:rFonts w:eastAsia="Calibri" w:cs="Calibri"/>
          <w:i w:val="0"/>
          <w:iCs w:val="0"/>
          <w:sz w:val="22"/>
          <w:szCs w:val="22"/>
        </w:rPr>
      </w:pPr>
      <w:r w:rsidRPr="671F452A">
        <w:rPr>
          <w:rFonts w:eastAsia="Calibri" w:cs="Calibri"/>
          <w:b/>
          <w:bCs/>
          <w:i w:val="0"/>
          <w:iCs w:val="0"/>
          <w:sz w:val="22"/>
          <w:szCs w:val="22"/>
        </w:rPr>
        <w:t>Calidad</w:t>
      </w:r>
      <w:r w:rsidRPr="671F452A">
        <w:rPr>
          <w:rFonts w:eastAsia="Calibri" w:cs="Calibri"/>
          <w:i w:val="0"/>
          <w:iCs w:val="0"/>
          <w:sz w:val="22"/>
          <w:szCs w:val="22"/>
        </w:rPr>
        <w:t xml:space="preserve"> y confiabilidad del producto: “</w:t>
      </w:r>
      <w:r w:rsidRPr="00DE1902">
        <w:rPr>
          <w:rFonts w:eastAsia="Calibri" w:cs="Calibri"/>
          <w:i w:val="0"/>
          <w:iCs w:val="0"/>
          <w:sz w:val="22"/>
          <w:szCs w:val="22"/>
          <w:highlight w:val="lightGray"/>
        </w:rPr>
        <w:t>que sea bueno</w:t>
      </w:r>
      <w:r w:rsidRPr="671F452A">
        <w:rPr>
          <w:rFonts w:eastAsia="Calibri" w:cs="Calibri"/>
          <w:i w:val="0"/>
          <w:iCs w:val="0"/>
          <w:sz w:val="22"/>
          <w:szCs w:val="22"/>
        </w:rPr>
        <w:t>”. Calidad del producto y del proceso. Esta última es decisiva porque se relaciona de manera directa con la confiabilidad del producto, la meta es fabricar productos libres de errores.</w:t>
      </w:r>
    </w:p>
    <w:p w14:paraId="28DDD674" w14:textId="77777777" w:rsidR="00203723" w:rsidRPr="00203723" w:rsidRDefault="671F452A" w:rsidP="671F452A">
      <w:pPr>
        <w:numPr>
          <w:ilvl w:val="0"/>
          <w:numId w:val="3"/>
        </w:numPr>
        <w:spacing w:after="0" w:line="240" w:lineRule="auto"/>
        <w:rPr>
          <w:rFonts w:eastAsia="Calibri" w:cs="Calibri"/>
          <w:i w:val="0"/>
          <w:iCs w:val="0"/>
          <w:sz w:val="22"/>
          <w:szCs w:val="22"/>
        </w:rPr>
      </w:pPr>
      <w:r w:rsidRPr="671F452A">
        <w:rPr>
          <w:rFonts w:eastAsia="Calibri" w:cs="Calibri"/>
          <w:b/>
          <w:bCs/>
          <w:i w:val="0"/>
          <w:iCs w:val="0"/>
          <w:sz w:val="22"/>
          <w:szCs w:val="22"/>
        </w:rPr>
        <w:t>Rapidez</w:t>
      </w:r>
      <w:r w:rsidRPr="671F452A">
        <w:rPr>
          <w:rFonts w:eastAsia="Calibri" w:cs="Calibri"/>
          <w:i w:val="0"/>
          <w:iCs w:val="0"/>
          <w:sz w:val="22"/>
          <w:szCs w:val="22"/>
        </w:rPr>
        <w:t xml:space="preserve"> de la entrega: “</w:t>
      </w:r>
      <w:r w:rsidRPr="00DE1902">
        <w:rPr>
          <w:rFonts w:eastAsia="Calibri" w:cs="Calibri"/>
          <w:i w:val="0"/>
          <w:iCs w:val="0"/>
          <w:sz w:val="22"/>
          <w:szCs w:val="22"/>
          <w:highlight w:val="lightGray"/>
        </w:rPr>
        <w:t>que sea rápido</w:t>
      </w:r>
      <w:r w:rsidRPr="671F452A">
        <w:rPr>
          <w:rFonts w:eastAsia="Calibri" w:cs="Calibri"/>
          <w:i w:val="0"/>
          <w:iCs w:val="0"/>
          <w:sz w:val="22"/>
          <w:szCs w:val="22"/>
        </w:rPr>
        <w:t>”</w:t>
      </w:r>
    </w:p>
    <w:p w14:paraId="22E1D531" w14:textId="77777777" w:rsidR="00203723" w:rsidRPr="00203723" w:rsidRDefault="671F452A" w:rsidP="671F452A">
      <w:pPr>
        <w:numPr>
          <w:ilvl w:val="0"/>
          <w:numId w:val="3"/>
        </w:numPr>
        <w:spacing w:after="0" w:line="240" w:lineRule="auto"/>
        <w:rPr>
          <w:rFonts w:eastAsia="Calibri" w:cs="Calibri"/>
          <w:i w:val="0"/>
          <w:iCs w:val="0"/>
          <w:sz w:val="22"/>
          <w:szCs w:val="22"/>
        </w:rPr>
      </w:pPr>
      <w:r w:rsidRPr="671F452A">
        <w:rPr>
          <w:rFonts w:eastAsia="Calibri" w:cs="Calibri"/>
          <w:b/>
          <w:bCs/>
          <w:i w:val="0"/>
          <w:iCs w:val="0"/>
          <w:sz w:val="22"/>
          <w:szCs w:val="22"/>
        </w:rPr>
        <w:t>Confiabilidad</w:t>
      </w:r>
      <w:r w:rsidRPr="671F452A">
        <w:rPr>
          <w:rFonts w:eastAsia="Calibri" w:cs="Calibri"/>
          <w:i w:val="0"/>
          <w:iCs w:val="0"/>
          <w:sz w:val="22"/>
          <w:szCs w:val="22"/>
        </w:rPr>
        <w:t xml:space="preserve"> de la entrega: “</w:t>
      </w:r>
      <w:r w:rsidRPr="00DE1902">
        <w:rPr>
          <w:rFonts w:eastAsia="Calibri" w:cs="Calibri"/>
          <w:i w:val="0"/>
          <w:iCs w:val="0"/>
          <w:sz w:val="22"/>
          <w:szCs w:val="22"/>
          <w:highlight w:val="lightGray"/>
        </w:rPr>
        <w:t>entregar cuando se promete</w:t>
      </w:r>
      <w:r w:rsidRPr="671F452A">
        <w:rPr>
          <w:rFonts w:eastAsia="Calibri" w:cs="Calibri"/>
          <w:i w:val="0"/>
          <w:iCs w:val="0"/>
          <w:sz w:val="22"/>
          <w:szCs w:val="22"/>
        </w:rPr>
        <w:t>”.</w:t>
      </w:r>
    </w:p>
    <w:p w14:paraId="5D2C11DD" w14:textId="77777777" w:rsidR="00203723" w:rsidRPr="00203723" w:rsidRDefault="671F452A" w:rsidP="671F452A">
      <w:pPr>
        <w:numPr>
          <w:ilvl w:val="0"/>
          <w:numId w:val="3"/>
        </w:numPr>
        <w:spacing w:after="0" w:line="240" w:lineRule="auto"/>
        <w:rPr>
          <w:rFonts w:eastAsia="Calibri" w:cs="Calibri"/>
          <w:i w:val="0"/>
          <w:iCs w:val="0"/>
          <w:sz w:val="22"/>
          <w:szCs w:val="22"/>
        </w:rPr>
      </w:pPr>
      <w:r w:rsidRPr="671F452A">
        <w:rPr>
          <w:rFonts w:eastAsia="Calibri" w:cs="Calibri"/>
          <w:i w:val="0"/>
          <w:iCs w:val="0"/>
          <w:sz w:val="22"/>
          <w:szCs w:val="22"/>
        </w:rPr>
        <w:t xml:space="preserve">Cómo enfrentarse a los cambios de la </w:t>
      </w:r>
      <w:r w:rsidRPr="671F452A">
        <w:rPr>
          <w:rFonts w:eastAsia="Calibri" w:cs="Calibri"/>
          <w:b/>
          <w:bCs/>
          <w:i w:val="0"/>
          <w:iCs w:val="0"/>
          <w:sz w:val="22"/>
          <w:szCs w:val="22"/>
        </w:rPr>
        <w:t>demanda</w:t>
      </w:r>
      <w:r w:rsidRPr="671F452A">
        <w:rPr>
          <w:rFonts w:eastAsia="Calibri" w:cs="Calibri"/>
          <w:i w:val="0"/>
          <w:iCs w:val="0"/>
          <w:sz w:val="22"/>
          <w:szCs w:val="22"/>
        </w:rPr>
        <w:t>: “</w:t>
      </w:r>
      <w:r w:rsidRPr="00DE1902">
        <w:rPr>
          <w:rFonts w:eastAsia="Calibri" w:cs="Calibri"/>
          <w:i w:val="0"/>
          <w:iCs w:val="0"/>
          <w:sz w:val="22"/>
          <w:szCs w:val="22"/>
          <w:highlight w:val="lightGray"/>
        </w:rPr>
        <w:t>cambiar su volumen</w:t>
      </w:r>
      <w:r w:rsidRPr="671F452A">
        <w:rPr>
          <w:rFonts w:eastAsia="Calibri" w:cs="Calibri"/>
          <w:i w:val="0"/>
          <w:iCs w:val="0"/>
          <w:sz w:val="22"/>
          <w:szCs w:val="22"/>
        </w:rPr>
        <w:t>”.</w:t>
      </w:r>
    </w:p>
    <w:p w14:paraId="256EEE26" w14:textId="77777777" w:rsidR="00203723" w:rsidRPr="00203723" w:rsidRDefault="671F452A" w:rsidP="671F452A">
      <w:pPr>
        <w:numPr>
          <w:ilvl w:val="0"/>
          <w:numId w:val="3"/>
        </w:numPr>
        <w:spacing w:after="0" w:line="240" w:lineRule="auto"/>
        <w:rPr>
          <w:rFonts w:eastAsia="Calibri" w:cs="Calibri"/>
          <w:i w:val="0"/>
          <w:iCs w:val="0"/>
          <w:sz w:val="22"/>
          <w:szCs w:val="22"/>
        </w:rPr>
      </w:pPr>
      <w:r w:rsidRPr="671F452A">
        <w:rPr>
          <w:rFonts w:eastAsia="Calibri" w:cs="Calibri"/>
          <w:b/>
          <w:bCs/>
          <w:i w:val="0"/>
          <w:iCs w:val="0"/>
          <w:sz w:val="22"/>
          <w:szCs w:val="22"/>
        </w:rPr>
        <w:t>Flexibilidad</w:t>
      </w:r>
      <w:r w:rsidRPr="671F452A">
        <w:rPr>
          <w:rFonts w:eastAsia="Calibri" w:cs="Calibri"/>
          <w:i w:val="0"/>
          <w:iCs w:val="0"/>
          <w:sz w:val="22"/>
          <w:szCs w:val="22"/>
        </w:rPr>
        <w:t xml:space="preserve"> y rapidez en la introducción de nuevos productos: “cambiarlo”. La flexibilidad se refiere a la capacidad de ofrecer una extensa variedad de productos.</w:t>
      </w:r>
    </w:p>
    <w:p w14:paraId="14D8BEE7" w14:textId="77777777" w:rsidR="00203723" w:rsidRPr="00203723" w:rsidRDefault="671F452A" w:rsidP="671F452A">
      <w:pPr>
        <w:numPr>
          <w:ilvl w:val="0"/>
          <w:numId w:val="3"/>
        </w:numPr>
        <w:spacing w:after="0" w:line="240" w:lineRule="auto"/>
        <w:rPr>
          <w:rFonts w:eastAsia="Calibri" w:cs="Calibri"/>
          <w:i w:val="0"/>
          <w:iCs w:val="0"/>
          <w:sz w:val="22"/>
          <w:szCs w:val="22"/>
        </w:rPr>
      </w:pPr>
      <w:r w:rsidRPr="671F452A">
        <w:rPr>
          <w:rFonts w:eastAsia="Calibri" w:cs="Calibri"/>
          <w:i w:val="0"/>
          <w:iCs w:val="0"/>
          <w:sz w:val="22"/>
          <w:szCs w:val="22"/>
        </w:rPr>
        <w:t>Otros criterios específicos del producto: “respaldarlo”. A menudo se ofrecen servicios especiales para aumentar las ventas de productos fabricados: servicios post venta, coordinación y apoyo técnico; cumplir con una fecha de lanzamiento; apoyo del proveedor después de la venta; otras dimensiones como disponibilidad de colores, tamaño, peso, ubicación de planta, disponibilidad de ajustes según requerimientos y opciones de combinaciones del producto.</w:t>
      </w:r>
    </w:p>
    <w:p w14:paraId="5C11605E" w14:textId="77777777" w:rsidR="00203723" w:rsidRPr="00203723" w:rsidRDefault="00203723" w:rsidP="00203723">
      <w:pPr>
        <w:spacing w:after="0" w:line="240" w:lineRule="auto"/>
        <w:rPr>
          <w:rFonts w:cs="Calibri"/>
          <w:i w:val="0"/>
          <w:sz w:val="22"/>
          <w:szCs w:val="22"/>
        </w:rPr>
      </w:pPr>
    </w:p>
    <w:p w14:paraId="4EABA6D9" w14:textId="77777777" w:rsidR="00203723" w:rsidRPr="00F10B4E" w:rsidRDefault="671F452A" w:rsidP="671F452A">
      <w:pPr>
        <w:spacing w:after="0" w:line="240" w:lineRule="auto"/>
        <w:rPr>
          <w:rFonts w:eastAsia="Calibri" w:cs="Calibri"/>
          <w:b/>
          <w:i w:val="0"/>
          <w:iCs w:val="0"/>
          <w:sz w:val="22"/>
          <w:szCs w:val="22"/>
          <w:u w:val="single"/>
        </w:rPr>
      </w:pPr>
      <w:r w:rsidRPr="00F10B4E">
        <w:rPr>
          <w:rFonts w:eastAsia="Calibri" w:cs="Calibri"/>
          <w:b/>
          <w:i w:val="0"/>
          <w:iCs w:val="0"/>
          <w:sz w:val="22"/>
          <w:szCs w:val="22"/>
          <w:u w:val="single"/>
        </w:rPr>
        <w:t xml:space="preserve">Sistemas de producción </w:t>
      </w:r>
    </w:p>
    <w:p w14:paraId="61234A0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Un sistema de producción utiliza recursos para transformar las entradas en alguna salida deseadas.</w:t>
      </w:r>
    </w:p>
    <w:p w14:paraId="7B8D6D8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Las </w:t>
      </w:r>
      <w:r w:rsidRPr="00F10B4E">
        <w:rPr>
          <w:rFonts w:eastAsia="Calibri" w:cs="Calibri"/>
          <w:i w:val="0"/>
          <w:iCs w:val="0"/>
          <w:sz w:val="22"/>
          <w:szCs w:val="22"/>
          <w:highlight w:val="yellow"/>
        </w:rPr>
        <w:t>entradas/recursos</w:t>
      </w:r>
      <w:r w:rsidRPr="671F452A">
        <w:rPr>
          <w:rFonts w:eastAsia="Calibri" w:cs="Calibri"/>
          <w:i w:val="0"/>
          <w:iCs w:val="0"/>
          <w:sz w:val="22"/>
          <w:szCs w:val="22"/>
        </w:rPr>
        <w:t xml:space="preserve"> pueden ser:</w:t>
      </w:r>
    </w:p>
    <w:p w14:paraId="21BE7B16" w14:textId="77777777" w:rsidR="00203723" w:rsidRPr="00203723" w:rsidRDefault="671F452A" w:rsidP="671F452A">
      <w:pPr>
        <w:numPr>
          <w:ilvl w:val="0"/>
          <w:numId w:val="3"/>
        </w:numPr>
        <w:spacing w:after="0" w:line="240" w:lineRule="auto"/>
        <w:rPr>
          <w:rFonts w:eastAsia="Calibri" w:cs="Calibri"/>
          <w:i w:val="0"/>
          <w:iCs w:val="0"/>
          <w:sz w:val="22"/>
          <w:szCs w:val="22"/>
        </w:rPr>
      </w:pPr>
      <w:r w:rsidRPr="00F10B4E">
        <w:rPr>
          <w:rFonts w:eastAsia="Calibri" w:cs="Calibri"/>
          <w:i w:val="0"/>
          <w:iCs w:val="0"/>
          <w:color w:val="FF0000"/>
          <w:sz w:val="22"/>
          <w:szCs w:val="22"/>
        </w:rPr>
        <w:t>Recursos materiales</w:t>
      </w:r>
      <w:r w:rsidRPr="671F452A">
        <w:rPr>
          <w:rFonts w:eastAsia="Calibri" w:cs="Calibri"/>
          <w:i w:val="0"/>
          <w:iCs w:val="0"/>
          <w:sz w:val="22"/>
          <w:szCs w:val="22"/>
        </w:rPr>
        <w:t>: sean materias primas, partes componentes o productos semi-elaborados y consumibles en general.</w:t>
      </w:r>
    </w:p>
    <w:p w14:paraId="518CA952" w14:textId="77777777" w:rsidR="00203723" w:rsidRPr="00203723" w:rsidRDefault="671F452A" w:rsidP="671F452A">
      <w:pPr>
        <w:numPr>
          <w:ilvl w:val="0"/>
          <w:numId w:val="3"/>
        </w:numPr>
        <w:spacing w:after="0" w:line="240" w:lineRule="auto"/>
        <w:rPr>
          <w:rFonts w:eastAsia="Calibri" w:cs="Calibri"/>
          <w:i w:val="0"/>
          <w:iCs w:val="0"/>
          <w:sz w:val="22"/>
          <w:szCs w:val="22"/>
        </w:rPr>
      </w:pPr>
      <w:r w:rsidRPr="00F10B4E">
        <w:rPr>
          <w:rFonts w:eastAsia="Calibri" w:cs="Calibri"/>
          <w:i w:val="0"/>
          <w:iCs w:val="0"/>
          <w:color w:val="FF0000"/>
          <w:sz w:val="22"/>
          <w:szCs w:val="22"/>
        </w:rPr>
        <w:t>Recursos humanos</w:t>
      </w:r>
      <w:r w:rsidRPr="671F452A">
        <w:rPr>
          <w:rFonts w:eastAsia="Calibri" w:cs="Calibri"/>
          <w:i w:val="0"/>
          <w:iCs w:val="0"/>
          <w:sz w:val="22"/>
          <w:szCs w:val="22"/>
        </w:rPr>
        <w:t>: empleo de “MO directa”, que es aquella que físicamente elabora el producto; y “MO indirecta” que es la que interviene en la dirección, supervisión y control de los procesos productivos.</w:t>
      </w:r>
    </w:p>
    <w:p w14:paraId="229CB0E7" w14:textId="77777777" w:rsidR="00203723" w:rsidRPr="00203723" w:rsidRDefault="671F452A" w:rsidP="671F452A">
      <w:pPr>
        <w:numPr>
          <w:ilvl w:val="0"/>
          <w:numId w:val="3"/>
        </w:numPr>
        <w:spacing w:after="0" w:line="240" w:lineRule="auto"/>
        <w:rPr>
          <w:rFonts w:eastAsia="Calibri" w:cs="Calibri"/>
          <w:i w:val="0"/>
          <w:iCs w:val="0"/>
          <w:sz w:val="22"/>
          <w:szCs w:val="22"/>
        </w:rPr>
      </w:pPr>
      <w:r w:rsidRPr="00F10B4E">
        <w:rPr>
          <w:rFonts w:eastAsia="Calibri" w:cs="Calibri"/>
          <w:i w:val="0"/>
          <w:iCs w:val="0"/>
          <w:color w:val="FF0000"/>
          <w:sz w:val="22"/>
          <w:szCs w:val="22"/>
        </w:rPr>
        <w:t>Recursos de capital</w:t>
      </w:r>
      <w:r w:rsidRPr="671F452A">
        <w:rPr>
          <w:rFonts w:eastAsia="Calibri" w:cs="Calibri"/>
          <w:i w:val="0"/>
          <w:iCs w:val="0"/>
          <w:sz w:val="22"/>
          <w:szCs w:val="22"/>
        </w:rPr>
        <w:t>: corresponden a la utilización de la nave industrial, maquinarias, útiles y herramientas en general o sea toda la infraestructura necesaria para materializar los procesos productivos.</w:t>
      </w:r>
    </w:p>
    <w:p w14:paraId="1E1E4B07" w14:textId="77777777" w:rsidR="00203723" w:rsidRPr="00203723" w:rsidRDefault="671F452A" w:rsidP="671F452A">
      <w:pPr>
        <w:numPr>
          <w:ilvl w:val="0"/>
          <w:numId w:val="3"/>
        </w:numPr>
        <w:spacing w:after="0" w:line="240" w:lineRule="auto"/>
        <w:rPr>
          <w:rFonts w:eastAsia="Calibri" w:cs="Calibri"/>
          <w:i w:val="0"/>
          <w:iCs w:val="0"/>
          <w:sz w:val="22"/>
          <w:szCs w:val="22"/>
        </w:rPr>
      </w:pPr>
      <w:r w:rsidRPr="00F10B4E">
        <w:rPr>
          <w:rFonts w:eastAsia="Calibri" w:cs="Calibri"/>
          <w:i w:val="0"/>
          <w:iCs w:val="0"/>
          <w:color w:val="FF0000"/>
          <w:sz w:val="22"/>
          <w:szCs w:val="22"/>
        </w:rPr>
        <w:t xml:space="preserve">Recursos energéticos </w:t>
      </w:r>
      <w:r w:rsidRPr="671F452A">
        <w:rPr>
          <w:rFonts w:eastAsia="Calibri" w:cs="Calibri"/>
          <w:i w:val="0"/>
          <w:iCs w:val="0"/>
          <w:sz w:val="22"/>
          <w:szCs w:val="22"/>
        </w:rPr>
        <w:t>empleados: gas, electricidad, etc.</w:t>
      </w:r>
    </w:p>
    <w:p w14:paraId="43722FE2" w14:textId="77777777" w:rsidR="00203723" w:rsidRPr="00203723" w:rsidRDefault="671F452A" w:rsidP="671F452A">
      <w:pPr>
        <w:numPr>
          <w:ilvl w:val="0"/>
          <w:numId w:val="3"/>
        </w:numPr>
        <w:spacing w:after="0" w:line="240" w:lineRule="auto"/>
        <w:rPr>
          <w:rFonts w:eastAsia="Calibri" w:cs="Calibri"/>
          <w:i w:val="0"/>
          <w:iCs w:val="0"/>
          <w:sz w:val="22"/>
          <w:szCs w:val="22"/>
        </w:rPr>
      </w:pPr>
      <w:r w:rsidRPr="00F10B4E">
        <w:rPr>
          <w:rFonts w:eastAsia="Calibri" w:cs="Calibri"/>
          <w:i w:val="0"/>
          <w:iCs w:val="0"/>
          <w:color w:val="FF0000"/>
          <w:sz w:val="22"/>
          <w:szCs w:val="22"/>
        </w:rPr>
        <w:t>Procesos</w:t>
      </w:r>
      <w:r w:rsidRPr="671F452A">
        <w:rPr>
          <w:rFonts w:eastAsia="Calibri" w:cs="Calibri"/>
          <w:i w:val="0"/>
          <w:iCs w:val="0"/>
          <w:sz w:val="22"/>
          <w:szCs w:val="22"/>
        </w:rPr>
        <w:t>.</w:t>
      </w:r>
    </w:p>
    <w:p w14:paraId="16F9A36E" w14:textId="77777777" w:rsidR="00203723" w:rsidRPr="00203723" w:rsidRDefault="671F452A" w:rsidP="671F452A">
      <w:pPr>
        <w:numPr>
          <w:ilvl w:val="0"/>
          <w:numId w:val="3"/>
        </w:numPr>
        <w:spacing w:after="0" w:line="240" w:lineRule="auto"/>
        <w:rPr>
          <w:rFonts w:eastAsia="Calibri" w:cs="Calibri"/>
          <w:i w:val="0"/>
          <w:iCs w:val="0"/>
          <w:sz w:val="22"/>
          <w:szCs w:val="22"/>
        </w:rPr>
      </w:pPr>
      <w:r w:rsidRPr="00F10B4E">
        <w:rPr>
          <w:rFonts w:eastAsia="Calibri" w:cs="Calibri"/>
          <w:i w:val="0"/>
          <w:iCs w:val="0"/>
          <w:color w:val="FF0000"/>
          <w:sz w:val="22"/>
          <w:szCs w:val="22"/>
        </w:rPr>
        <w:t>Sistema de planificación y control</w:t>
      </w:r>
      <w:r w:rsidRPr="671F452A">
        <w:rPr>
          <w:rFonts w:eastAsia="Calibri" w:cs="Calibri"/>
          <w:i w:val="0"/>
          <w:iCs w:val="0"/>
          <w:sz w:val="22"/>
          <w:szCs w:val="22"/>
        </w:rPr>
        <w:t>.</w:t>
      </w:r>
    </w:p>
    <w:p w14:paraId="5A5FB4F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Para producir un producto y llevarlos hasta el cliente, muchas </w:t>
      </w:r>
      <w:r w:rsidRPr="00F10B4E">
        <w:rPr>
          <w:rFonts w:eastAsia="Calibri" w:cs="Calibri"/>
          <w:i w:val="0"/>
          <w:iCs w:val="0"/>
          <w:sz w:val="22"/>
          <w:szCs w:val="22"/>
          <w:highlight w:val="yellow"/>
        </w:rPr>
        <w:t>transformaciones s</w:t>
      </w:r>
      <w:r w:rsidRPr="671F452A">
        <w:rPr>
          <w:rFonts w:eastAsia="Calibri" w:cs="Calibri"/>
          <w:i w:val="0"/>
          <w:iCs w:val="0"/>
          <w:sz w:val="22"/>
          <w:szCs w:val="22"/>
        </w:rPr>
        <w:t>e llevan a cabo. Las operaciones implican transformaciones, las cuales no se excluyen mutuamente, y pueden ser:</w:t>
      </w:r>
    </w:p>
    <w:p w14:paraId="7EB3D98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*Físicas (como en la manufactura)</w:t>
      </w:r>
    </w:p>
    <w:p w14:paraId="1F3CA14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 ubicación (como en el transporte)</w:t>
      </w:r>
    </w:p>
    <w:p w14:paraId="315660C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 intercambio (como en el menudeo, comercio)</w:t>
      </w:r>
    </w:p>
    <w:p w14:paraId="3B93C94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 almacenamiento (como en las bodegas, depósito)</w:t>
      </w:r>
    </w:p>
    <w:p w14:paraId="62E27A3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*Fisiológicas (como en el cuidado de la salud)</w:t>
      </w:r>
    </w:p>
    <w:p w14:paraId="4108F9F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*Informáticas (como en las telecomunicaciones)</w:t>
      </w:r>
    </w:p>
    <w:p w14:paraId="23712016" w14:textId="77777777" w:rsidR="00203723" w:rsidRPr="00203723" w:rsidRDefault="00203723" w:rsidP="00203723">
      <w:pPr>
        <w:spacing w:after="0" w:line="240" w:lineRule="auto"/>
        <w:rPr>
          <w:rFonts w:cs="Calibri"/>
          <w:i w:val="0"/>
          <w:sz w:val="22"/>
          <w:szCs w:val="22"/>
        </w:rPr>
      </w:pPr>
    </w:p>
    <w:p w14:paraId="0AC3E32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En general, los procesos de transformación pueden clasificarse como:</w:t>
      </w:r>
    </w:p>
    <w:p w14:paraId="116D2D1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Relaciones de </w:t>
      </w:r>
      <w:r w:rsidRPr="00F10B4E">
        <w:rPr>
          <w:rFonts w:eastAsia="Calibri" w:cs="Calibri"/>
          <w:i w:val="0"/>
          <w:iCs w:val="0"/>
          <w:sz w:val="22"/>
          <w:szCs w:val="22"/>
          <w:highlight w:val="yellow"/>
        </w:rPr>
        <w:t>entrada-transformación-salida</w:t>
      </w:r>
      <w:r w:rsidRPr="671F452A">
        <w:rPr>
          <w:rFonts w:eastAsia="Calibri" w:cs="Calibri"/>
          <w:i w:val="0"/>
          <w:iCs w:val="0"/>
          <w:sz w:val="22"/>
          <w:szCs w:val="22"/>
        </w:rPr>
        <w:t xml:space="preserve"> para sistemas típicos.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3"/>
        <w:gridCol w:w="1580"/>
        <w:gridCol w:w="2045"/>
        <w:gridCol w:w="1924"/>
        <w:gridCol w:w="1716"/>
      </w:tblGrid>
      <w:tr w:rsidR="00203723" w:rsidRPr="00203723" w14:paraId="492D3E91" w14:textId="77777777" w:rsidTr="671F452A">
        <w:trPr>
          <w:jc w:val="center"/>
        </w:trPr>
        <w:tc>
          <w:tcPr>
            <w:tcW w:w="1595" w:type="dxa"/>
            <w:shd w:val="clear" w:color="auto" w:fill="8DB3E2"/>
          </w:tcPr>
          <w:p w14:paraId="107385E4"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lastRenderedPageBreak/>
              <w:t>Sistema</w:t>
            </w:r>
          </w:p>
        </w:tc>
        <w:tc>
          <w:tcPr>
            <w:tcW w:w="1610" w:type="dxa"/>
            <w:shd w:val="clear" w:color="auto" w:fill="8DB3E2"/>
          </w:tcPr>
          <w:p w14:paraId="747505CD"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Entradas principales</w:t>
            </w:r>
          </w:p>
        </w:tc>
        <w:tc>
          <w:tcPr>
            <w:tcW w:w="2139" w:type="dxa"/>
            <w:shd w:val="clear" w:color="auto" w:fill="8DB3E2"/>
          </w:tcPr>
          <w:p w14:paraId="5DEC85F5"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Recursos</w:t>
            </w:r>
          </w:p>
        </w:tc>
        <w:tc>
          <w:tcPr>
            <w:tcW w:w="1963" w:type="dxa"/>
            <w:shd w:val="clear" w:color="auto" w:fill="8DB3E2"/>
          </w:tcPr>
          <w:p w14:paraId="74896AEA"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Principales funciones de transformación</w:t>
            </w:r>
          </w:p>
        </w:tc>
        <w:tc>
          <w:tcPr>
            <w:tcW w:w="1747" w:type="dxa"/>
            <w:shd w:val="clear" w:color="auto" w:fill="8DB3E2"/>
          </w:tcPr>
          <w:p w14:paraId="66BFD9EF"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Principal producción deseada</w:t>
            </w:r>
          </w:p>
        </w:tc>
      </w:tr>
      <w:tr w:rsidR="00203723" w:rsidRPr="00203723" w14:paraId="54A2B2D8" w14:textId="77777777" w:rsidTr="671F452A">
        <w:trPr>
          <w:jc w:val="center"/>
        </w:trPr>
        <w:tc>
          <w:tcPr>
            <w:tcW w:w="1595" w:type="dxa"/>
          </w:tcPr>
          <w:p w14:paraId="0F3A4EF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Hospital</w:t>
            </w:r>
          </w:p>
        </w:tc>
        <w:tc>
          <w:tcPr>
            <w:tcW w:w="1610" w:type="dxa"/>
          </w:tcPr>
          <w:p w14:paraId="7495029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Pacientes</w:t>
            </w:r>
          </w:p>
        </w:tc>
        <w:tc>
          <w:tcPr>
            <w:tcW w:w="2139" w:type="dxa"/>
          </w:tcPr>
          <w:p w14:paraId="431D08D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Doctores, enfermeras, suministros médicos, equipos.</w:t>
            </w:r>
          </w:p>
        </w:tc>
        <w:tc>
          <w:tcPr>
            <w:tcW w:w="1963" w:type="dxa"/>
          </w:tcPr>
          <w:p w14:paraId="36EA665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Cuidado de la salud (fisiológico)</w:t>
            </w:r>
          </w:p>
        </w:tc>
        <w:tc>
          <w:tcPr>
            <w:tcW w:w="1747" w:type="dxa"/>
          </w:tcPr>
          <w:p w14:paraId="3081662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Individuos sanos</w:t>
            </w:r>
          </w:p>
        </w:tc>
      </w:tr>
      <w:tr w:rsidR="00203723" w:rsidRPr="00203723" w14:paraId="698BDB0A" w14:textId="77777777" w:rsidTr="671F452A">
        <w:trPr>
          <w:jc w:val="center"/>
        </w:trPr>
        <w:tc>
          <w:tcPr>
            <w:tcW w:w="1595" w:type="dxa"/>
          </w:tcPr>
          <w:p w14:paraId="052DCBC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Restaurante</w:t>
            </w:r>
          </w:p>
        </w:tc>
        <w:tc>
          <w:tcPr>
            <w:tcW w:w="1610" w:type="dxa"/>
          </w:tcPr>
          <w:p w14:paraId="765788E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Clientes con hambre</w:t>
            </w:r>
          </w:p>
        </w:tc>
        <w:tc>
          <w:tcPr>
            <w:tcW w:w="2139" w:type="dxa"/>
          </w:tcPr>
          <w:p w14:paraId="08FE250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Comida, cocinero, meseros, ambiente</w:t>
            </w:r>
          </w:p>
        </w:tc>
        <w:tc>
          <w:tcPr>
            <w:tcW w:w="1963" w:type="dxa"/>
          </w:tcPr>
          <w:p w14:paraId="1F966AD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Comida bien preparada y bien servida, ambiente agradable (físico y de intercambio)</w:t>
            </w:r>
          </w:p>
        </w:tc>
        <w:tc>
          <w:tcPr>
            <w:tcW w:w="1747" w:type="dxa"/>
          </w:tcPr>
          <w:p w14:paraId="5AED135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Clientes satisfechos</w:t>
            </w:r>
          </w:p>
        </w:tc>
      </w:tr>
      <w:tr w:rsidR="00203723" w:rsidRPr="00203723" w14:paraId="18B1C6AC" w14:textId="77777777" w:rsidTr="671F452A">
        <w:trPr>
          <w:jc w:val="center"/>
        </w:trPr>
        <w:tc>
          <w:tcPr>
            <w:tcW w:w="1595" w:type="dxa"/>
          </w:tcPr>
          <w:p w14:paraId="086405C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Colegio o universidad</w:t>
            </w:r>
          </w:p>
        </w:tc>
        <w:tc>
          <w:tcPr>
            <w:tcW w:w="1610" w:type="dxa"/>
          </w:tcPr>
          <w:p w14:paraId="5B37CAC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Graduados de preparatoria</w:t>
            </w:r>
          </w:p>
        </w:tc>
        <w:tc>
          <w:tcPr>
            <w:tcW w:w="2139" w:type="dxa"/>
          </w:tcPr>
          <w:p w14:paraId="5709F2F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Maestros, libros, salones de clase</w:t>
            </w:r>
          </w:p>
        </w:tc>
        <w:tc>
          <w:tcPr>
            <w:tcW w:w="1963" w:type="dxa"/>
          </w:tcPr>
          <w:p w14:paraId="2CF78F5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Enseñanza, conocimientos y habilidades (informacional)</w:t>
            </w:r>
          </w:p>
        </w:tc>
        <w:tc>
          <w:tcPr>
            <w:tcW w:w="1747" w:type="dxa"/>
          </w:tcPr>
          <w:p w14:paraId="71D9138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Individuos educados, profesionales.</w:t>
            </w:r>
          </w:p>
        </w:tc>
      </w:tr>
    </w:tbl>
    <w:p w14:paraId="2693FD0E" w14:textId="77777777" w:rsidR="00203723" w:rsidRPr="00203723" w:rsidRDefault="00203723" w:rsidP="00203723">
      <w:pPr>
        <w:spacing w:after="0" w:line="240" w:lineRule="auto"/>
        <w:rPr>
          <w:rFonts w:cs="Calibri"/>
          <w:i w:val="0"/>
          <w:sz w:val="22"/>
          <w:szCs w:val="22"/>
        </w:rPr>
      </w:pPr>
    </w:p>
    <w:p w14:paraId="52E4E38E" w14:textId="77777777" w:rsidR="00203723" w:rsidRPr="00203723" w:rsidRDefault="00203723" w:rsidP="00203723">
      <w:pPr>
        <w:spacing w:after="0" w:line="240" w:lineRule="auto"/>
        <w:rPr>
          <w:rFonts w:cs="Calibri"/>
          <w:i w:val="0"/>
          <w:sz w:val="22"/>
          <w:szCs w:val="22"/>
        </w:rPr>
      </w:pPr>
    </w:p>
    <w:p w14:paraId="5650E143" w14:textId="77777777" w:rsidR="00203723" w:rsidRPr="00203723" w:rsidRDefault="00611C88" w:rsidP="671F452A">
      <w:pPr>
        <w:spacing w:after="0" w:line="240" w:lineRule="auto"/>
        <w:rPr>
          <w:rFonts w:eastAsia="Calibri" w:cs="Calibri"/>
          <w:b/>
          <w:bCs/>
          <w:color w:val="17365D"/>
          <w:sz w:val="22"/>
          <w:szCs w:val="22"/>
        </w:rPr>
      </w:pPr>
      <w:r w:rsidRPr="671F452A">
        <w:rPr>
          <w:rFonts w:eastAsia="Calibri" w:cs="Calibri"/>
          <w:b/>
          <w:bCs/>
          <w:color w:val="17365D"/>
          <w:sz w:val="22"/>
          <w:szCs w:val="22"/>
        </w:rPr>
        <w:br w:type="page"/>
      </w:r>
      <w:r w:rsidR="671F452A" w:rsidRPr="671F452A">
        <w:rPr>
          <w:rFonts w:eastAsia="Calibri" w:cs="Calibri"/>
          <w:b/>
          <w:bCs/>
          <w:i w:val="0"/>
          <w:iCs w:val="0"/>
          <w:color w:val="17365D"/>
          <w:sz w:val="22"/>
          <w:szCs w:val="22"/>
        </w:rPr>
        <w:lastRenderedPageBreak/>
        <w:t>UNIDAD 2</w:t>
      </w:r>
      <w:r w:rsidR="671F452A" w:rsidRPr="671F452A">
        <w:rPr>
          <w:rFonts w:eastAsia="Calibri" w:cs="Calibri"/>
          <w:b/>
          <w:bCs/>
          <w:color w:val="17365D"/>
          <w:sz w:val="22"/>
          <w:szCs w:val="22"/>
        </w:rPr>
        <w:t>: La estrategia de producción</w:t>
      </w:r>
    </w:p>
    <w:p w14:paraId="614128C4" w14:textId="77777777" w:rsidR="00203723" w:rsidRPr="00F10B4E" w:rsidRDefault="671F452A" w:rsidP="671F452A">
      <w:pPr>
        <w:spacing w:after="0" w:line="240" w:lineRule="auto"/>
        <w:rPr>
          <w:rFonts w:eastAsia="Calibri" w:cs="Calibri"/>
          <w:b/>
          <w:i w:val="0"/>
          <w:iCs w:val="0"/>
          <w:sz w:val="22"/>
          <w:szCs w:val="22"/>
          <w:u w:val="single"/>
        </w:rPr>
      </w:pPr>
      <w:r w:rsidRPr="00F10B4E">
        <w:rPr>
          <w:rFonts w:eastAsia="Calibri" w:cs="Calibri"/>
          <w:b/>
          <w:i w:val="0"/>
          <w:iCs w:val="0"/>
          <w:sz w:val="22"/>
          <w:szCs w:val="22"/>
          <w:highlight w:val="yellow"/>
          <w:u w:val="single"/>
        </w:rPr>
        <w:t>Dirección estratégica de la Producción</w:t>
      </w:r>
    </w:p>
    <w:p w14:paraId="40665CC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 estrategia de operaciones se ocupa del </w:t>
      </w:r>
      <w:r w:rsidRPr="0069493E">
        <w:rPr>
          <w:rFonts w:eastAsia="Calibri" w:cs="Calibri"/>
          <w:i w:val="0"/>
          <w:iCs w:val="0"/>
          <w:color w:val="FF0000"/>
          <w:sz w:val="22"/>
          <w:szCs w:val="22"/>
          <w:highlight w:val="yellow"/>
        </w:rPr>
        <w:t xml:space="preserve">establecimiento de políticas y planes </w:t>
      </w:r>
      <w:r w:rsidRPr="0069493E">
        <w:rPr>
          <w:rFonts w:eastAsia="Calibri" w:cs="Calibri"/>
          <w:i w:val="0"/>
          <w:iCs w:val="0"/>
          <w:sz w:val="22"/>
          <w:szCs w:val="22"/>
          <w:highlight w:val="yellow"/>
        </w:rPr>
        <w:t xml:space="preserve">amplios para utilizar los recursos de una empresa con el </w:t>
      </w:r>
      <w:r w:rsidRPr="0069493E">
        <w:rPr>
          <w:rFonts w:eastAsia="Calibri" w:cs="Calibri"/>
          <w:i w:val="0"/>
          <w:iCs w:val="0"/>
          <w:color w:val="FF0000"/>
          <w:sz w:val="22"/>
          <w:szCs w:val="22"/>
          <w:highlight w:val="yellow"/>
        </w:rPr>
        <w:t>fin de apoyar mejor su estrategia competitiva a largo plazo</w:t>
      </w:r>
      <w:r w:rsidRPr="671F452A">
        <w:rPr>
          <w:rFonts w:eastAsia="Calibri" w:cs="Calibri"/>
          <w:i w:val="0"/>
          <w:iCs w:val="0"/>
          <w:sz w:val="22"/>
          <w:szCs w:val="22"/>
        </w:rPr>
        <w:t xml:space="preserve">. Incluyen decisiones que se relacionan con el </w:t>
      </w:r>
      <w:r w:rsidRPr="0069493E">
        <w:rPr>
          <w:rFonts w:eastAsia="Calibri" w:cs="Calibri"/>
          <w:b/>
          <w:i w:val="0"/>
          <w:iCs w:val="0"/>
          <w:sz w:val="22"/>
          <w:szCs w:val="22"/>
        </w:rPr>
        <w:t>diseño de un producto</w:t>
      </w:r>
      <w:r w:rsidRPr="671F452A">
        <w:rPr>
          <w:rFonts w:eastAsia="Calibri" w:cs="Calibri"/>
          <w:i w:val="0"/>
          <w:iCs w:val="0"/>
          <w:sz w:val="22"/>
          <w:szCs w:val="22"/>
        </w:rPr>
        <w:t xml:space="preserve"> (incluye la selección de una tecnología apropiada, la </w:t>
      </w:r>
      <w:r w:rsidRPr="0069493E">
        <w:rPr>
          <w:rFonts w:eastAsia="Calibri" w:cs="Calibri"/>
          <w:b/>
          <w:i w:val="0"/>
          <w:iCs w:val="0"/>
          <w:sz w:val="22"/>
          <w:szCs w:val="22"/>
        </w:rPr>
        <w:t>medición del</w:t>
      </w:r>
      <w:r w:rsidRPr="671F452A">
        <w:rPr>
          <w:rFonts w:eastAsia="Calibri" w:cs="Calibri"/>
          <w:i w:val="0"/>
          <w:iCs w:val="0"/>
          <w:sz w:val="22"/>
          <w:szCs w:val="22"/>
        </w:rPr>
        <w:t xml:space="preserve"> </w:t>
      </w:r>
      <w:r w:rsidRPr="0069493E">
        <w:rPr>
          <w:rFonts w:eastAsia="Calibri" w:cs="Calibri"/>
          <w:b/>
          <w:i w:val="0"/>
          <w:iCs w:val="0"/>
          <w:sz w:val="22"/>
          <w:szCs w:val="22"/>
        </w:rPr>
        <w:t>proceso</w:t>
      </w:r>
      <w:r w:rsidRPr="671F452A">
        <w:rPr>
          <w:rFonts w:eastAsia="Calibri" w:cs="Calibri"/>
          <w:i w:val="0"/>
          <w:iCs w:val="0"/>
          <w:sz w:val="22"/>
          <w:szCs w:val="22"/>
        </w:rPr>
        <w:t xml:space="preserve"> a lo largo del tiempo, el papel del </w:t>
      </w:r>
      <w:r w:rsidRPr="001A1027">
        <w:rPr>
          <w:rFonts w:eastAsia="Calibri" w:cs="Calibri"/>
          <w:b/>
          <w:i w:val="0"/>
          <w:iCs w:val="0"/>
          <w:sz w:val="22"/>
          <w:szCs w:val="22"/>
        </w:rPr>
        <w:t>inventario</w:t>
      </w:r>
      <w:r w:rsidRPr="671F452A">
        <w:rPr>
          <w:rFonts w:eastAsia="Calibri" w:cs="Calibri"/>
          <w:i w:val="0"/>
          <w:iCs w:val="0"/>
          <w:sz w:val="22"/>
          <w:szCs w:val="22"/>
        </w:rPr>
        <w:t xml:space="preserve"> en proceso y la </w:t>
      </w:r>
      <w:r w:rsidRPr="0069493E">
        <w:rPr>
          <w:rFonts w:eastAsia="Calibri" w:cs="Calibri"/>
          <w:b/>
          <w:i w:val="0"/>
          <w:iCs w:val="0"/>
          <w:sz w:val="22"/>
          <w:szCs w:val="22"/>
        </w:rPr>
        <w:t>localización</w:t>
      </w:r>
      <w:r w:rsidRPr="671F452A">
        <w:rPr>
          <w:rFonts w:eastAsia="Calibri" w:cs="Calibri"/>
          <w:i w:val="0"/>
          <w:iCs w:val="0"/>
          <w:sz w:val="22"/>
          <w:szCs w:val="22"/>
        </w:rPr>
        <w:t xml:space="preserve"> del mismo) y </w:t>
      </w:r>
      <w:r w:rsidRPr="0069493E">
        <w:rPr>
          <w:rFonts w:eastAsia="Calibri" w:cs="Calibri"/>
          <w:b/>
          <w:i w:val="0"/>
          <w:iCs w:val="0"/>
          <w:sz w:val="22"/>
          <w:szCs w:val="22"/>
        </w:rPr>
        <w:t>la infraestructura</w:t>
      </w:r>
      <w:r w:rsidRPr="671F452A">
        <w:rPr>
          <w:rFonts w:eastAsia="Calibri" w:cs="Calibri"/>
          <w:i w:val="0"/>
          <w:iCs w:val="0"/>
          <w:sz w:val="22"/>
          <w:szCs w:val="22"/>
        </w:rPr>
        <w:t xml:space="preserve"> (incluye la lógica asociada con los sistemas de planeación y control, los métodos para la seguridad y el aseguramiento y control de la calidad, la estructura de pago por el trabajo y la organización de la función de operaciones)necesaria para apoyar a éste.</w:t>
      </w:r>
    </w:p>
    <w:p w14:paraId="2469C3F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Debido a que las metas de la organización más grande cambian a largo plazo, la estrategia de operaciones debe diseñarse para anticipar las necesidades futuras.</w:t>
      </w:r>
    </w:p>
    <w:p w14:paraId="67D4DC76" w14:textId="77777777" w:rsidR="00203723" w:rsidRPr="00203723" w:rsidRDefault="00203723" w:rsidP="00203723">
      <w:pPr>
        <w:spacing w:after="0" w:line="240" w:lineRule="auto"/>
        <w:rPr>
          <w:rFonts w:cs="Calibri"/>
          <w:i w:val="0"/>
          <w:sz w:val="22"/>
          <w:szCs w:val="22"/>
        </w:rPr>
      </w:pPr>
    </w:p>
    <w:p w14:paraId="7F70B51A"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Cómo ajustar las actividades operacionales a la estrategia.</w:t>
      </w:r>
    </w:p>
    <w:p w14:paraId="52682EB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Todas las actividades que constituyen la operación de una empresa se relacionan entre sí. Lograr que estas actividades sean eficientes implica minimizar su costo total. Por otra parte, hacer que sean efectivas significa hacer que la serie combinada de actividades apoye a la estrategia de la empresa.</w:t>
      </w:r>
    </w:p>
    <w:p w14:paraId="1401C11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mapas de sistema de actividades muestran la forma en que la estrategia de una compañía se entrega mediante una serie de actividades ajustadas a los requerimientos. La ventaja competitiva proviene de la forma en que las actividades de una empresa se ajustan y se refuerzan unas a otras.</w:t>
      </w:r>
    </w:p>
    <w:p w14:paraId="4BAB8055" w14:textId="77777777" w:rsidR="00203723" w:rsidRPr="00203723" w:rsidRDefault="00203723" w:rsidP="00203723">
      <w:pPr>
        <w:spacing w:after="0" w:line="240" w:lineRule="auto"/>
        <w:rPr>
          <w:rFonts w:cs="Calibri"/>
          <w:i w:val="0"/>
          <w:sz w:val="22"/>
          <w:szCs w:val="22"/>
          <w:u w:val="single"/>
        </w:rPr>
      </w:pPr>
    </w:p>
    <w:p w14:paraId="4B9DDA7A"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 xml:space="preserve">Productividad y competitividad </w:t>
      </w:r>
    </w:p>
    <w:p w14:paraId="5A36A10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eficiencia representa la mayor o menor destreza a la hora de ejecutar una tarea con rapidez, y se define como el output estándar producido, con relación al output real.</w:t>
      </w:r>
    </w:p>
    <w:p w14:paraId="0336C40C" w14:textId="19A84D47" w:rsidR="00203723" w:rsidRPr="00203723" w:rsidRDefault="58DEA269" w:rsidP="58DEA269">
      <w:pPr>
        <w:spacing w:after="0" w:line="240" w:lineRule="auto"/>
        <w:rPr>
          <w:rFonts w:eastAsia="Calibri" w:cs="Calibri"/>
          <w:i w:val="0"/>
          <w:iCs w:val="0"/>
          <w:sz w:val="22"/>
          <w:szCs w:val="22"/>
        </w:rPr>
      </w:pPr>
      <w:r w:rsidRPr="58DEA269">
        <w:rPr>
          <w:rFonts w:eastAsia="Calibri" w:cs="Calibri"/>
          <w:i w:val="0"/>
          <w:iCs w:val="0"/>
          <w:sz w:val="22"/>
          <w:szCs w:val="22"/>
        </w:rPr>
        <w:t>¿Cómo medimos la ?:</w:t>
      </w:r>
    </w:p>
    <w:p w14:paraId="07040298" w14:textId="77777777" w:rsidR="00203723" w:rsidRPr="00203723" w:rsidRDefault="671F452A" w:rsidP="671F452A">
      <w:pPr>
        <w:numPr>
          <w:ilvl w:val="0"/>
          <w:numId w:val="2"/>
        </w:numPr>
        <w:spacing w:after="0" w:line="240" w:lineRule="auto"/>
        <w:rPr>
          <w:rFonts w:eastAsia="Calibri" w:cs="Calibri"/>
          <w:i w:val="0"/>
          <w:iCs w:val="0"/>
          <w:sz w:val="22"/>
          <w:szCs w:val="22"/>
        </w:rPr>
      </w:pPr>
      <w:r w:rsidRPr="001A1027">
        <w:rPr>
          <w:rFonts w:eastAsia="Calibri" w:cs="Calibri"/>
          <w:b/>
          <w:i w:val="0"/>
          <w:iCs w:val="0"/>
          <w:sz w:val="22"/>
          <w:szCs w:val="22"/>
        </w:rPr>
        <w:t>Productividad</w:t>
      </w:r>
      <w:r w:rsidRPr="671F452A">
        <w:rPr>
          <w:rFonts w:eastAsia="Calibri" w:cs="Calibri"/>
          <w:i w:val="0"/>
          <w:iCs w:val="0"/>
          <w:sz w:val="22"/>
          <w:szCs w:val="22"/>
        </w:rPr>
        <w:t xml:space="preserve">: </w:t>
      </w:r>
      <w:r w:rsidRPr="001A1027">
        <w:rPr>
          <w:rFonts w:eastAsia="Calibri" w:cs="Calibri"/>
          <w:i w:val="0"/>
          <w:iCs w:val="0"/>
          <w:sz w:val="22"/>
          <w:szCs w:val="22"/>
          <w:highlight w:val="yellow"/>
        </w:rPr>
        <w:t>relación producto/insumo</w:t>
      </w:r>
      <w:r w:rsidRPr="671F452A">
        <w:rPr>
          <w:rFonts w:eastAsia="Calibri" w:cs="Calibri"/>
          <w:i w:val="0"/>
          <w:iCs w:val="0"/>
          <w:sz w:val="22"/>
          <w:szCs w:val="22"/>
        </w:rPr>
        <w:t>. Puede ser parcial, matricial o total.</w:t>
      </w:r>
    </w:p>
    <w:p w14:paraId="3AFEA126" w14:textId="2BA37431" w:rsidR="00203723" w:rsidRPr="00203723" w:rsidRDefault="00203723" w:rsidP="58DEA269">
      <w:pPr>
        <w:pStyle w:val="Prrafodelista"/>
        <w:numPr>
          <w:ilvl w:val="0"/>
          <w:numId w:val="2"/>
        </w:numPr>
        <w:spacing w:after="0" w:line="240" w:lineRule="auto"/>
        <w:rPr>
          <w:i w:val="0"/>
          <w:iCs w:val="0"/>
          <w:sz w:val="22"/>
          <w:szCs w:val="22"/>
        </w:rPr>
      </w:pPr>
      <w:r w:rsidRPr="001A1027">
        <w:rPr>
          <w:rFonts w:eastAsia="Calibri" w:cs="Calibri"/>
          <w:b/>
          <w:i w:val="0"/>
          <w:iCs w:val="0"/>
          <w:sz w:val="22"/>
          <w:szCs w:val="22"/>
        </w:rPr>
        <w:t>Competitividad</w:t>
      </w:r>
      <w:r w:rsidRPr="58DEA269">
        <w:rPr>
          <w:rFonts w:eastAsia="Calibri" w:cs="Calibri"/>
          <w:i w:val="0"/>
          <w:iCs w:val="0"/>
          <w:sz w:val="22"/>
          <w:szCs w:val="22"/>
        </w:rPr>
        <w:t xml:space="preserve">: </w:t>
      </w:r>
      <w:r w:rsidRPr="001A1027">
        <w:rPr>
          <w:rFonts w:eastAsia="Calibri" w:cs="Calibri"/>
          <w:i w:val="0"/>
          <w:iCs w:val="0"/>
          <w:sz w:val="22"/>
          <w:szCs w:val="22"/>
          <w:highlight w:val="yellow"/>
        </w:rPr>
        <w:t>medir cómo estamos respecto a la competencia</w:t>
      </w:r>
      <w:r w:rsidRPr="58DEA269">
        <w:rPr>
          <w:rFonts w:eastAsia="Calibri" w:cs="Calibri"/>
          <w:i w:val="0"/>
          <w:iCs w:val="0"/>
          <w:sz w:val="22"/>
          <w:szCs w:val="22"/>
        </w:rPr>
        <w:t>. Modelo de Cadena de Valor de Porter (visto en Sistemas y Modelos)</w:t>
      </w:r>
    </w:p>
    <w:p w14:paraId="7CE9F679" w14:textId="77777777" w:rsidR="00203723" w:rsidRPr="00203723" w:rsidRDefault="00203723" w:rsidP="00203723">
      <w:pPr>
        <w:spacing w:after="0" w:line="240" w:lineRule="auto"/>
        <w:rPr>
          <w:rFonts w:cs="Calibri"/>
          <w:i w:val="0"/>
          <w:sz w:val="22"/>
          <w:szCs w:val="22"/>
          <w:u w:val="single"/>
        </w:rPr>
      </w:pPr>
    </w:p>
    <w:p w14:paraId="136261E9"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 xml:space="preserve">Productividad. Tendencias de la productividad. </w:t>
      </w:r>
    </w:p>
    <w:p w14:paraId="2989486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Los </w:t>
      </w:r>
      <w:r w:rsidRPr="671F452A">
        <w:rPr>
          <w:rFonts w:eastAsia="Calibri" w:cs="Calibri"/>
          <w:sz w:val="22"/>
          <w:szCs w:val="22"/>
        </w:rPr>
        <w:t>indicadores clave del desempeño</w:t>
      </w:r>
      <w:r w:rsidRPr="671F452A">
        <w:rPr>
          <w:rFonts w:eastAsia="Calibri" w:cs="Calibri"/>
          <w:i w:val="0"/>
          <w:iCs w:val="0"/>
          <w:sz w:val="22"/>
          <w:szCs w:val="22"/>
        </w:rPr>
        <w:t xml:space="preserve"> (KPI) deben estructurarse para ayudar a los administradores a predecir el desempeño económico de la compañía y detectar la necesidad de cambios en las operaciones. La evaluación de qué tan productivamente utiliza sus recursos una empresa es la base para los KPI.</w:t>
      </w:r>
    </w:p>
    <w:p w14:paraId="0055270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 </w:t>
      </w:r>
      <w:r w:rsidRPr="671F452A">
        <w:rPr>
          <w:rFonts w:eastAsia="Calibri" w:cs="Calibri"/>
          <w:sz w:val="22"/>
          <w:szCs w:val="22"/>
        </w:rPr>
        <w:t>productividad</w:t>
      </w:r>
      <w:r w:rsidRPr="671F452A">
        <w:rPr>
          <w:rFonts w:eastAsia="Calibri" w:cs="Calibri"/>
          <w:i w:val="0"/>
          <w:iCs w:val="0"/>
          <w:sz w:val="22"/>
          <w:szCs w:val="22"/>
        </w:rPr>
        <w:t xml:space="preserve"> es una medida de qué tan bien utiliza sus recursos o factores de la producción un país, una industria o una unidad de negocios. Debido a que la administración de operaciones se enfoca en utilizar de la mejor manera los recursos disponibles para una empresa, la medición de la productividad es fundamental para la comprensión del desempeño relacionado con las operaciones.</w:t>
      </w:r>
    </w:p>
    <w:p w14:paraId="600F3D17" w14:textId="77777777" w:rsidR="00D632C1" w:rsidRDefault="00D632C1" w:rsidP="00203723">
      <w:pPr>
        <w:spacing w:after="0" w:line="240" w:lineRule="auto"/>
        <w:rPr>
          <w:rFonts w:cs="Calibri"/>
          <w:i w:val="0"/>
          <w:sz w:val="22"/>
          <w:szCs w:val="22"/>
        </w:rPr>
      </w:pPr>
    </w:p>
    <w:p w14:paraId="29DE4ECC" w14:textId="77777777" w:rsidR="00203723" w:rsidRPr="001A1027" w:rsidRDefault="671F452A" w:rsidP="671F452A">
      <w:pPr>
        <w:spacing w:after="0" w:line="240" w:lineRule="auto"/>
        <w:rPr>
          <w:rFonts w:eastAsia="Calibri" w:cs="Calibri"/>
          <w:i w:val="0"/>
          <w:iCs w:val="0"/>
          <w:sz w:val="22"/>
          <w:szCs w:val="22"/>
        </w:rPr>
      </w:pPr>
      <w:r w:rsidRPr="001A1027">
        <w:rPr>
          <w:rFonts w:eastAsia="Calibri" w:cs="Calibri"/>
          <w:i w:val="0"/>
          <w:iCs w:val="0"/>
          <w:sz w:val="22"/>
          <w:szCs w:val="22"/>
          <w:highlight w:val="yellow"/>
        </w:rPr>
        <w:t>La productividad se mide</w:t>
      </w:r>
      <w:r w:rsidRPr="001A1027">
        <w:rPr>
          <w:rFonts w:eastAsia="Calibri" w:cs="Calibri"/>
          <w:i w:val="0"/>
          <w:iCs w:val="0"/>
          <w:sz w:val="22"/>
          <w:szCs w:val="22"/>
        </w:rPr>
        <w:t xml:space="preserve">: Producción= </w:t>
      </w:r>
      <w:r w:rsidRPr="001A1027">
        <w:rPr>
          <w:rFonts w:eastAsia="Calibri" w:cs="Calibri"/>
          <w:i w:val="0"/>
          <w:iCs w:val="0"/>
          <w:sz w:val="22"/>
          <w:szCs w:val="22"/>
          <w:u w:val="single"/>
        </w:rPr>
        <w:t xml:space="preserve"> </w:t>
      </w:r>
      <w:r w:rsidRPr="001A1027">
        <w:rPr>
          <w:rFonts w:eastAsia="Calibri" w:cs="Calibri"/>
          <w:b/>
          <w:i w:val="0"/>
          <w:iCs w:val="0"/>
          <w:sz w:val="22"/>
          <w:szCs w:val="22"/>
          <w:u w:val="single"/>
        </w:rPr>
        <w:t>Salidas</w:t>
      </w:r>
      <w:r w:rsidRPr="001A1027">
        <w:rPr>
          <w:rFonts w:eastAsia="Calibri" w:cs="Calibri"/>
          <w:i w:val="0"/>
          <w:iCs w:val="0"/>
          <w:sz w:val="22"/>
          <w:szCs w:val="22"/>
          <w:u w:val="single"/>
        </w:rPr>
        <w:t xml:space="preserve">  </w:t>
      </w:r>
      <w:r w:rsidRPr="001A1027">
        <w:rPr>
          <w:rFonts w:eastAsia="Calibri" w:cs="Calibri"/>
          <w:i w:val="0"/>
          <w:iCs w:val="0"/>
          <w:sz w:val="22"/>
          <w:szCs w:val="22"/>
        </w:rPr>
        <w:t>=</w:t>
      </w:r>
      <w:r w:rsidRPr="001A1027">
        <w:rPr>
          <w:rFonts w:eastAsia="Calibri" w:cs="Calibri"/>
          <w:i w:val="0"/>
          <w:iCs w:val="0"/>
          <w:sz w:val="22"/>
          <w:szCs w:val="22"/>
          <w:u w:val="single"/>
        </w:rPr>
        <w:t xml:space="preserve"> </w:t>
      </w:r>
      <w:r w:rsidRPr="001A1027">
        <w:rPr>
          <w:rFonts w:eastAsia="Calibri" w:cs="Calibri"/>
          <w:b/>
          <w:i w:val="0"/>
          <w:iCs w:val="0"/>
          <w:sz w:val="22"/>
          <w:szCs w:val="22"/>
          <w:u w:val="single"/>
        </w:rPr>
        <w:t>Productos</w:t>
      </w:r>
      <w:r w:rsidRPr="001A1027">
        <w:rPr>
          <w:rFonts w:eastAsia="Calibri" w:cs="Calibri"/>
          <w:i w:val="0"/>
          <w:iCs w:val="0"/>
          <w:sz w:val="22"/>
          <w:szCs w:val="22"/>
          <w:u w:val="single"/>
        </w:rPr>
        <w:t xml:space="preserve"> </w:t>
      </w:r>
      <w:r w:rsidRPr="001A1027">
        <w:rPr>
          <w:rFonts w:eastAsia="Calibri" w:cs="Calibri"/>
          <w:b/>
          <w:i w:val="0"/>
          <w:iCs w:val="0"/>
          <w:sz w:val="22"/>
          <w:szCs w:val="22"/>
          <w:u w:val="single"/>
        </w:rPr>
        <w:t>obtenidos</w:t>
      </w:r>
      <w:r w:rsidRPr="001A1027">
        <w:rPr>
          <w:rFonts w:eastAsia="Calibri" w:cs="Calibri"/>
          <w:i w:val="0"/>
          <w:iCs w:val="0"/>
          <w:sz w:val="22"/>
          <w:szCs w:val="22"/>
          <w:u w:val="single"/>
        </w:rPr>
        <w:t xml:space="preserve"> </w:t>
      </w:r>
    </w:p>
    <w:p w14:paraId="1527FE76" w14:textId="77777777" w:rsidR="00203723" w:rsidRPr="001A1027" w:rsidRDefault="671F452A" w:rsidP="671F452A">
      <w:pPr>
        <w:spacing w:after="0" w:line="240" w:lineRule="auto"/>
        <w:rPr>
          <w:rFonts w:eastAsia="Calibri" w:cs="Calibri"/>
          <w:i w:val="0"/>
          <w:iCs w:val="0"/>
          <w:sz w:val="22"/>
          <w:szCs w:val="22"/>
        </w:rPr>
      </w:pPr>
      <w:r w:rsidRPr="001A1027">
        <w:rPr>
          <w:rFonts w:eastAsia="Calibri" w:cs="Calibri"/>
          <w:i w:val="0"/>
          <w:iCs w:val="0"/>
          <w:sz w:val="22"/>
          <w:szCs w:val="22"/>
        </w:rPr>
        <w:t xml:space="preserve">                                                                       </w:t>
      </w:r>
      <w:r w:rsidRPr="001A1027">
        <w:rPr>
          <w:rFonts w:eastAsia="Calibri" w:cs="Calibri"/>
          <w:b/>
          <w:i w:val="0"/>
          <w:iCs w:val="0"/>
          <w:sz w:val="22"/>
          <w:szCs w:val="22"/>
        </w:rPr>
        <w:t>Entradas</w:t>
      </w:r>
      <w:r w:rsidRPr="001A1027">
        <w:rPr>
          <w:rFonts w:eastAsia="Calibri" w:cs="Calibri"/>
          <w:i w:val="0"/>
          <w:iCs w:val="0"/>
          <w:sz w:val="22"/>
          <w:szCs w:val="22"/>
        </w:rPr>
        <w:t xml:space="preserve">    </w:t>
      </w:r>
      <w:r w:rsidRPr="001A1027">
        <w:rPr>
          <w:rFonts w:eastAsia="Calibri" w:cs="Calibri"/>
          <w:b/>
          <w:i w:val="0"/>
          <w:iCs w:val="0"/>
          <w:sz w:val="22"/>
          <w:szCs w:val="22"/>
        </w:rPr>
        <w:t>Recursos</w:t>
      </w:r>
      <w:r w:rsidRPr="001A1027">
        <w:rPr>
          <w:rFonts w:eastAsia="Calibri" w:cs="Calibri"/>
          <w:i w:val="0"/>
          <w:iCs w:val="0"/>
          <w:sz w:val="22"/>
          <w:szCs w:val="22"/>
        </w:rPr>
        <w:t xml:space="preserve"> </w:t>
      </w:r>
      <w:r w:rsidRPr="001A1027">
        <w:rPr>
          <w:rFonts w:eastAsia="Calibri" w:cs="Calibri"/>
          <w:b/>
          <w:i w:val="0"/>
          <w:iCs w:val="0"/>
          <w:sz w:val="22"/>
          <w:szCs w:val="22"/>
        </w:rPr>
        <w:t>utilizados</w:t>
      </w:r>
    </w:p>
    <w:p w14:paraId="1A0ED584" w14:textId="77777777" w:rsidR="00D632C1" w:rsidRPr="001A1027" w:rsidRDefault="00D632C1" w:rsidP="00203723">
      <w:pPr>
        <w:spacing w:after="0" w:line="240" w:lineRule="auto"/>
        <w:rPr>
          <w:rFonts w:cs="Calibri"/>
          <w:i w:val="0"/>
          <w:sz w:val="22"/>
          <w:szCs w:val="22"/>
        </w:rPr>
      </w:pPr>
    </w:p>
    <w:p w14:paraId="3AFED7E2" w14:textId="77777777" w:rsidR="00203723" w:rsidRPr="001A1027" w:rsidRDefault="671F452A" w:rsidP="671F452A">
      <w:pPr>
        <w:spacing w:after="0" w:line="240" w:lineRule="auto"/>
        <w:rPr>
          <w:rFonts w:eastAsia="Calibri" w:cs="Calibri"/>
          <w:i w:val="0"/>
          <w:iCs w:val="0"/>
          <w:color w:val="FF0000"/>
          <w:sz w:val="22"/>
          <w:szCs w:val="22"/>
        </w:rPr>
      </w:pPr>
      <w:r w:rsidRPr="671F452A">
        <w:rPr>
          <w:rFonts w:eastAsia="Calibri" w:cs="Calibri"/>
          <w:i w:val="0"/>
          <w:iCs w:val="0"/>
          <w:sz w:val="22"/>
          <w:szCs w:val="22"/>
        </w:rPr>
        <w:t>Para incrementar la productividad</w:t>
      </w:r>
      <w:r w:rsidRPr="001A1027">
        <w:rPr>
          <w:rFonts w:eastAsia="Calibri" w:cs="Calibri"/>
          <w:b/>
          <w:i w:val="0"/>
          <w:iCs w:val="0"/>
          <w:sz w:val="22"/>
          <w:szCs w:val="22"/>
        </w:rPr>
        <w:t>, lo deseable</w:t>
      </w:r>
      <w:r w:rsidRPr="671F452A">
        <w:rPr>
          <w:rFonts w:eastAsia="Calibri" w:cs="Calibri"/>
          <w:i w:val="0"/>
          <w:iCs w:val="0"/>
          <w:sz w:val="22"/>
          <w:szCs w:val="22"/>
        </w:rPr>
        <w:t xml:space="preserve"> es que esta relación sea lo más grande posible, pudiendo </w:t>
      </w:r>
      <w:r w:rsidRPr="001A1027">
        <w:rPr>
          <w:rFonts w:eastAsia="Calibri" w:cs="Calibri"/>
          <w:b/>
          <w:color w:val="FF0000"/>
          <w:sz w:val="22"/>
          <w:szCs w:val="22"/>
        </w:rPr>
        <w:t>producir más</w:t>
      </w:r>
      <w:r w:rsidRPr="001A1027">
        <w:rPr>
          <w:rFonts w:eastAsia="Calibri" w:cs="Calibri"/>
          <w:b/>
          <w:i w:val="0"/>
          <w:iCs w:val="0"/>
          <w:color w:val="FF0000"/>
          <w:sz w:val="22"/>
          <w:szCs w:val="22"/>
        </w:rPr>
        <w:t xml:space="preserve"> con el mismo consumo de recursos</w:t>
      </w:r>
      <w:r w:rsidRPr="671F452A">
        <w:rPr>
          <w:rFonts w:eastAsia="Calibri" w:cs="Calibri"/>
          <w:i w:val="0"/>
          <w:iCs w:val="0"/>
          <w:sz w:val="22"/>
          <w:szCs w:val="22"/>
        </w:rPr>
        <w:t xml:space="preserve">, o producir igual, </w:t>
      </w:r>
      <w:r w:rsidRPr="001A1027">
        <w:rPr>
          <w:rFonts w:eastAsia="Calibri" w:cs="Calibri"/>
          <w:i w:val="0"/>
          <w:iCs w:val="0"/>
          <w:color w:val="FF0000"/>
          <w:sz w:val="22"/>
          <w:szCs w:val="22"/>
        </w:rPr>
        <w:t xml:space="preserve">utilizando </w:t>
      </w:r>
      <w:r w:rsidRPr="001A1027">
        <w:rPr>
          <w:rFonts w:eastAsia="Calibri" w:cs="Calibri"/>
          <w:color w:val="FF0000"/>
          <w:sz w:val="22"/>
          <w:szCs w:val="22"/>
        </w:rPr>
        <w:t>menos recursos</w:t>
      </w:r>
      <w:r w:rsidRPr="001A1027">
        <w:rPr>
          <w:rFonts w:eastAsia="Calibri" w:cs="Calibri"/>
          <w:i w:val="0"/>
          <w:iCs w:val="0"/>
          <w:color w:val="FF0000"/>
          <w:sz w:val="22"/>
          <w:szCs w:val="22"/>
        </w:rPr>
        <w:t>.</w:t>
      </w:r>
    </w:p>
    <w:p w14:paraId="3295A43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lastRenderedPageBreak/>
        <w:t>Es una medida relativa y para que tenga significado necesita compararse con algo más, ya sea con la productividad de otra empresa o bien con la productividad de la propia de la empresa de otros años para ver la tendencia de la misma.</w:t>
      </w:r>
    </w:p>
    <w:p w14:paraId="434C0F5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productividad puede expresarse como medidas parciales, multifactoriales o totales. Si nos interesa la razón de las salidas con una sola entrada, tenemos una medida de productividad parcial. Si queremos ver la razón de la salida con un grupo de entradas pero no todas, tenemos una medida de productividad de múltiples factores. Si queremos expresar la razón de todas las entradas con todas las salidas, tenemos una medida de productividad de factor total.</w:t>
      </w:r>
    </w:p>
    <w:p w14:paraId="661BE69F" w14:textId="77777777" w:rsidR="00203723" w:rsidRPr="00203723" w:rsidRDefault="00203723" w:rsidP="00203723">
      <w:pPr>
        <w:spacing w:after="0" w:line="240" w:lineRule="auto"/>
        <w:rPr>
          <w:rFonts w:cs="Calibri"/>
          <w:i w:val="0"/>
          <w:sz w:val="22"/>
          <w:szCs w:val="22"/>
          <w:u w:val="single"/>
        </w:rPr>
      </w:pPr>
    </w:p>
    <w:p w14:paraId="0ABF596A" w14:textId="77777777" w:rsidR="00203723" w:rsidRPr="00203723" w:rsidRDefault="671F452A" w:rsidP="671F452A">
      <w:pPr>
        <w:spacing w:after="0" w:line="240" w:lineRule="auto"/>
        <w:rPr>
          <w:rFonts w:eastAsia="Calibri" w:cs="Calibri"/>
          <w:i w:val="0"/>
          <w:iCs w:val="0"/>
          <w:sz w:val="22"/>
          <w:szCs w:val="22"/>
        </w:rPr>
      </w:pPr>
      <w:r w:rsidRPr="001A1027">
        <w:rPr>
          <w:rFonts w:eastAsia="Calibri" w:cs="Calibri"/>
          <w:i w:val="0"/>
          <w:iCs w:val="0"/>
          <w:sz w:val="22"/>
          <w:szCs w:val="22"/>
          <w:highlight w:val="yellow"/>
        </w:rPr>
        <w:t>Los principales factores que afectan la productividad son:</w:t>
      </w:r>
    </w:p>
    <w:p w14:paraId="025FDD5E" w14:textId="77777777" w:rsidR="00203723" w:rsidRPr="001A1027" w:rsidRDefault="671F452A" w:rsidP="671F452A">
      <w:pPr>
        <w:numPr>
          <w:ilvl w:val="0"/>
          <w:numId w:val="3"/>
        </w:numPr>
        <w:spacing w:after="0" w:line="240" w:lineRule="auto"/>
        <w:rPr>
          <w:rFonts w:eastAsia="Calibri" w:cs="Calibri"/>
          <w:b/>
          <w:i w:val="0"/>
          <w:iCs w:val="0"/>
          <w:sz w:val="22"/>
          <w:szCs w:val="22"/>
        </w:rPr>
      </w:pPr>
      <w:r w:rsidRPr="001A1027">
        <w:rPr>
          <w:rFonts w:eastAsia="Calibri" w:cs="Calibri"/>
          <w:b/>
          <w:i w:val="0"/>
          <w:iCs w:val="0"/>
          <w:sz w:val="22"/>
          <w:szCs w:val="22"/>
        </w:rPr>
        <w:t>Curva de aprendizaje</w:t>
      </w:r>
    </w:p>
    <w:p w14:paraId="3635624B" w14:textId="77777777" w:rsidR="00203723" w:rsidRPr="001A1027" w:rsidRDefault="671F452A" w:rsidP="671F452A">
      <w:pPr>
        <w:numPr>
          <w:ilvl w:val="0"/>
          <w:numId w:val="3"/>
        </w:numPr>
        <w:spacing w:after="0" w:line="240" w:lineRule="auto"/>
        <w:rPr>
          <w:rFonts w:eastAsia="Calibri" w:cs="Calibri"/>
          <w:b/>
          <w:i w:val="0"/>
          <w:iCs w:val="0"/>
          <w:sz w:val="22"/>
          <w:szCs w:val="22"/>
        </w:rPr>
      </w:pPr>
      <w:r w:rsidRPr="001A1027">
        <w:rPr>
          <w:rFonts w:eastAsia="Calibri" w:cs="Calibri"/>
          <w:b/>
          <w:i w:val="0"/>
          <w:iCs w:val="0"/>
          <w:sz w:val="22"/>
          <w:szCs w:val="22"/>
        </w:rPr>
        <w:t>Diseño del producto</w:t>
      </w:r>
    </w:p>
    <w:p w14:paraId="72234B96" w14:textId="77777777" w:rsidR="00203723" w:rsidRPr="001A1027" w:rsidRDefault="671F452A" w:rsidP="671F452A">
      <w:pPr>
        <w:numPr>
          <w:ilvl w:val="0"/>
          <w:numId w:val="3"/>
        </w:numPr>
        <w:spacing w:after="0" w:line="240" w:lineRule="auto"/>
        <w:rPr>
          <w:rFonts w:eastAsia="Calibri" w:cs="Calibri"/>
          <w:b/>
          <w:i w:val="0"/>
          <w:iCs w:val="0"/>
          <w:sz w:val="22"/>
          <w:szCs w:val="22"/>
        </w:rPr>
      </w:pPr>
      <w:r w:rsidRPr="001A1027">
        <w:rPr>
          <w:rFonts w:eastAsia="Calibri" w:cs="Calibri"/>
          <w:b/>
          <w:i w:val="0"/>
          <w:iCs w:val="0"/>
          <w:sz w:val="22"/>
          <w:szCs w:val="22"/>
        </w:rPr>
        <w:t>Mejora en los métodos de trabajo</w:t>
      </w:r>
    </w:p>
    <w:p w14:paraId="637BF685" w14:textId="77777777" w:rsidR="00203723" w:rsidRPr="001A1027" w:rsidRDefault="671F452A" w:rsidP="671F452A">
      <w:pPr>
        <w:numPr>
          <w:ilvl w:val="0"/>
          <w:numId w:val="3"/>
        </w:numPr>
        <w:spacing w:after="0" w:line="240" w:lineRule="auto"/>
        <w:rPr>
          <w:rFonts w:eastAsia="Calibri" w:cs="Calibri"/>
          <w:b/>
          <w:i w:val="0"/>
          <w:iCs w:val="0"/>
          <w:sz w:val="22"/>
          <w:szCs w:val="22"/>
        </w:rPr>
      </w:pPr>
      <w:r w:rsidRPr="001A1027">
        <w:rPr>
          <w:rFonts w:eastAsia="Calibri" w:cs="Calibri"/>
          <w:b/>
          <w:i w:val="0"/>
          <w:iCs w:val="0"/>
          <w:sz w:val="22"/>
          <w:szCs w:val="22"/>
        </w:rPr>
        <w:t>Mejoras tecnológicas</w:t>
      </w:r>
    </w:p>
    <w:p w14:paraId="029BF24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mayor o menor importancia de los mismos dependen de la situación particular de los diferentes procesos y/o productos de la empresa.</w:t>
      </w:r>
    </w:p>
    <w:p w14:paraId="375888E7" w14:textId="77777777" w:rsidR="00203723" w:rsidRPr="00203723" w:rsidRDefault="00203723" w:rsidP="00203723">
      <w:pPr>
        <w:spacing w:after="0" w:line="240" w:lineRule="auto"/>
        <w:rPr>
          <w:rFonts w:cs="Calibri"/>
          <w:i w:val="0"/>
          <w:sz w:val="22"/>
          <w:szCs w:val="22"/>
          <w:u w:val="single"/>
        </w:rPr>
      </w:pPr>
    </w:p>
    <w:p w14:paraId="21A4875C" w14:textId="77777777" w:rsidR="00203723" w:rsidRPr="00203723" w:rsidRDefault="00203723" w:rsidP="671F452A">
      <w:pPr>
        <w:spacing w:after="0" w:line="240" w:lineRule="auto"/>
        <w:rPr>
          <w:rFonts w:eastAsia="Calibri" w:cs="Calibri"/>
          <w:b/>
          <w:bCs/>
          <w:i w:val="0"/>
          <w:iCs w:val="0"/>
          <w:color w:val="943634"/>
          <w:sz w:val="22"/>
          <w:szCs w:val="22"/>
          <w:u w:val="single"/>
        </w:rPr>
      </w:pPr>
      <w:r w:rsidRPr="671F452A">
        <w:rPr>
          <w:rFonts w:eastAsia="Calibri" w:cs="Calibri"/>
          <w:b/>
          <w:bCs/>
          <w:i w:val="0"/>
          <w:iCs w:val="0"/>
          <w:color w:val="943634"/>
          <w:sz w:val="22"/>
          <w:szCs w:val="22"/>
          <w:u w:val="single"/>
        </w:rPr>
        <w:br w:type="page"/>
      </w:r>
      <w:r w:rsidR="671F452A" w:rsidRPr="671F452A">
        <w:rPr>
          <w:rFonts w:eastAsia="Calibri" w:cs="Calibri"/>
          <w:b/>
          <w:bCs/>
          <w:i w:val="0"/>
          <w:iCs w:val="0"/>
          <w:color w:val="943634"/>
          <w:sz w:val="22"/>
          <w:szCs w:val="22"/>
          <w:u w:val="single"/>
        </w:rPr>
        <w:lastRenderedPageBreak/>
        <w:t>MODULO II: Diseño del sistema de producción</w:t>
      </w:r>
    </w:p>
    <w:p w14:paraId="106EF8AC" w14:textId="77777777" w:rsidR="00203723" w:rsidRPr="00203723" w:rsidRDefault="00203723" w:rsidP="00203723">
      <w:pPr>
        <w:spacing w:after="0" w:line="240" w:lineRule="auto"/>
        <w:rPr>
          <w:rFonts w:cs="Calibri"/>
          <w:b/>
          <w:i w:val="0"/>
          <w:color w:val="17365D"/>
          <w:sz w:val="22"/>
          <w:szCs w:val="22"/>
        </w:rPr>
      </w:pPr>
    </w:p>
    <w:p w14:paraId="73618A13" w14:textId="77777777" w:rsidR="00203723" w:rsidRPr="00203723" w:rsidRDefault="671F452A" w:rsidP="671F452A">
      <w:pPr>
        <w:spacing w:after="0" w:line="240" w:lineRule="auto"/>
        <w:rPr>
          <w:rFonts w:eastAsia="Calibri" w:cs="Calibri"/>
          <w:b/>
          <w:bCs/>
          <w:i w:val="0"/>
          <w:iCs w:val="0"/>
          <w:color w:val="17365D"/>
          <w:sz w:val="22"/>
          <w:szCs w:val="22"/>
        </w:rPr>
      </w:pPr>
      <w:r w:rsidRPr="671F452A">
        <w:rPr>
          <w:rFonts w:eastAsia="Calibri" w:cs="Calibri"/>
          <w:b/>
          <w:bCs/>
          <w:i w:val="0"/>
          <w:iCs w:val="0"/>
          <w:color w:val="17365D"/>
          <w:sz w:val="22"/>
          <w:szCs w:val="22"/>
        </w:rPr>
        <w:t xml:space="preserve">UNIDAD 3: </w:t>
      </w:r>
      <w:r w:rsidRPr="671F452A">
        <w:rPr>
          <w:rFonts w:eastAsia="Calibri" w:cs="Calibri"/>
          <w:b/>
          <w:bCs/>
          <w:color w:val="17365D"/>
          <w:sz w:val="22"/>
          <w:szCs w:val="22"/>
        </w:rPr>
        <w:t>Pronósticos</w:t>
      </w:r>
    </w:p>
    <w:p w14:paraId="4ED3F237" w14:textId="77777777" w:rsidR="00203723" w:rsidRPr="00203723" w:rsidRDefault="671F452A" w:rsidP="671F452A">
      <w:pPr>
        <w:spacing w:after="0" w:line="240" w:lineRule="auto"/>
        <w:rPr>
          <w:rFonts w:eastAsia="Calibri" w:cs="Calibri"/>
          <w:i w:val="0"/>
          <w:iCs w:val="0"/>
          <w:sz w:val="22"/>
          <w:szCs w:val="22"/>
          <w:u w:val="single"/>
        </w:rPr>
      </w:pPr>
      <w:r w:rsidRPr="00BD08BA">
        <w:rPr>
          <w:rFonts w:eastAsia="Calibri" w:cs="Calibri"/>
          <w:i w:val="0"/>
          <w:iCs w:val="0"/>
          <w:sz w:val="22"/>
          <w:szCs w:val="22"/>
          <w:highlight w:val="yellow"/>
          <w:u w:val="single"/>
        </w:rPr>
        <w:t>Los pronósticos en las operaciones</w:t>
      </w:r>
    </w:p>
    <w:p w14:paraId="502B3EA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Es necesario tener en cuenta el pronóstico por numerosas razones:</w:t>
      </w:r>
    </w:p>
    <w:p w14:paraId="5B482C5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-es </w:t>
      </w:r>
      <w:r w:rsidRPr="00BD08BA">
        <w:rPr>
          <w:rFonts w:eastAsia="Calibri" w:cs="Calibri"/>
          <w:i w:val="0"/>
          <w:iCs w:val="0"/>
          <w:color w:val="FF0000"/>
          <w:sz w:val="22"/>
          <w:szCs w:val="22"/>
        </w:rPr>
        <w:t>decisivo en las decisiones que debemos tomar</w:t>
      </w:r>
      <w:r w:rsidRPr="671F452A">
        <w:rPr>
          <w:rFonts w:eastAsia="Calibri" w:cs="Calibri"/>
          <w:i w:val="0"/>
          <w:iCs w:val="0"/>
          <w:sz w:val="22"/>
          <w:szCs w:val="22"/>
        </w:rPr>
        <w:t>;</w:t>
      </w:r>
    </w:p>
    <w:p w14:paraId="3779B13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-tiene que ver con el pronóstico del futuro de acuerdo a las expectativas de quien lo realice;</w:t>
      </w:r>
    </w:p>
    <w:p w14:paraId="5E19377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BD08BA">
        <w:rPr>
          <w:rFonts w:eastAsia="Calibri" w:cs="Calibri"/>
          <w:i w:val="0"/>
          <w:iCs w:val="0"/>
          <w:color w:val="FF0000"/>
          <w:sz w:val="22"/>
          <w:szCs w:val="22"/>
        </w:rPr>
        <w:t xml:space="preserve">va a influir tanto en las decisiones </w:t>
      </w:r>
      <w:r w:rsidRPr="671F452A">
        <w:rPr>
          <w:rFonts w:eastAsia="Calibri" w:cs="Calibri"/>
          <w:i w:val="0"/>
          <w:iCs w:val="0"/>
          <w:sz w:val="22"/>
          <w:szCs w:val="22"/>
        </w:rPr>
        <w:t xml:space="preserve">del tipo </w:t>
      </w:r>
      <w:r w:rsidRPr="00BD08BA">
        <w:rPr>
          <w:rFonts w:eastAsia="Calibri" w:cs="Calibri"/>
          <w:i w:val="0"/>
          <w:iCs w:val="0"/>
          <w:color w:val="FF0000"/>
          <w:sz w:val="22"/>
          <w:szCs w:val="22"/>
        </w:rPr>
        <w:t xml:space="preserve">estratégica </w:t>
      </w:r>
      <w:r w:rsidRPr="671F452A">
        <w:rPr>
          <w:rFonts w:eastAsia="Calibri" w:cs="Calibri"/>
          <w:i w:val="0"/>
          <w:iCs w:val="0"/>
          <w:sz w:val="22"/>
          <w:szCs w:val="22"/>
        </w:rPr>
        <w:t xml:space="preserve">como en las </w:t>
      </w:r>
      <w:r w:rsidRPr="00BD08BA">
        <w:rPr>
          <w:rFonts w:eastAsia="Calibri" w:cs="Calibri"/>
          <w:i w:val="0"/>
          <w:iCs w:val="0"/>
          <w:color w:val="FF0000"/>
          <w:sz w:val="22"/>
          <w:szCs w:val="22"/>
        </w:rPr>
        <w:t>operativas y tácticas</w:t>
      </w:r>
      <w:r w:rsidRPr="671F452A">
        <w:rPr>
          <w:rFonts w:eastAsia="Calibri" w:cs="Calibri"/>
          <w:i w:val="0"/>
          <w:iCs w:val="0"/>
          <w:sz w:val="22"/>
          <w:szCs w:val="22"/>
        </w:rPr>
        <w:t>;</w:t>
      </w:r>
    </w:p>
    <w:p w14:paraId="558A19F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-debemos ser </w:t>
      </w:r>
      <w:r w:rsidRPr="00BD08BA">
        <w:rPr>
          <w:rFonts w:eastAsia="Calibri" w:cs="Calibri"/>
          <w:i w:val="0"/>
          <w:iCs w:val="0"/>
          <w:color w:val="FF0000"/>
          <w:sz w:val="22"/>
          <w:szCs w:val="22"/>
        </w:rPr>
        <w:t xml:space="preserve">cuidadosos en su realización </w:t>
      </w:r>
      <w:r w:rsidRPr="671F452A">
        <w:rPr>
          <w:rFonts w:eastAsia="Calibri" w:cs="Calibri"/>
          <w:i w:val="0"/>
          <w:iCs w:val="0"/>
          <w:sz w:val="22"/>
          <w:szCs w:val="22"/>
        </w:rPr>
        <w:t xml:space="preserve">dado que va a </w:t>
      </w:r>
      <w:r w:rsidRPr="00BD08BA">
        <w:rPr>
          <w:rFonts w:eastAsia="Calibri" w:cs="Calibri"/>
          <w:i w:val="0"/>
          <w:iCs w:val="0"/>
          <w:color w:val="FF0000"/>
          <w:sz w:val="22"/>
          <w:szCs w:val="22"/>
        </w:rPr>
        <w:t xml:space="preserve">guiar todo el proceso </w:t>
      </w:r>
      <w:r w:rsidRPr="671F452A">
        <w:rPr>
          <w:rFonts w:eastAsia="Calibri" w:cs="Calibri"/>
          <w:i w:val="0"/>
          <w:iCs w:val="0"/>
          <w:sz w:val="22"/>
          <w:szCs w:val="22"/>
        </w:rPr>
        <w:t>siguiente;</w:t>
      </w:r>
    </w:p>
    <w:p w14:paraId="39824B6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-debemos ser críticos para evaluar el pronóstico.</w:t>
      </w:r>
    </w:p>
    <w:p w14:paraId="2AB9AE67"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 </w:t>
      </w:r>
    </w:p>
    <w:p w14:paraId="2EC7840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Se pueden realizar pronósticos de negocios a corto, mediano o largo plazo. El corto plazo normalmente se refiere a menos de 3 meses, el mediano entre 3 meses y 2 años, y el largo plazo a más de 2 años. Los primeros compensan la variación aleatoria y se ajustan para los cambios de corto plazo (como las respuestas de los consumidores ante un producto nuevo). Los segundos son útiles cuando hay efectos estacionales. Los últimos detectan tendencias generales y son especialmente útiles para identificar puntos importantes de inflexión</w:t>
      </w:r>
    </w:p>
    <w:p w14:paraId="1C5FA6D1" w14:textId="77777777" w:rsidR="00203723" w:rsidRPr="00203723" w:rsidRDefault="00203723" w:rsidP="00203723">
      <w:pPr>
        <w:spacing w:after="0" w:line="240" w:lineRule="auto"/>
        <w:rPr>
          <w:rFonts w:cs="Calibri"/>
          <w:i w:val="0"/>
          <w:sz w:val="22"/>
          <w:szCs w:val="22"/>
        </w:rPr>
      </w:pPr>
    </w:p>
    <w:p w14:paraId="53E910C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Por otra parte, el pronóstico de la administración de la demanda es coordinar y controlar todas sus fuentes, de modo que permitan el aprovechamiento eficiente del sistema de producción y la entrega puntual de los productos. La demanda tiene 2 fuentes básicas:-la demanda dependiente (demanda de un producto o servicio que se deriva de la demanda de otros productos o servicios), y la demanda independiente (demanda que no se deriva directamente de la de otros productos).</w:t>
      </w:r>
    </w:p>
    <w:p w14:paraId="5DB3258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empresa no puede hacer gran cosa con la demanda dependiente, por lo debe limitarse a satisfacerla únicamente. Sin embargo, si la empresa quiere puede hacer mucho por la demanda independiente al adoptar un papel activo para influir sobre la misma, ya sea buscando aumentar o disminuir la misma a través de factores tales como: ejercer presión en su equipo de vendedores ofrecer incentivos a los clientes y a su propio personal, emprender campañas para vender sus productos, etc. En tal caso es muy importante la tarea de llevar a cabo un pronóstico, con el fin de lograr una administración de la demanda más eficiente.</w:t>
      </w:r>
    </w:p>
    <w:p w14:paraId="0B7A0F52" w14:textId="77777777" w:rsidR="00203723" w:rsidRPr="00203723" w:rsidRDefault="00203723" w:rsidP="00203723">
      <w:pPr>
        <w:spacing w:after="0" w:line="240" w:lineRule="auto"/>
        <w:rPr>
          <w:rFonts w:cs="Calibri"/>
          <w:i w:val="0"/>
          <w:sz w:val="22"/>
          <w:szCs w:val="22"/>
          <w:u w:val="wave"/>
        </w:rPr>
      </w:pPr>
    </w:p>
    <w:p w14:paraId="47D568DF" w14:textId="77777777" w:rsidR="00203723" w:rsidRPr="00BD08BA" w:rsidRDefault="671F452A" w:rsidP="671F452A">
      <w:pPr>
        <w:spacing w:after="0" w:line="240" w:lineRule="auto"/>
        <w:rPr>
          <w:rFonts w:eastAsia="Calibri" w:cs="Calibri"/>
          <w:b/>
          <w:i w:val="0"/>
          <w:iCs w:val="0"/>
          <w:sz w:val="22"/>
          <w:szCs w:val="22"/>
          <w:u w:val="single"/>
        </w:rPr>
      </w:pPr>
      <w:r w:rsidRPr="00BD08BA">
        <w:rPr>
          <w:rFonts w:eastAsia="Calibri" w:cs="Calibri"/>
          <w:b/>
          <w:i w:val="0"/>
          <w:iCs w:val="0"/>
          <w:sz w:val="22"/>
          <w:szCs w:val="22"/>
          <w:u w:val="single"/>
        </w:rPr>
        <w:t>Tipos de previsiones</w:t>
      </w:r>
      <w:r w:rsidRPr="00BD08BA">
        <w:rPr>
          <w:rFonts w:eastAsia="Calibri" w:cs="Calibri"/>
          <w:b/>
          <w:i w:val="0"/>
          <w:iCs w:val="0"/>
          <w:sz w:val="22"/>
          <w:szCs w:val="22"/>
          <w:highlight w:val="yellow"/>
          <w:u w:val="single"/>
        </w:rPr>
        <w:t xml:space="preserve"> </w:t>
      </w:r>
    </w:p>
    <w:p w14:paraId="2D80AA92" w14:textId="77777777" w:rsidR="00203723" w:rsidRPr="00203723" w:rsidRDefault="00203723"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BD08BA">
        <w:rPr>
          <w:rFonts w:eastAsia="Calibri" w:cs="Calibri"/>
          <w:i w:val="0"/>
          <w:iCs w:val="0"/>
          <w:sz w:val="22"/>
          <w:szCs w:val="22"/>
          <w:highlight w:val="yellow"/>
        </w:rPr>
        <w:t>Económicas</w:t>
      </w:r>
      <w:r w:rsidRPr="671F452A">
        <w:rPr>
          <w:rFonts w:eastAsia="Calibri" w:cs="Calibri"/>
          <w:i w:val="0"/>
          <w:iCs w:val="0"/>
          <w:sz w:val="22"/>
          <w:szCs w:val="22"/>
        </w:rPr>
        <w:t xml:space="preserve">: son las más usuales, y se refiere a cuál se estima que va a ser </w:t>
      </w:r>
      <w:r w:rsidRPr="00BD08BA">
        <w:rPr>
          <w:rFonts w:eastAsia="Calibri" w:cs="Calibri"/>
          <w:i w:val="0"/>
          <w:iCs w:val="0"/>
          <w:color w:val="FF0000"/>
          <w:sz w:val="22"/>
          <w:szCs w:val="22"/>
        </w:rPr>
        <w:t>el PBI</w:t>
      </w:r>
      <w:r w:rsidRPr="671F452A">
        <w:rPr>
          <w:rFonts w:eastAsia="Calibri" w:cs="Calibri"/>
          <w:i w:val="0"/>
          <w:iCs w:val="0"/>
          <w:sz w:val="22"/>
          <w:szCs w:val="22"/>
        </w:rPr>
        <w:t xml:space="preserve"> (en una economía en crecimiento todas las empresas crecen, en una estancada tiene complicaciones para crecer y en recesión no significa que no pueda crecer, pero un menor número de empresas lo logra), </w:t>
      </w:r>
      <w:r w:rsidRPr="00BD08BA">
        <w:rPr>
          <w:rFonts w:eastAsia="Calibri" w:cs="Calibri"/>
          <w:i w:val="0"/>
          <w:iCs w:val="0"/>
          <w:color w:val="FF0000"/>
          <w:sz w:val="22"/>
          <w:szCs w:val="22"/>
        </w:rPr>
        <w:t>la inflación</w:t>
      </w:r>
      <w:r w:rsidRPr="671F452A">
        <w:rPr>
          <w:rFonts w:eastAsia="Calibri" w:cs="Calibri"/>
          <w:i w:val="0"/>
          <w:iCs w:val="0"/>
          <w:sz w:val="22"/>
          <w:szCs w:val="22"/>
        </w:rPr>
        <w:t xml:space="preserve"> (existen negocios que se ven afectados enormemente por la misma mientras que otros no, por lo tanto es necesario si nos beneficia o nos perjudica</w:t>
      </w:r>
      <w:r w:rsidRPr="671F452A">
        <w:rPr>
          <w:rStyle w:val="Refdenotaalpie"/>
          <w:rFonts w:eastAsia="Calibri" w:cs="Calibri"/>
          <w:i w:val="0"/>
          <w:iCs w:val="0"/>
          <w:sz w:val="22"/>
          <w:szCs w:val="22"/>
        </w:rPr>
        <w:footnoteReference w:id="1"/>
      </w:r>
      <w:r w:rsidRPr="671F452A">
        <w:rPr>
          <w:rFonts w:eastAsia="Calibri" w:cs="Calibri"/>
          <w:i w:val="0"/>
          <w:iCs w:val="0"/>
          <w:sz w:val="22"/>
          <w:szCs w:val="22"/>
        </w:rPr>
        <w:t xml:space="preserve">), </w:t>
      </w:r>
      <w:r w:rsidRPr="00BD08BA">
        <w:rPr>
          <w:rFonts w:eastAsia="Calibri" w:cs="Calibri"/>
          <w:i w:val="0"/>
          <w:iCs w:val="0"/>
          <w:color w:val="FF0000"/>
          <w:sz w:val="22"/>
          <w:szCs w:val="22"/>
        </w:rPr>
        <w:t xml:space="preserve">masa monetaria </w:t>
      </w:r>
      <w:r w:rsidRPr="671F452A">
        <w:rPr>
          <w:rFonts w:eastAsia="Calibri" w:cs="Calibri"/>
          <w:i w:val="0"/>
          <w:iCs w:val="0"/>
          <w:sz w:val="22"/>
          <w:szCs w:val="22"/>
        </w:rPr>
        <w:t xml:space="preserve">(condiciona el tipo de </w:t>
      </w:r>
      <w:r w:rsidRPr="00BD08BA">
        <w:rPr>
          <w:rFonts w:eastAsia="Calibri" w:cs="Calibri"/>
          <w:i w:val="0"/>
          <w:iCs w:val="0"/>
          <w:color w:val="FF0000"/>
          <w:sz w:val="22"/>
          <w:szCs w:val="22"/>
        </w:rPr>
        <w:t>cambio</w:t>
      </w:r>
      <w:r w:rsidRPr="671F452A">
        <w:rPr>
          <w:rFonts w:eastAsia="Calibri" w:cs="Calibri"/>
          <w:i w:val="0"/>
          <w:iCs w:val="0"/>
          <w:sz w:val="22"/>
          <w:szCs w:val="22"/>
        </w:rPr>
        <w:t xml:space="preserve">, determinando sobre todo el valor del USD), </w:t>
      </w:r>
      <w:r w:rsidRPr="00BD08BA">
        <w:rPr>
          <w:rFonts w:eastAsia="Calibri" w:cs="Calibri"/>
          <w:i w:val="0"/>
          <w:iCs w:val="0"/>
          <w:color w:val="FF0000"/>
          <w:sz w:val="22"/>
          <w:szCs w:val="22"/>
        </w:rPr>
        <w:t>la economía de los distintos países</w:t>
      </w:r>
      <w:r w:rsidRPr="671F452A">
        <w:rPr>
          <w:rFonts w:eastAsia="Calibri" w:cs="Calibri"/>
          <w:i w:val="0"/>
          <w:iCs w:val="0"/>
          <w:sz w:val="22"/>
          <w:szCs w:val="22"/>
        </w:rPr>
        <w:t xml:space="preserve"> y en función de eso ver cómo va a marchar nuestra economía.</w:t>
      </w:r>
    </w:p>
    <w:p w14:paraId="2CA2685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BD08BA">
        <w:rPr>
          <w:rFonts w:eastAsia="Calibri" w:cs="Calibri"/>
          <w:i w:val="0"/>
          <w:iCs w:val="0"/>
          <w:sz w:val="22"/>
          <w:szCs w:val="22"/>
          <w:highlight w:val="yellow"/>
        </w:rPr>
        <w:t>Tecnológicas</w:t>
      </w:r>
      <w:r w:rsidRPr="671F452A">
        <w:rPr>
          <w:rFonts w:eastAsia="Calibri" w:cs="Calibri"/>
          <w:i w:val="0"/>
          <w:iCs w:val="0"/>
          <w:sz w:val="22"/>
          <w:szCs w:val="22"/>
        </w:rPr>
        <w:t xml:space="preserve">: se refiere </w:t>
      </w:r>
      <w:r w:rsidRPr="00BD08BA">
        <w:rPr>
          <w:rFonts w:eastAsia="Calibri" w:cs="Calibri"/>
          <w:i w:val="0"/>
          <w:iCs w:val="0"/>
          <w:color w:val="FF0000"/>
          <w:sz w:val="22"/>
          <w:szCs w:val="22"/>
        </w:rPr>
        <w:t xml:space="preserve">hacia donde pensamos que van a ir las tecnologías </w:t>
      </w:r>
      <w:r w:rsidRPr="671F452A">
        <w:rPr>
          <w:rFonts w:eastAsia="Calibri" w:cs="Calibri"/>
          <w:i w:val="0"/>
          <w:iCs w:val="0"/>
          <w:sz w:val="22"/>
          <w:szCs w:val="22"/>
        </w:rPr>
        <w:t>que afectan nuestro negocio.</w:t>
      </w:r>
    </w:p>
    <w:p w14:paraId="11C9D66D" w14:textId="77777777" w:rsidR="00203723" w:rsidRPr="00BD08BA" w:rsidRDefault="671F452A" w:rsidP="671F452A">
      <w:pPr>
        <w:spacing w:after="0" w:line="240" w:lineRule="auto"/>
        <w:rPr>
          <w:rFonts w:eastAsia="Calibri" w:cs="Calibri"/>
          <w:i w:val="0"/>
          <w:iCs w:val="0"/>
          <w:color w:val="FF0000"/>
          <w:sz w:val="22"/>
          <w:szCs w:val="22"/>
        </w:rPr>
      </w:pPr>
      <w:r w:rsidRPr="671F452A">
        <w:rPr>
          <w:rFonts w:eastAsia="Calibri" w:cs="Calibri"/>
          <w:i w:val="0"/>
          <w:iCs w:val="0"/>
          <w:sz w:val="22"/>
          <w:szCs w:val="22"/>
        </w:rPr>
        <w:t xml:space="preserve">* </w:t>
      </w:r>
      <w:r w:rsidRPr="00BD08BA">
        <w:rPr>
          <w:rFonts w:eastAsia="Calibri" w:cs="Calibri"/>
          <w:i w:val="0"/>
          <w:iCs w:val="0"/>
          <w:sz w:val="22"/>
          <w:szCs w:val="22"/>
          <w:highlight w:val="yellow"/>
        </w:rPr>
        <w:t>De Demanda</w:t>
      </w:r>
      <w:r w:rsidRPr="671F452A">
        <w:rPr>
          <w:rFonts w:eastAsia="Calibri" w:cs="Calibri"/>
          <w:i w:val="0"/>
          <w:iCs w:val="0"/>
          <w:sz w:val="22"/>
          <w:szCs w:val="22"/>
        </w:rPr>
        <w:t xml:space="preserve">: </w:t>
      </w:r>
      <w:r w:rsidRPr="00BD08BA">
        <w:rPr>
          <w:rFonts w:eastAsia="Calibri" w:cs="Calibri"/>
          <w:i w:val="0"/>
          <w:iCs w:val="0"/>
          <w:sz w:val="22"/>
          <w:szCs w:val="22"/>
        </w:rPr>
        <w:t xml:space="preserve">consiste en determinar </w:t>
      </w:r>
      <w:r w:rsidRPr="00BD08BA">
        <w:rPr>
          <w:rFonts w:eastAsia="Calibri" w:cs="Calibri"/>
          <w:i w:val="0"/>
          <w:iCs w:val="0"/>
          <w:color w:val="FF0000"/>
          <w:sz w:val="22"/>
          <w:szCs w:val="22"/>
        </w:rPr>
        <w:t>cuánto y a qué precio vamos a vender.</w:t>
      </w:r>
    </w:p>
    <w:p w14:paraId="7CB5AE41" w14:textId="77777777" w:rsidR="00203723" w:rsidRPr="00203723" w:rsidRDefault="00203723" w:rsidP="00203723">
      <w:pPr>
        <w:spacing w:after="0" w:line="240" w:lineRule="auto"/>
        <w:rPr>
          <w:rFonts w:cs="Calibri"/>
          <w:i w:val="0"/>
          <w:sz w:val="22"/>
          <w:szCs w:val="22"/>
          <w:u w:val="wave"/>
        </w:rPr>
      </w:pPr>
    </w:p>
    <w:p w14:paraId="3DBCE518" w14:textId="77777777" w:rsidR="00203723" w:rsidRPr="00BD08BA" w:rsidRDefault="671F452A" w:rsidP="671F452A">
      <w:pPr>
        <w:spacing w:after="0" w:line="240" w:lineRule="auto"/>
        <w:rPr>
          <w:rFonts w:eastAsia="Calibri" w:cs="Calibri"/>
          <w:b/>
          <w:i w:val="0"/>
          <w:iCs w:val="0"/>
          <w:sz w:val="22"/>
          <w:szCs w:val="22"/>
          <w:u w:val="single"/>
        </w:rPr>
      </w:pPr>
      <w:r w:rsidRPr="00BD08BA">
        <w:rPr>
          <w:rFonts w:eastAsia="Calibri" w:cs="Calibri"/>
          <w:b/>
          <w:i w:val="0"/>
          <w:iCs w:val="0"/>
          <w:sz w:val="22"/>
          <w:szCs w:val="22"/>
          <w:u w:val="single"/>
        </w:rPr>
        <w:lastRenderedPageBreak/>
        <w:t xml:space="preserve">Importancia de llevar adelante un pronóstico </w:t>
      </w:r>
    </w:p>
    <w:p w14:paraId="3C420BB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BD08BA">
        <w:rPr>
          <w:rFonts w:eastAsia="Calibri" w:cs="Calibri"/>
          <w:iCs w:val="0"/>
          <w:color w:val="FF0000"/>
          <w:sz w:val="22"/>
          <w:szCs w:val="22"/>
        </w:rPr>
        <w:t>Determinación de la fuerza laboral</w:t>
      </w:r>
      <w:r w:rsidRPr="00BD08BA">
        <w:rPr>
          <w:rFonts w:eastAsia="Calibri" w:cs="Calibri"/>
          <w:i w:val="0"/>
          <w:iCs w:val="0"/>
          <w:color w:val="FF0000"/>
          <w:sz w:val="22"/>
          <w:szCs w:val="22"/>
        </w:rPr>
        <w:t xml:space="preserve"> </w:t>
      </w:r>
      <w:r w:rsidRPr="671F452A">
        <w:rPr>
          <w:rFonts w:eastAsia="Calibri" w:cs="Calibri"/>
          <w:i w:val="0"/>
          <w:iCs w:val="0"/>
          <w:sz w:val="22"/>
          <w:szCs w:val="22"/>
        </w:rPr>
        <w:t>(si vamos a trabajar 1, 2 o 3 turnos y la cantidad de personal)</w:t>
      </w:r>
    </w:p>
    <w:p w14:paraId="264250E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BD08BA">
        <w:rPr>
          <w:rFonts w:eastAsia="Calibri" w:cs="Calibri"/>
          <w:iCs w:val="0"/>
          <w:color w:val="FF0000"/>
          <w:sz w:val="22"/>
          <w:szCs w:val="22"/>
        </w:rPr>
        <w:t>Determinación de capacidad</w:t>
      </w:r>
      <w:r w:rsidRPr="00BD08BA">
        <w:rPr>
          <w:rFonts w:eastAsia="Calibri" w:cs="Calibri"/>
          <w:i w:val="0"/>
          <w:iCs w:val="0"/>
          <w:color w:val="FF0000"/>
          <w:sz w:val="22"/>
          <w:szCs w:val="22"/>
        </w:rPr>
        <w:t xml:space="preserve"> </w:t>
      </w:r>
      <w:r w:rsidRPr="671F452A">
        <w:rPr>
          <w:rFonts w:eastAsia="Calibri" w:cs="Calibri"/>
          <w:i w:val="0"/>
          <w:iCs w:val="0"/>
          <w:sz w:val="22"/>
          <w:szCs w:val="22"/>
        </w:rPr>
        <w:t xml:space="preserve">(si ampliamos o no la </w:t>
      </w:r>
      <w:proofErr w:type="spellStart"/>
      <w:r w:rsidRPr="671F452A">
        <w:rPr>
          <w:rFonts w:eastAsia="Calibri" w:cs="Calibri"/>
          <w:i w:val="0"/>
          <w:iCs w:val="0"/>
          <w:sz w:val="22"/>
          <w:szCs w:val="22"/>
        </w:rPr>
        <w:t>fabrica</w:t>
      </w:r>
      <w:proofErr w:type="spellEnd"/>
      <w:r w:rsidRPr="671F452A">
        <w:rPr>
          <w:rFonts w:eastAsia="Calibri" w:cs="Calibri"/>
          <w:i w:val="0"/>
          <w:iCs w:val="0"/>
          <w:sz w:val="22"/>
          <w:szCs w:val="22"/>
        </w:rPr>
        <w:t>, si hacemos una nueva)</w:t>
      </w:r>
    </w:p>
    <w:p w14:paraId="0DD0B88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BD08BA">
        <w:rPr>
          <w:rFonts w:eastAsia="Calibri" w:cs="Calibri"/>
          <w:iCs w:val="0"/>
          <w:color w:val="FF0000"/>
          <w:sz w:val="22"/>
          <w:szCs w:val="22"/>
        </w:rPr>
        <w:t>Determinación de suministros</w:t>
      </w:r>
      <w:r w:rsidRPr="00BD08BA">
        <w:rPr>
          <w:rFonts w:eastAsia="Calibri" w:cs="Calibri"/>
          <w:i w:val="0"/>
          <w:iCs w:val="0"/>
          <w:color w:val="FF0000"/>
          <w:sz w:val="22"/>
          <w:szCs w:val="22"/>
        </w:rPr>
        <w:t xml:space="preserve"> </w:t>
      </w:r>
      <w:r w:rsidRPr="671F452A">
        <w:rPr>
          <w:rFonts w:eastAsia="Calibri" w:cs="Calibri"/>
          <w:i w:val="0"/>
          <w:iCs w:val="0"/>
          <w:sz w:val="22"/>
          <w:szCs w:val="22"/>
        </w:rPr>
        <w:t>(determinar los insumos que son necesarios para producir dependiendo de lo que vamos a vender o estimamos que vamos a vender)</w:t>
      </w:r>
    </w:p>
    <w:p w14:paraId="611DB49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BD08BA">
        <w:rPr>
          <w:rFonts w:eastAsia="Calibri" w:cs="Calibri"/>
          <w:iCs w:val="0"/>
          <w:color w:val="FF0000"/>
          <w:sz w:val="22"/>
          <w:szCs w:val="22"/>
        </w:rPr>
        <w:t>Planificación del cash-flow</w:t>
      </w:r>
      <w:r w:rsidRPr="00BD08BA">
        <w:rPr>
          <w:rFonts w:eastAsia="Calibri" w:cs="Calibri"/>
          <w:i w:val="0"/>
          <w:iCs w:val="0"/>
          <w:color w:val="FF0000"/>
          <w:sz w:val="22"/>
          <w:szCs w:val="22"/>
        </w:rPr>
        <w:t xml:space="preserve"> </w:t>
      </w:r>
      <w:r w:rsidRPr="671F452A">
        <w:rPr>
          <w:rFonts w:eastAsia="Calibri" w:cs="Calibri"/>
          <w:i w:val="0"/>
          <w:iCs w:val="0"/>
          <w:sz w:val="22"/>
          <w:szCs w:val="22"/>
        </w:rPr>
        <w:t>(determinar el flujo de fondos, lo cual depende de cómo vamos a vender y comprar)</w:t>
      </w:r>
    </w:p>
    <w:p w14:paraId="01B8F5D7" w14:textId="77777777" w:rsidR="00203723" w:rsidRPr="00203723" w:rsidRDefault="00203723" w:rsidP="00203723">
      <w:pPr>
        <w:spacing w:after="0" w:line="240" w:lineRule="auto"/>
        <w:rPr>
          <w:rFonts w:cs="Calibri"/>
          <w:i w:val="0"/>
          <w:sz w:val="22"/>
          <w:szCs w:val="22"/>
        </w:rPr>
      </w:pPr>
    </w:p>
    <w:p w14:paraId="74B15BB0" w14:textId="77777777" w:rsidR="00203723" w:rsidRPr="00203723" w:rsidRDefault="671F452A" w:rsidP="671F452A">
      <w:pPr>
        <w:spacing w:after="0" w:line="240" w:lineRule="auto"/>
        <w:rPr>
          <w:rFonts w:eastAsia="Calibri" w:cs="Calibri"/>
          <w:i w:val="0"/>
          <w:iCs w:val="0"/>
          <w:sz w:val="22"/>
          <w:szCs w:val="22"/>
          <w:u w:val="single"/>
        </w:rPr>
      </w:pPr>
      <w:r w:rsidRPr="00F250B5">
        <w:rPr>
          <w:rFonts w:eastAsia="Calibri" w:cs="Calibri"/>
          <w:i w:val="0"/>
          <w:iCs w:val="0"/>
          <w:sz w:val="22"/>
          <w:szCs w:val="22"/>
          <w:highlight w:val="yellow"/>
          <w:u w:val="single"/>
        </w:rPr>
        <w:t>Componentes de la demanda</w:t>
      </w:r>
      <w:r w:rsidRPr="671F452A">
        <w:rPr>
          <w:rFonts w:eastAsia="Calibri" w:cs="Calibri"/>
          <w:i w:val="0"/>
          <w:iCs w:val="0"/>
          <w:sz w:val="22"/>
          <w:szCs w:val="22"/>
          <w:u w:val="single"/>
        </w:rPr>
        <w:t xml:space="preserve"> </w:t>
      </w:r>
    </w:p>
    <w:p w14:paraId="5008515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F250B5">
        <w:rPr>
          <w:rFonts w:eastAsia="Calibri" w:cs="Calibri"/>
          <w:b/>
          <w:i w:val="0"/>
          <w:iCs w:val="0"/>
          <w:sz w:val="22"/>
          <w:szCs w:val="22"/>
        </w:rPr>
        <w:t>Demanda promedio</w:t>
      </w:r>
      <w:r w:rsidRPr="671F452A">
        <w:rPr>
          <w:rFonts w:eastAsia="Calibri" w:cs="Calibri"/>
          <w:i w:val="0"/>
          <w:iCs w:val="0"/>
          <w:sz w:val="22"/>
          <w:szCs w:val="22"/>
        </w:rPr>
        <w:t xml:space="preserve"> para el periodo</w:t>
      </w:r>
    </w:p>
    <w:p w14:paraId="5DCC5EC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F250B5">
        <w:rPr>
          <w:rFonts w:eastAsia="Calibri" w:cs="Calibri"/>
          <w:b/>
          <w:i w:val="0"/>
          <w:iCs w:val="0"/>
          <w:sz w:val="22"/>
          <w:szCs w:val="22"/>
        </w:rPr>
        <w:t>Tendencia</w:t>
      </w:r>
      <w:r w:rsidRPr="671F452A">
        <w:rPr>
          <w:rFonts w:eastAsia="Calibri" w:cs="Calibri"/>
          <w:i w:val="0"/>
          <w:iCs w:val="0"/>
          <w:sz w:val="22"/>
          <w:szCs w:val="22"/>
        </w:rPr>
        <w:t>: las líneas de las tendencias son el punto de partida para hacer un pronóstico, estas se ajustan considerando los efectos estacionales, los elementos cíclicos y otros hechos esperados que podrían influir en el pronóstico final.</w:t>
      </w:r>
    </w:p>
    <w:p w14:paraId="598834B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F250B5">
        <w:rPr>
          <w:rFonts w:eastAsia="Calibri" w:cs="Calibri"/>
          <w:b/>
          <w:i w:val="0"/>
          <w:iCs w:val="0"/>
          <w:sz w:val="22"/>
          <w:szCs w:val="22"/>
        </w:rPr>
        <w:t>Influencia estacional</w:t>
      </w:r>
      <w:r w:rsidRPr="671F452A">
        <w:rPr>
          <w:rFonts w:eastAsia="Calibri" w:cs="Calibri"/>
          <w:i w:val="0"/>
          <w:iCs w:val="0"/>
          <w:sz w:val="22"/>
          <w:szCs w:val="22"/>
        </w:rPr>
        <w:t xml:space="preserve">: son </w:t>
      </w:r>
      <w:r w:rsidRPr="00F250B5">
        <w:rPr>
          <w:rFonts w:eastAsia="Calibri" w:cs="Calibri"/>
          <w:i w:val="0"/>
          <w:iCs w:val="0"/>
          <w:color w:val="FF0000"/>
          <w:sz w:val="22"/>
          <w:szCs w:val="22"/>
        </w:rPr>
        <w:t xml:space="preserve">picos </w:t>
      </w:r>
      <w:r w:rsidRPr="671F452A">
        <w:rPr>
          <w:rFonts w:eastAsia="Calibri" w:cs="Calibri"/>
          <w:i w:val="0"/>
          <w:iCs w:val="0"/>
          <w:sz w:val="22"/>
          <w:szCs w:val="22"/>
        </w:rPr>
        <w:t xml:space="preserve">que se dan en </w:t>
      </w:r>
      <w:r w:rsidRPr="00F250B5">
        <w:rPr>
          <w:rFonts w:eastAsia="Calibri" w:cs="Calibri"/>
          <w:i w:val="0"/>
          <w:iCs w:val="0"/>
          <w:color w:val="FF0000"/>
          <w:sz w:val="22"/>
          <w:szCs w:val="22"/>
        </w:rPr>
        <w:t>determinados momento del año</w:t>
      </w:r>
      <w:r w:rsidRPr="671F452A">
        <w:rPr>
          <w:rFonts w:eastAsia="Calibri" w:cs="Calibri"/>
          <w:i w:val="0"/>
          <w:iCs w:val="0"/>
          <w:sz w:val="22"/>
          <w:szCs w:val="22"/>
        </w:rPr>
        <w:t>. Existen productos con estacionalidad extrema (sidra) y otros sin una estacionalidad marcada (detergente, productos de limpieza, en donde siempre vendo lo mismo durante todo el año). Esto va a influir en la capacidad instalada de la planta.</w:t>
      </w:r>
    </w:p>
    <w:p w14:paraId="6821E3F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F250B5">
        <w:rPr>
          <w:rFonts w:eastAsia="Calibri" w:cs="Calibri"/>
          <w:b/>
          <w:i w:val="0"/>
          <w:iCs w:val="0"/>
          <w:sz w:val="22"/>
          <w:szCs w:val="22"/>
        </w:rPr>
        <w:t>Elementos cíclicos</w:t>
      </w:r>
      <w:r w:rsidRPr="671F452A">
        <w:rPr>
          <w:rFonts w:eastAsia="Calibri" w:cs="Calibri"/>
          <w:i w:val="0"/>
          <w:iCs w:val="0"/>
          <w:sz w:val="22"/>
          <w:szCs w:val="22"/>
        </w:rPr>
        <w:t xml:space="preserve">: la influencia cíclica en la demanda  puede provenir de hechos tales como las </w:t>
      </w:r>
      <w:r w:rsidRPr="00F250B5">
        <w:rPr>
          <w:rFonts w:eastAsia="Calibri" w:cs="Calibri"/>
          <w:i w:val="0"/>
          <w:iCs w:val="0"/>
          <w:color w:val="FF0000"/>
          <w:sz w:val="22"/>
          <w:szCs w:val="22"/>
        </w:rPr>
        <w:t>elecciones políticas, la guerra, las condiciones económicas o las presiones sociológicas</w:t>
      </w:r>
      <w:r w:rsidRPr="671F452A">
        <w:rPr>
          <w:rFonts w:eastAsia="Calibri" w:cs="Calibri"/>
          <w:i w:val="0"/>
          <w:iCs w:val="0"/>
          <w:sz w:val="22"/>
          <w:szCs w:val="22"/>
        </w:rPr>
        <w:t>.</w:t>
      </w:r>
    </w:p>
    <w:p w14:paraId="579AAEC2" w14:textId="77777777" w:rsidR="00203723" w:rsidRPr="00203723" w:rsidRDefault="00203723" w:rsidP="671F452A">
      <w:pPr>
        <w:spacing w:after="0" w:line="240" w:lineRule="auto"/>
        <w:rPr>
          <w:rFonts w:eastAsia="Calibri" w:cs="Calibri"/>
          <w:i w:val="0"/>
          <w:iCs w:val="0"/>
          <w:sz w:val="22"/>
          <w:szCs w:val="22"/>
        </w:rPr>
      </w:pPr>
      <w:r w:rsidRPr="00F250B5">
        <w:rPr>
          <w:rFonts w:eastAsia="Calibri" w:cs="Calibri"/>
          <w:b/>
          <w:i w:val="0"/>
          <w:iCs w:val="0"/>
          <w:sz w:val="22"/>
          <w:szCs w:val="22"/>
        </w:rPr>
        <w:t>* Variación aleatoria</w:t>
      </w:r>
      <w:r w:rsidRPr="671F452A">
        <w:rPr>
          <w:rFonts w:eastAsia="Calibri" w:cs="Calibri"/>
          <w:i w:val="0"/>
          <w:iCs w:val="0"/>
          <w:sz w:val="22"/>
          <w:szCs w:val="22"/>
        </w:rPr>
        <w:t xml:space="preserve">: es necesario tener en cuenta los hechos aleatorios los cuales provienen de hechos fortuitos. Ej. “psicosis por </w:t>
      </w:r>
      <w:smartTag w:uri="urn:schemas-microsoft-com:office:smarttags" w:element="PersonName">
        <w:smartTagPr>
          <w:attr w:name="ProductID" w:val="la gripe A"/>
        </w:smartTagPr>
        <w:r w:rsidRPr="671F452A">
          <w:rPr>
            <w:rFonts w:eastAsia="Calibri" w:cs="Calibri"/>
            <w:i w:val="0"/>
            <w:iCs w:val="0"/>
            <w:sz w:val="22"/>
            <w:szCs w:val="22"/>
          </w:rPr>
          <w:t>la gripe A</w:t>
        </w:r>
      </w:smartTag>
      <w:r w:rsidRPr="671F452A">
        <w:rPr>
          <w:rFonts w:eastAsia="Calibri" w:cs="Calibri"/>
          <w:i w:val="0"/>
          <w:iCs w:val="0"/>
          <w:sz w:val="22"/>
          <w:szCs w:val="22"/>
        </w:rPr>
        <w:t>”. Estos hechos no son considerables para las estadísticas pues difícilmente se repetirán.</w:t>
      </w:r>
    </w:p>
    <w:p w14:paraId="4BDE3B2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proofErr w:type="spellStart"/>
      <w:r w:rsidRPr="00F250B5">
        <w:rPr>
          <w:rFonts w:eastAsia="Calibri" w:cs="Calibri"/>
          <w:b/>
          <w:i w:val="0"/>
          <w:iCs w:val="0"/>
          <w:sz w:val="22"/>
          <w:szCs w:val="22"/>
        </w:rPr>
        <w:t>Autocorrelación</w:t>
      </w:r>
      <w:proofErr w:type="spellEnd"/>
      <w:r w:rsidRPr="671F452A">
        <w:rPr>
          <w:rFonts w:eastAsia="Calibri" w:cs="Calibri"/>
          <w:i w:val="0"/>
          <w:iCs w:val="0"/>
          <w:sz w:val="22"/>
          <w:szCs w:val="22"/>
        </w:rPr>
        <w:t>: consiste en mirar nuestro negocio y ver con cuál otro correlaciona y ver como eso va a influir sobre nuestra demanda. Ejemplo</w:t>
      </w:r>
      <w:r w:rsidRPr="000A4DF5">
        <w:rPr>
          <w:rFonts w:eastAsia="Calibri" w:cs="Calibri"/>
          <w:i w:val="0"/>
          <w:iCs w:val="0"/>
          <w:color w:val="FF0000"/>
          <w:sz w:val="22"/>
          <w:szCs w:val="22"/>
        </w:rPr>
        <w:t>: industria de la construcción y quien maneja la autorización de los permisos para las obras</w:t>
      </w:r>
      <w:r w:rsidRPr="671F452A">
        <w:rPr>
          <w:rFonts w:eastAsia="Calibri" w:cs="Calibri"/>
          <w:i w:val="0"/>
          <w:iCs w:val="0"/>
          <w:sz w:val="22"/>
          <w:szCs w:val="22"/>
        </w:rPr>
        <w:t>, y a su vez los que venden revestimientos van a tener en cuenta eso.</w:t>
      </w:r>
    </w:p>
    <w:p w14:paraId="655F7B3B" w14:textId="77777777" w:rsidR="00203723" w:rsidRPr="00203723" w:rsidRDefault="00203723" w:rsidP="00203723">
      <w:pPr>
        <w:spacing w:after="0" w:line="240" w:lineRule="auto"/>
        <w:rPr>
          <w:rFonts w:cs="Calibri"/>
          <w:i w:val="0"/>
          <w:sz w:val="22"/>
          <w:szCs w:val="22"/>
        </w:rPr>
      </w:pPr>
    </w:p>
    <w:p w14:paraId="2A8FA87A"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 xml:space="preserve">Elección del modelo de pronóstico </w:t>
      </w:r>
    </w:p>
    <w:p w14:paraId="09886C6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Depende de:</w:t>
      </w:r>
    </w:p>
    <w:p w14:paraId="448E6FB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Horizonte del tiempo para el pronóstico (si es a corto o a largo plazo, dado que el grado de incertidumbre no es el mismo)</w:t>
      </w:r>
    </w:p>
    <w:p w14:paraId="595E09B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Disponibilidad de datos (trabajar con un producto que ya vendemos es más fácil porque contamos con un historial de datos, distinto es cuando el producto es nuevo porque el riesgo es mucho mayor)</w:t>
      </w:r>
    </w:p>
    <w:p w14:paraId="250CFAB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Precisión requerida </w:t>
      </w:r>
    </w:p>
    <w:p w14:paraId="28958BD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Tamaño del presupuesto para pronósticos</w:t>
      </w:r>
    </w:p>
    <w:p w14:paraId="4BC5175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Disponibilidad de personal calificado (lo cual depende del tamaño de la empresa)</w:t>
      </w:r>
    </w:p>
    <w:p w14:paraId="3F9DE47D" w14:textId="77777777" w:rsidR="00203723" w:rsidRPr="00203723" w:rsidRDefault="00203723" w:rsidP="00203723">
      <w:pPr>
        <w:spacing w:after="0" w:line="240" w:lineRule="auto"/>
        <w:rPr>
          <w:rFonts w:cs="Calibri"/>
          <w:i w:val="0"/>
          <w:sz w:val="22"/>
          <w:szCs w:val="22"/>
          <w:u w:val="single"/>
        </w:rPr>
      </w:pPr>
    </w:p>
    <w:p w14:paraId="608C8A15"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 xml:space="preserve">Técnicas de pronósticos </w:t>
      </w:r>
    </w:p>
    <w:p w14:paraId="1045297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0A4DF5">
        <w:rPr>
          <w:rFonts w:eastAsia="Calibri" w:cs="Calibri"/>
          <w:b/>
          <w:bCs/>
          <w:i w:val="0"/>
          <w:iCs w:val="0"/>
          <w:sz w:val="22"/>
          <w:szCs w:val="22"/>
          <w:highlight w:val="yellow"/>
        </w:rPr>
        <w:t>Cualitativos</w:t>
      </w:r>
      <w:r w:rsidRPr="000A4DF5">
        <w:rPr>
          <w:rFonts w:eastAsia="Calibri" w:cs="Calibri"/>
          <w:i w:val="0"/>
          <w:iCs w:val="0"/>
          <w:sz w:val="22"/>
          <w:szCs w:val="22"/>
          <w:highlight w:val="yellow"/>
        </w:rPr>
        <w:t>:</w:t>
      </w:r>
      <w:r w:rsidRPr="671F452A">
        <w:rPr>
          <w:rFonts w:eastAsia="Calibri" w:cs="Calibri"/>
          <w:i w:val="0"/>
          <w:iCs w:val="0"/>
          <w:sz w:val="22"/>
          <w:szCs w:val="22"/>
        </w:rPr>
        <w:t xml:space="preserve"> </w:t>
      </w:r>
    </w:p>
    <w:p w14:paraId="03CE2039" w14:textId="77777777" w:rsidR="00203723" w:rsidRPr="00203723" w:rsidRDefault="00203723"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Se caracterizan por ser </w:t>
      </w:r>
      <w:r w:rsidRPr="000A4DF5">
        <w:rPr>
          <w:rFonts w:eastAsia="Calibri" w:cs="Calibri"/>
          <w:i w:val="0"/>
          <w:iCs w:val="0"/>
          <w:color w:val="FF0000"/>
          <w:sz w:val="22"/>
          <w:szCs w:val="22"/>
        </w:rPr>
        <w:t>subjetivos</w:t>
      </w:r>
      <w:r w:rsidRPr="671F452A">
        <w:rPr>
          <w:rFonts w:eastAsia="Calibri" w:cs="Calibri"/>
          <w:i w:val="0"/>
          <w:iCs w:val="0"/>
          <w:sz w:val="22"/>
          <w:szCs w:val="22"/>
        </w:rPr>
        <w:t xml:space="preserve">, </w:t>
      </w:r>
      <w:r w:rsidRPr="000A4DF5">
        <w:rPr>
          <w:rFonts w:eastAsia="Calibri" w:cs="Calibri"/>
          <w:b/>
          <w:iCs w:val="0"/>
          <w:sz w:val="22"/>
          <w:szCs w:val="22"/>
        </w:rPr>
        <w:t xml:space="preserve">basados </w:t>
      </w:r>
      <w:r w:rsidRPr="671F452A">
        <w:rPr>
          <w:rFonts w:eastAsia="Calibri" w:cs="Calibri"/>
          <w:i w:val="0"/>
          <w:iCs w:val="0"/>
          <w:sz w:val="22"/>
          <w:szCs w:val="22"/>
        </w:rPr>
        <w:t xml:space="preserve">en la </w:t>
      </w:r>
      <w:r w:rsidRPr="000A4DF5">
        <w:rPr>
          <w:rFonts w:eastAsia="Calibri" w:cs="Calibri"/>
          <w:i w:val="0"/>
          <w:iCs w:val="0"/>
          <w:color w:val="FF0000"/>
          <w:sz w:val="22"/>
          <w:szCs w:val="22"/>
        </w:rPr>
        <w:t xml:space="preserve">experiencia personal y conocimiento del mercado </w:t>
      </w:r>
      <w:r w:rsidRPr="671F452A">
        <w:rPr>
          <w:rFonts w:eastAsia="Calibri" w:cs="Calibri"/>
          <w:i w:val="0"/>
          <w:iCs w:val="0"/>
          <w:sz w:val="22"/>
          <w:szCs w:val="22"/>
        </w:rPr>
        <w:t xml:space="preserve">o en todo caso en un </w:t>
      </w:r>
      <w:r w:rsidRPr="000A4DF5">
        <w:rPr>
          <w:rFonts w:eastAsia="Calibri" w:cs="Calibri"/>
          <w:i w:val="0"/>
          <w:iCs w:val="0"/>
          <w:color w:val="FF0000"/>
          <w:sz w:val="22"/>
          <w:szCs w:val="22"/>
        </w:rPr>
        <w:t xml:space="preserve">juicio a priori sobre el comportamiento de </w:t>
      </w:r>
      <w:smartTag w:uri="urn:schemas-microsoft-com:office:smarttags" w:element="PersonName">
        <w:smartTagPr>
          <w:attr w:name="ProductID" w:val="la demanda. Naturalmente"/>
        </w:smartTagPr>
        <w:r w:rsidRPr="000A4DF5">
          <w:rPr>
            <w:rFonts w:eastAsia="Calibri" w:cs="Calibri"/>
            <w:i w:val="0"/>
            <w:iCs w:val="0"/>
            <w:color w:val="FF0000"/>
            <w:sz w:val="22"/>
            <w:szCs w:val="22"/>
          </w:rPr>
          <w:t>la demanda</w:t>
        </w:r>
        <w:r w:rsidRPr="671F452A">
          <w:rPr>
            <w:rFonts w:eastAsia="Calibri" w:cs="Calibri"/>
            <w:i w:val="0"/>
            <w:iCs w:val="0"/>
            <w:sz w:val="22"/>
            <w:szCs w:val="22"/>
          </w:rPr>
          <w:t>. Naturalmente</w:t>
        </w:r>
      </w:smartTag>
      <w:r w:rsidRPr="671F452A">
        <w:rPr>
          <w:rFonts w:eastAsia="Calibri" w:cs="Calibri"/>
          <w:i w:val="0"/>
          <w:iCs w:val="0"/>
          <w:sz w:val="22"/>
          <w:szCs w:val="22"/>
        </w:rPr>
        <w:t xml:space="preserve">, son los más populares dentro de la empresa, caracterizándose porque se sigue un proceso que va de lo particular a lo general; o sea que se pronostica la venta primero a nivel producto/área, para llegar al final a una cifra global de ventas de la totalidad de la empresa. </w:t>
      </w:r>
    </w:p>
    <w:p w14:paraId="26EC688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Tienen como principal virtud su aceptación generalizada, ya que ha sido propuesto por cada uno de los ejecutivos que tiene responsabilidad sobre la referida cifra de ventas.</w:t>
      </w:r>
    </w:p>
    <w:p w14:paraId="1232D5D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lastRenderedPageBreak/>
        <w:t>Tienen básicamente dos inconvenientes que le hacen ser poco operativos para los procesos logísticos y de gestión de inventarios: la lentitud en el proceso de elaboración del pronóstico (ya que sus cifras tienen que ser consensuadas por diferentes personas y someterse después a un proceso de consolidación); y el sesgo creado por la subjetividad.</w:t>
      </w:r>
    </w:p>
    <w:p w14:paraId="2D0C33E4" w14:textId="77777777" w:rsidR="00203723" w:rsidRPr="00203723" w:rsidRDefault="00203723" w:rsidP="00203723">
      <w:pPr>
        <w:spacing w:after="0" w:line="240" w:lineRule="auto"/>
        <w:rPr>
          <w:rFonts w:cs="Calibri"/>
          <w:i w:val="0"/>
          <w:sz w:val="22"/>
          <w:szCs w:val="22"/>
        </w:rPr>
      </w:pPr>
    </w:p>
    <w:p w14:paraId="76E5CE0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Algunas técnicas cualitativas son:</w:t>
      </w:r>
    </w:p>
    <w:p w14:paraId="6E5FF96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0A4DF5">
        <w:rPr>
          <w:rFonts w:eastAsia="Calibri" w:cs="Calibri"/>
          <w:b/>
          <w:sz w:val="22"/>
          <w:szCs w:val="22"/>
          <w:u w:val="single"/>
        </w:rPr>
        <w:t>Método Delphi</w:t>
      </w:r>
      <w:r w:rsidRPr="671F452A">
        <w:rPr>
          <w:rFonts w:eastAsia="Calibri" w:cs="Calibri"/>
          <w:i w:val="0"/>
          <w:iCs w:val="0"/>
          <w:sz w:val="22"/>
          <w:szCs w:val="22"/>
        </w:rPr>
        <w:t>: un grupo de expertos contesta un cuestionario. Luego un moderador compila los resultados y prepara otro cuestionario que también presenta al grupo. Este proceso se realiza hasta que los participantes lleguen a un consenso. Normalmente produce resultados satisfactorios con sólo 3 rondas. El tiempo necesario está en función a la cantidad de participantes, la cantidad de trabajo que les tome hacer sus pronósticos y su velocidad para contestar.</w:t>
      </w:r>
    </w:p>
    <w:p w14:paraId="44A2A10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Una de las ventajas de esta técnica es que el grupo pasa por un proceso de aprendizaje debido a que recibe nueva información y a que nadie está sujeto a influencia alguna por presión del grupo ni de personas dominantes, además el método conserva la identidad de las personas, por tanto, todas tienen la misma importancia y expresan lo que verdaderamente piensan. </w:t>
      </w:r>
    </w:p>
    <w:p w14:paraId="36D98E35" w14:textId="77777777" w:rsidR="00203723" w:rsidRPr="00203723" w:rsidRDefault="00203723" w:rsidP="00203723">
      <w:pPr>
        <w:spacing w:after="0" w:line="240" w:lineRule="auto"/>
        <w:rPr>
          <w:rFonts w:cs="Calibri"/>
          <w:i w:val="0"/>
          <w:sz w:val="22"/>
          <w:szCs w:val="22"/>
        </w:rPr>
      </w:pPr>
    </w:p>
    <w:p w14:paraId="70D21BD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0A4DF5">
        <w:rPr>
          <w:rFonts w:eastAsia="Calibri" w:cs="Calibri"/>
          <w:b/>
          <w:sz w:val="22"/>
          <w:szCs w:val="22"/>
          <w:u w:val="single"/>
        </w:rPr>
        <w:t>Investigación de mercado</w:t>
      </w:r>
      <w:r w:rsidRPr="671F452A">
        <w:rPr>
          <w:rFonts w:eastAsia="Calibri" w:cs="Calibri"/>
          <w:i w:val="0"/>
          <w:iCs w:val="0"/>
          <w:sz w:val="22"/>
          <w:szCs w:val="22"/>
        </w:rPr>
        <w:t xml:space="preserve">: reúne datos los distintos medios (encuestas, entrevistas, etc.) a efectos de comprobar hipótesis sobre el mercado. Se utiliza normalmente para </w:t>
      </w:r>
      <w:r w:rsidRPr="000A4DF5">
        <w:rPr>
          <w:rFonts w:eastAsia="Calibri" w:cs="Calibri"/>
          <w:i w:val="0"/>
          <w:iCs w:val="0"/>
          <w:color w:val="FF0000"/>
          <w:sz w:val="22"/>
          <w:szCs w:val="22"/>
        </w:rPr>
        <w:t>pronosticar las ventas a largo plazo</w:t>
      </w:r>
      <w:r w:rsidRPr="671F452A">
        <w:rPr>
          <w:rFonts w:eastAsia="Calibri" w:cs="Calibri"/>
          <w:i w:val="0"/>
          <w:iCs w:val="0"/>
          <w:sz w:val="22"/>
          <w:szCs w:val="22"/>
        </w:rPr>
        <w:t>, para la investigación de productos con la intención de buscar ideas nuevas para productos nuevos, de conocer qué agrada o desagrada de los productos existentes, qué producto en particular de la competencia prefiere la gente, etc.</w:t>
      </w:r>
    </w:p>
    <w:p w14:paraId="3AA2DAA5" w14:textId="77777777" w:rsidR="00203723" w:rsidRPr="00203723" w:rsidRDefault="00203723" w:rsidP="00203723">
      <w:pPr>
        <w:spacing w:after="0" w:line="240" w:lineRule="auto"/>
        <w:rPr>
          <w:rFonts w:cs="Calibri"/>
          <w:i w:val="0"/>
          <w:sz w:val="22"/>
          <w:szCs w:val="22"/>
        </w:rPr>
      </w:pPr>
    </w:p>
    <w:p w14:paraId="63E7A24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0A4DF5">
        <w:rPr>
          <w:rFonts w:eastAsia="Calibri" w:cs="Calibri"/>
          <w:b/>
          <w:sz w:val="22"/>
          <w:szCs w:val="22"/>
          <w:u w:val="single"/>
        </w:rPr>
        <w:t>Consenso grupal</w:t>
      </w:r>
      <w:r w:rsidRPr="671F452A">
        <w:rPr>
          <w:rFonts w:eastAsia="Calibri" w:cs="Calibri"/>
          <w:i w:val="0"/>
          <w:iCs w:val="0"/>
          <w:sz w:val="22"/>
          <w:szCs w:val="22"/>
        </w:rPr>
        <w:t xml:space="preserve">: los pronósticos de estos expertos se desarrollan a través de </w:t>
      </w:r>
      <w:r w:rsidRPr="00017F71">
        <w:rPr>
          <w:rFonts w:eastAsia="Calibri" w:cs="Calibri"/>
          <w:i w:val="0"/>
          <w:iCs w:val="0"/>
          <w:color w:val="FF0000"/>
          <w:sz w:val="22"/>
          <w:szCs w:val="22"/>
        </w:rPr>
        <w:t>reuniones de trabajo, donde personas y administradores de todos los niveles intercambian ideas libremente</w:t>
      </w:r>
      <w:r w:rsidRPr="671F452A">
        <w:rPr>
          <w:rFonts w:eastAsia="Calibri" w:cs="Calibri"/>
          <w:i w:val="0"/>
          <w:iCs w:val="0"/>
          <w:sz w:val="22"/>
          <w:szCs w:val="22"/>
        </w:rPr>
        <w:t>. Los participantes pueden ser ejecutivos, vendedores o clientes.</w:t>
      </w:r>
    </w:p>
    <w:p w14:paraId="542CECE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 desventaja de esta técnica es que </w:t>
      </w:r>
      <w:r w:rsidRPr="00017F71">
        <w:rPr>
          <w:rFonts w:eastAsia="Calibri" w:cs="Calibri"/>
          <w:i w:val="0"/>
          <w:iCs w:val="0"/>
          <w:color w:val="FF0000"/>
          <w:sz w:val="22"/>
          <w:szCs w:val="22"/>
        </w:rPr>
        <w:t xml:space="preserve">empleados de niveles más bajos se sienten intimidados </w:t>
      </w:r>
      <w:r w:rsidRPr="671F452A">
        <w:rPr>
          <w:rFonts w:eastAsia="Calibri" w:cs="Calibri"/>
          <w:i w:val="0"/>
          <w:iCs w:val="0"/>
          <w:sz w:val="22"/>
          <w:szCs w:val="22"/>
        </w:rPr>
        <w:t>ante administradores de niveles más altos y no expresan lo que verdaderamente piensan.</w:t>
      </w:r>
    </w:p>
    <w:p w14:paraId="4D1F3931" w14:textId="77777777" w:rsidR="00203723" w:rsidRPr="00203723" w:rsidRDefault="00203723" w:rsidP="00203723">
      <w:pPr>
        <w:spacing w:after="0" w:line="240" w:lineRule="auto"/>
        <w:rPr>
          <w:rFonts w:cs="Calibri"/>
          <w:i w:val="0"/>
          <w:sz w:val="22"/>
          <w:szCs w:val="22"/>
        </w:rPr>
      </w:pPr>
    </w:p>
    <w:p w14:paraId="410339A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0A4DF5">
        <w:rPr>
          <w:rFonts w:eastAsia="Calibri" w:cs="Calibri"/>
          <w:b/>
          <w:sz w:val="22"/>
          <w:szCs w:val="22"/>
          <w:u w:val="single"/>
        </w:rPr>
        <w:t>Analogía histórica</w:t>
      </w:r>
      <w:r w:rsidRPr="671F452A">
        <w:rPr>
          <w:rFonts w:eastAsia="Calibri" w:cs="Calibri"/>
          <w:i w:val="0"/>
          <w:iCs w:val="0"/>
          <w:sz w:val="22"/>
          <w:szCs w:val="22"/>
        </w:rPr>
        <w:t xml:space="preserve">: relaciona lo que se pronostica con un elemento similar. Es importante para planear productos nuevos porque se </w:t>
      </w:r>
      <w:r w:rsidRPr="00017F71">
        <w:rPr>
          <w:rFonts w:eastAsia="Calibri" w:cs="Calibri"/>
          <w:i w:val="0"/>
          <w:iCs w:val="0"/>
          <w:color w:val="FF0000"/>
          <w:sz w:val="22"/>
          <w:szCs w:val="22"/>
        </w:rPr>
        <w:t>puede derivar un pronóstico empleando el historial de un producto similar</w:t>
      </w:r>
      <w:r w:rsidRPr="00017F71">
        <w:rPr>
          <w:rFonts w:eastAsia="Calibri" w:cs="Calibri"/>
          <w:i w:val="0"/>
          <w:iCs w:val="0"/>
          <w:sz w:val="22"/>
          <w:szCs w:val="22"/>
        </w:rPr>
        <w:t xml:space="preserve">. Por ejemplo; </w:t>
      </w:r>
      <w:r w:rsidRPr="00017F71">
        <w:rPr>
          <w:rFonts w:eastAsia="Calibri" w:cs="Calibri"/>
          <w:i w:val="0"/>
          <w:iCs w:val="0"/>
          <w:color w:val="FF0000"/>
          <w:sz w:val="22"/>
          <w:szCs w:val="22"/>
        </w:rPr>
        <w:t>una empresa que produce tostadores y quiere producir cafeteras podría usar la historia de los tostadores como modelo del crecimiento probable.</w:t>
      </w:r>
    </w:p>
    <w:p w14:paraId="6F0D8A1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671F452A">
        <w:rPr>
          <w:rFonts w:eastAsia="Calibri" w:cs="Calibri"/>
          <w:sz w:val="22"/>
          <w:szCs w:val="22"/>
        </w:rPr>
        <w:t>Niveles inferiores</w:t>
      </w:r>
      <w:r w:rsidRPr="671F452A">
        <w:rPr>
          <w:rFonts w:eastAsia="Calibri" w:cs="Calibri"/>
          <w:i w:val="0"/>
          <w:iCs w:val="0"/>
          <w:sz w:val="22"/>
          <w:szCs w:val="22"/>
        </w:rPr>
        <w:t xml:space="preserve">: consiste en preguntar a los </w:t>
      </w:r>
      <w:r w:rsidRPr="00017F71">
        <w:rPr>
          <w:rFonts w:eastAsia="Calibri" w:cs="Calibri"/>
          <w:i w:val="0"/>
          <w:iCs w:val="0"/>
          <w:color w:val="FF0000"/>
          <w:sz w:val="22"/>
          <w:szCs w:val="22"/>
        </w:rPr>
        <w:t>vendedores</w:t>
      </w:r>
      <w:r w:rsidRPr="671F452A">
        <w:rPr>
          <w:rFonts w:eastAsia="Calibri" w:cs="Calibri"/>
          <w:i w:val="0"/>
          <w:iCs w:val="0"/>
          <w:sz w:val="22"/>
          <w:szCs w:val="22"/>
        </w:rPr>
        <w:t xml:space="preserve"> de campos e ir subiendo en los diferentes niveles jerárquicos de menor a mayor. </w:t>
      </w:r>
    </w:p>
    <w:p w14:paraId="598F3686" w14:textId="77777777" w:rsidR="00203723" w:rsidRPr="00203723" w:rsidRDefault="00203723" w:rsidP="00203723">
      <w:pPr>
        <w:spacing w:after="0" w:line="240" w:lineRule="auto"/>
        <w:rPr>
          <w:rFonts w:cs="Calibri"/>
          <w:i w:val="0"/>
          <w:sz w:val="22"/>
          <w:szCs w:val="22"/>
        </w:rPr>
      </w:pPr>
    </w:p>
    <w:p w14:paraId="42C8558A" w14:textId="77777777" w:rsidR="00203723" w:rsidRPr="00203723" w:rsidRDefault="671F452A" w:rsidP="671F452A">
      <w:pPr>
        <w:spacing w:after="0" w:line="240" w:lineRule="auto"/>
        <w:rPr>
          <w:rFonts w:eastAsia="Calibri" w:cs="Calibri"/>
          <w:b/>
          <w:bCs/>
          <w:i w:val="0"/>
          <w:iCs w:val="0"/>
          <w:sz w:val="22"/>
          <w:szCs w:val="22"/>
        </w:rPr>
      </w:pPr>
      <w:r w:rsidRPr="00017F71">
        <w:rPr>
          <w:rFonts w:eastAsia="Calibri" w:cs="Calibri"/>
          <w:i w:val="0"/>
          <w:iCs w:val="0"/>
          <w:sz w:val="22"/>
          <w:szCs w:val="22"/>
          <w:highlight w:val="yellow"/>
        </w:rPr>
        <w:t xml:space="preserve">* </w:t>
      </w:r>
      <w:r w:rsidRPr="00017F71">
        <w:rPr>
          <w:rFonts w:eastAsia="Calibri" w:cs="Calibri"/>
          <w:b/>
          <w:bCs/>
          <w:i w:val="0"/>
          <w:iCs w:val="0"/>
          <w:sz w:val="22"/>
          <w:szCs w:val="22"/>
          <w:highlight w:val="yellow"/>
        </w:rPr>
        <w:t>Cuantitativos:</w:t>
      </w:r>
    </w:p>
    <w:p w14:paraId="0E10E626" w14:textId="77777777" w:rsidR="00203723" w:rsidRPr="00203723" w:rsidRDefault="671F452A" w:rsidP="671F452A">
      <w:pPr>
        <w:spacing w:after="0" w:line="240" w:lineRule="auto"/>
        <w:rPr>
          <w:rFonts w:eastAsia="Calibri" w:cs="Calibri"/>
          <w:i w:val="0"/>
          <w:iCs w:val="0"/>
          <w:sz w:val="22"/>
          <w:szCs w:val="22"/>
        </w:rPr>
      </w:pPr>
      <w:r w:rsidRPr="00017F71">
        <w:rPr>
          <w:rFonts w:eastAsia="Calibri" w:cs="Calibri"/>
          <w:i w:val="0"/>
          <w:iCs w:val="0"/>
          <w:color w:val="FF0000"/>
          <w:sz w:val="22"/>
          <w:szCs w:val="22"/>
        </w:rPr>
        <w:t>Son resultado de una proyección</w:t>
      </w:r>
      <w:r w:rsidRPr="671F452A">
        <w:rPr>
          <w:rFonts w:eastAsia="Calibri" w:cs="Calibri"/>
          <w:i w:val="0"/>
          <w:iCs w:val="0"/>
          <w:sz w:val="22"/>
          <w:szCs w:val="22"/>
        </w:rPr>
        <w:t xml:space="preserve">, matemáticamente corregida, </w:t>
      </w:r>
      <w:r w:rsidRPr="00017F71">
        <w:rPr>
          <w:rFonts w:eastAsia="Calibri" w:cs="Calibri"/>
          <w:i w:val="0"/>
          <w:iCs w:val="0"/>
          <w:color w:val="FF0000"/>
          <w:sz w:val="22"/>
          <w:szCs w:val="22"/>
        </w:rPr>
        <w:t xml:space="preserve">de datos históricos de la venta </w:t>
      </w:r>
      <w:r w:rsidRPr="671F452A">
        <w:rPr>
          <w:rFonts w:eastAsia="Calibri" w:cs="Calibri"/>
          <w:i w:val="0"/>
          <w:iCs w:val="0"/>
          <w:sz w:val="22"/>
          <w:szCs w:val="22"/>
        </w:rPr>
        <w:t xml:space="preserve">(generalmente implementados con equipos informáticos). </w:t>
      </w:r>
    </w:p>
    <w:p w14:paraId="77BDBB3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principal problema es el rechazo generalizado por parte de los ejecutivos de venta en la aceptación de las cifras basándose en que las ventas son aleatorias e irregulares como para extrapolarse, en que un método matemático no reemplaza la experiencia, etc.</w:t>
      </w:r>
    </w:p>
    <w:p w14:paraId="5FFA16AF" w14:textId="77777777" w:rsidR="00203723" w:rsidRPr="00203723" w:rsidRDefault="00203723" w:rsidP="00203723">
      <w:pPr>
        <w:spacing w:after="0" w:line="240" w:lineRule="auto"/>
        <w:rPr>
          <w:rFonts w:cs="Calibri"/>
          <w:i w:val="0"/>
          <w:sz w:val="22"/>
          <w:szCs w:val="22"/>
        </w:rPr>
      </w:pPr>
    </w:p>
    <w:p w14:paraId="4297CA7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017F71">
        <w:rPr>
          <w:rFonts w:eastAsia="Calibri" w:cs="Calibri"/>
          <w:b/>
          <w:i w:val="0"/>
          <w:iCs w:val="0"/>
          <w:sz w:val="22"/>
          <w:szCs w:val="22"/>
          <w:highlight w:val="cyan"/>
          <w:u w:val="single"/>
        </w:rPr>
        <w:t>Análisis de series de tiempo</w:t>
      </w:r>
      <w:r w:rsidRPr="671F452A">
        <w:rPr>
          <w:rFonts w:eastAsia="Calibri" w:cs="Calibri"/>
          <w:sz w:val="22"/>
          <w:szCs w:val="22"/>
        </w:rPr>
        <w:t xml:space="preserve">: </w:t>
      </w:r>
      <w:r w:rsidRPr="671F452A">
        <w:rPr>
          <w:rFonts w:eastAsia="Calibri" w:cs="Calibri"/>
          <w:i w:val="0"/>
          <w:iCs w:val="0"/>
          <w:sz w:val="22"/>
          <w:szCs w:val="22"/>
        </w:rPr>
        <w:t>s</w:t>
      </w:r>
      <w:r w:rsidRPr="00017F71">
        <w:rPr>
          <w:rFonts w:eastAsia="Calibri" w:cs="Calibri"/>
          <w:i w:val="0"/>
          <w:iCs w:val="0"/>
          <w:color w:val="FF0000"/>
          <w:sz w:val="22"/>
          <w:szCs w:val="22"/>
        </w:rPr>
        <w:t>e basa en la idea de que podemos usar la historia de los hechos ocurridos para prever el futuro</w:t>
      </w:r>
      <w:r w:rsidRPr="671F452A">
        <w:rPr>
          <w:rFonts w:eastAsia="Calibri" w:cs="Calibri"/>
          <w:i w:val="0"/>
          <w:iCs w:val="0"/>
          <w:sz w:val="22"/>
          <w:szCs w:val="22"/>
        </w:rPr>
        <w:t>.</w:t>
      </w:r>
    </w:p>
    <w:p w14:paraId="572CD53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017F71">
        <w:rPr>
          <w:rFonts w:eastAsia="Calibri" w:cs="Calibri"/>
          <w:b/>
          <w:sz w:val="22"/>
          <w:szCs w:val="22"/>
        </w:rPr>
        <w:t>Promedio móvil simple</w:t>
      </w:r>
      <w:r w:rsidRPr="671F452A">
        <w:rPr>
          <w:rFonts w:eastAsia="Calibri" w:cs="Calibri"/>
          <w:sz w:val="22"/>
          <w:szCs w:val="22"/>
        </w:rPr>
        <w:t xml:space="preserve">: </w:t>
      </w:r>
      <w:r w:rsidRPr="671F452A">
        <w:rPr>
          <w:rFonts w:eastAsia="Calibri" w:cs="Calibri"/>
          <w:i w:val="0"/>
          <w:iCs w:val="0"/>
          <w:sz w:val="22"/>
          <w:szCs w:val="22"/>
        </w:rPr>
        <w:t xml:space="preserve">cuando la demanda de un producto no crece ni disminuye velozmente y </w:t>
      </w:r>
      <w:r w:rsidRPr="00017F71">
        <w:rPr>
          <w:rFonts w:eastAsia="Calibri" w:cs="Calibri"/>
          <w:i w:val="0"/>
          <w:iCs w:val="0"/>
          <w:sz w:val="22"/>
          <w:szCs w:val="22"/>
          <w:highlight w:val="lightGray"/>
        </w:rPr>
        <w:t>si no incluye características de estacionalidad</w:t>
      </w:r>
      <w:r w:rsidRPr="671F452A">
        <w:rPr>
          <w:rFonts w:eastAsia="Calibri" w:cs="Calibri"/>
          <w:i w:val="0"/>
          <w:iCs w:val="0"/>
          <w:sz w:val="22"/>
          <w:szCs w:val="22"/>
        </w:rPr>
        <w:t xml:space="preserve">, </w:t>
      </w:r>
      <w:r w:rsidRPr="00017F71">
        <w:rPr>
          <w:rFonts w:eastAsia="Calibri" w:cs="Calibri"/>
          <w:i w:val="0"/>
          <w:iCs w:val="0"/>
          <w:sz w:val="22"/>
          <w:szCs w:val="22"/>
          <w:highlight w:val="lightGray"/>
        </w:rPr>
        <w:t>esta técnica servirá para eliminar las fluctuaciones aleatorias de los pronósticos.</w:t>
      </w:r>
      <w:r w:rsidRPr="671F452A">
        <w:rPr>
          <w:rFonts w:eastAsia="Calibri" w:cs="Calibri"/>
          <w:i w:val="0"/>
          <w:iCs w:val="0"/>
          <w:sz w:val="22"/>
          <w:szCs w:val="22"/>
        </w:rPr>
        <w:t xml:space="preserve"> Se obtiene el promedio de un periodo específico que contiene una </w:t>
      </w:r>
      <w:r w:rsidRPr="671F452A">
        <w:rPr>
          <w:rFonts w:eastAsia="Calibri" w:cs="Calibri"/>
          <w:i w:val="0"/>
          <w:iCs w:val="0"/>
          <w:sz w:val="22"/>
          <w:szCs w:val="22"/>
        </w:rPr>
        <w:lastRenderedPageBreak/>
        <w:t xml:space="preserve">serie de datos dividiendo la suma de los valores de éstos entre el número de valores. </w:t>
      </w:r>
      <w:r w:rsidRPr="00017F71">
        <w:rPr>
          <w:rFonts w:eastAsia="Calibri" w:cs="Calibri"/>
          <w:i w:val="0"/>
          <w:iCs w:val="0"/>
          <w:sz w:val="22"/>
          <w:szCs w:val="22"/>
          <w:highlight w:val="lightGray"/>
        </w:rPr>
        <w:t>Por lo tanto, cada uno tiene la misma influencia.</w:t>
      </w:r>
      <w:r w:rsidRPr="671F452A">
        <w:rPr>
          <w:rFonts w:eastAsia="Calibri" w:cs="Calibri"/>
          <w:i w:val="0"/>
          <w:iCs w:val="0"/>
          <w:sz w:val="22"/>
          <w:szCs w:val="22"/>
        </w:rPr>
        <w:t xml:space="preserve"> El plazo adecuado para el pronóstico es a </w:t>
      </w:r>
      <w:r w:rsidRPr="00017F71">
        <w:rPr>
          <w:rFonts w:eastAsia="Calibri" w:cs="Calibri"/>
          <w:i w:val="0"/>
          <w:iCs w:val="0"/>
          <w:sz w:val="22"/>
          <w:szCs w:val="22"/>
          <w:highlight w:val="lightGray"/>
        </w:rPr>
        <w:t>corto plazo</w:t>
      </w:r>
      <w:r w:rsidRPr="671F452A">
        <w:rPr>
          <w:rFonts w:eastAsia="Calibri" w:cs="Calibri"/>
          <w:i w:val="0"/>
          <w:iCs w:val="0"/>
          <w:sz w:val="22"/>
          <w:szCs w:val="22"/>
        </w:rPr>
        <w:t>.</w:t>
      </w:r>
    </w:p>
    <w:p w14:paraId="50816BA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Desventaja: todos los elementos individuales deben estar en forma de datos, porque un nuevo periodo del pronóstico requiere que sumemos datos nuevos y que eliminemos los datos más antiguos; el método puede ser engañoso si el pronosticador incluye la influencia de la estacionalidad o de otras influencias cíclicas; adjudica el mismo valor a cada componente de su base de datos; se requiere contar con una cantidad importante de datos históricos.</w:t>
      </w:r>
    </w:p>
    <w:p w14:paraId="6E899589" w14:textId="77777777" w:rsidR="00203723" w:rsidRPr="00203723" w:rsidRDefault="00250BE0" w:rsidP="671F452A">
      <w:pPr>
        <w:spacing w:after="0" w:line="240" w:lineRule="auto"/>
        <w:rPr>
          <w:rFonts w:eastAsia="Calibri" w:cs="Calibri"/>
          <w:i w:val="0"/>
          <w:iCs w:val="0"/>
          <w:sz w:val="22"/>
          <w:szCs w:val="22"/>
        </w:rPr>
      </w:pPr>
      <w:r w:rsidRPr="00203723">
        <w:rPr>
          <w:rFonts w:cs="Calibri"/>
          <w:i w:val="0"/>
          <w:noProof/>
          <w:sz w:val="22"/>
          <w:szCs w:val="22"/>
          <w:lang w:val="en-US" w:bidi="ar-SA"/>
        </w:rPr>
        <mc:AlternateContent>
          <mc:Choice Requires="wps">
            <w:drawing>
              <wp:anchor distT="0" distB="0" distL="114300" distR="114300" simplePos="0" relativeHeight="251648512" behindDoc="0" locked="0" layoutInCell="1" allowOverlap="1" wp14:anchorId="33237D0B" wp14:editId="07777777">
                <wp:simplePos x="0" y="0"/>
                <wp:positionH relativeFrom="column">
                  <wp:posOffset>1028700</wp:posOffset>
                </wp:positionH>
                <wp:positionV relativeFrom="paragraph">
                  <wp:posOffset>329565</wp:posOffset>
                </wp:positionV>
                <wp:extent cx="1371600" cy="457200"/>
                <wp:effectExtent l="9525" t="5715" r="9525" b="13335"/>
                <wp:wrapNone/>
                <wp:docPr id="9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01F1A2EC" w14:textId="77777777" w:rsidR="005545D1" w:rsidRPr="00CD347F" w:rsidRDefault="005545D1" w:rsidP="00203723">
                            <w:pPr>
                              <w:spacing w:after="0" w:line="240" w:lineRule="auto"/>
                              <w:rPr>
                                <w:i w:val="0"/>
                                <w:sz w:val="24"/>
                                <w:szCs w:val="24"/>
                                <w:u w:val="single"/>
                                <w:lang w:val="es-ES"/>
                              </w:rPr>
                            </w:pPr>
                            <w:r w:rsidRPr="00CD347F">
                              <w:rPr>
                                <w:i w:val="0"/>
                                <w:sz w:val="24"/>
                                <w:szCs w:val="24"/>
                                <w:lang w:val="es-ES"/>
                              </w:rPr>
                              <w:t>Ft=</w:t>
                            </w:r>
                            <w:r w:rsidRPr="00CD347F">
                              <w:rPr>
                                <w:i w:val="0"/>
                                <w:sz w:val="24"/>
                                <w:szCs w:val="24"/>
                                <w:u w:val="single"/>
                                <w:lang w:val="es-ES"/>
                              </w:rPr>
                              <w:t>A</w:t>
                            </w:r>
                            <w:r w:rsidRPr="00CD347F">
                              <w:rPr>
                                <w:i w:val="0"/>
                                <w:sz w:val="24"/>
                                <w:szCs w:val="24"/>
                                <w:u w:val="single"/>
                                <w:vertAlign w:val="subscript"/>
                                <w:lang w:val="es-ES"/>
                              </w:rPr>
                              <w:t>t-1</w:t>
                            </w:r>
                            <w:r w:rsidRPr="00CD347F">
                              <w:rPr>
                                <w:i w:val="0"/>
                                <w:sz w:val="24"/>
                                <w:szCs w:val="24"/>
                                <w:u w:val="single"/>
                                <w:lang w:val="es-ES"/>
                              </w:rPr>
                              <w:t>+A</w:t>
                            </w:r>
                            <w:r w:rsidRPr="00CD347F">
                              <w:rPr>
                                <w:i w:val="0"/>
                                <w:sz w:val="24"/>
                                <w:szCs w:val="24"/>
                                <w:u w:val="single"/>
                                <w:vertAlign w:val="subscript"/>
                                <w:lang w:val="es-ES"/>
                              </w:rPr>
                              <w:t>t-2</w:t>
                            </w:r>
                            <w:r w:rsidRPr="00CD347F">
                              <w:rPr>
                                <w:i w:val="0"/>
                                <w:sz w:val="24"/>
                                <w:szCs w:val="24"/>
                                <w:u w:val="single"/>
                                <w:lang w:val="es-ES"/>
                              </w:rPr>
                              <w:t>+…+A</w:t>
                            </w:r>
                            <w:r w:rsidRPr="00CD347F">
                              <w:rPr>
                                <w:i w:val="0"/>
                                <w:sz w:val="24"/>
                                <w:szCs w:val="24"/>
                                <w:u w:val="single"/>
                                <w:vertAlign w:val="subscript"/>
                                <w:lang w:val="es-ES"/>
                              </w:rPr>
                              <w:t>t-n</w:t>
                            </w:r>
                          </w:p>
                          <w:p w14:paraId="0346F92E" w14:textId="77777777" w:rsidR="005545D1" w:rsidRPr="00CD347F" w:rsidRDefault="005545D1" w:rsidP="00203723">
                            <w:pPr>
                              <w:spacing w:after="0" w:line="240" w:lineRule="auto"/>
                              <w:rPr>
                                <w:i w:val="0"/>
                                <w:sz w:val="24"/>
                                <w:szCs w:val="24"/>
                                <w:lang w:val="es-ES"/>
                              </w:rPr>
                            </w:pPr>
                            <w:r w:rsidRPr="00CD347F">
                              <w:rPr>
                                <w:i w:val="0"/>
                                <w:sz w:val="24"/>
                                <w:szCs w:val="24"/>
                                <w:lang w:val="es-ES"/>
                              </w:rPr>
                              <w:tab/>
                              <w:t xml:space="preserve">      </w:t>
                            </w:r>
                            <w:proofErr w:type="gramStart"/>
                            <w:r w:rsidRPr="00CD347F">
                              <w:rPr>
                                <w:i w:val="0"/>
                                <w:sz w:val="24"/>
                                <w:szCs w:val="24"/>
                                <w:lang w:val="es-ES"/>
                              </w:rP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37D0B" id="_x0000_t202" coordsize="21600,21600" o:spt="202" path="m,l,21600r21600,l21600,xe">
                <v:stroke joinstyle="miter"/>
                <v:path gradientshapeok="t" o:connecttype="rect"/>
              </v:shapetype>
              <v:shape id="Text Box 34" o:spid="_x0000_s1026" type="#_x0000_t202" style="position:absolute;margin-left:81pt;margin-top:25.95pt;width:108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">
                <v:textbox>
                  <w:txbxContent>
                    <w:p w14:paraId="01F1A2EC" w14:textId="77777777" w:rsidR="005545D1" w:rsidRPr="00CD347F" w:rsidRDefault="005545D1" w:rsidP="00203723">
                      <w:pPr>
                        <w:spacing w:after="0" w:line="240" w:lineRule="auto"/>
                        <w:rPr>
                          <w:i w:val="0"/>
                          <w:sz w:val="24"/>
                          <w:szCs w:val="24"/>
                          <w:u w:val="single"/>
                          <w:lang w:val="es-ES"/>
                        </w:rPr>
                      </w:pPr>
                      <w:r w:rsidRPr="00CD347F">
                        <w:rPr>
                          <w:i w:val="0"/>
                          <w:sz w:val="24"/>
                          <w:szCs w:val="24"/>
                          <w:lang w:val="es-ES"/>
                        </w:rPr>
                        <w:t>Ft=</w:t>
                      </w:r>
                      <w:r w:rsidRPr="00CD347F">
                        <w:rPr>
                          <w:i w:val="0"/>
                          <w:sz w:val="24"/>
                          <w:szCs w:val="24"/>
                          <w:u w:val="single"/>
                          <w:lang w:val="es-ES"/>
                        </w:rPr>
                        <w:t>A</w:t>
                      </w:r>
                      <w:r w:rsidRPr="00CD347F">
                        <w:rPr>
                          <w:i w:val="0"/>
                          <w:sz w:val="24"/>
                          <w:szCs w:val="24"/>
                          <w:u w:val="single"/>
                          <w:vertAlign w:val="subscript"/>
                          <w:lang w:val="es-ES"/>
                        </w:rPr>
                        <w:t>t-1</w:t>
                      </w:r>
                      <w:r w:rsidRPr="00CD347F">
                        <w:rPr>
                          <w:i w:val="0"/>
                          <w:sz w:val="24"/>
                          <w:szCs w:val="24"/>
                          <w:u w:val="single"/>
                          <w:lang w:val="es-ES"/>
                        </w:rPr>
                        <w:t>+A</w:t>
                      </w:r>
                      <w:r w:rsidRPr="00CD347F">
                        <w:rPr>
                          <w:i w:val="0"/>
                          <w:sz w:val="24"/>
                          <w:szCs w:val="24"/>
                          <w:u w:val="single"/>
                          <w:vertAlign w:val="subscript"/>
                          <w:lang w:val="es-ES"/>
                        </w:rPr>
                        <w:t>t-2</w:t>
                      </w:r>
                      <w:r w:rsidRPr="00CD347F">
                        <w:rPr>
                          <w:i w:val="0"/>
                          <w:sz w:val="24"/>
                          <w:szCs w:val="24"/>
                          <w:u w:val="single"/>
                          <w:lang w:val="es-ES"/>
                        </w:rPr>
                        <w:t>+…+A</w:t>
                      </w:r>
                      <w:r w:rsidRPr="00CD347F">
                        <w:rPr>
                          <w:i w:val="0"/>
                          <w:sz w:val="24"/>
                          <w:szCs w:val="24"/>
                          <w:u w:val="single"/>
                          <w:vertAlign w:val="subscript"/>
                          <w:lang w:val="es-ES"/>
                        </w:rPr>
                        <w:t>t-n</w:t>
                      </w:r>
                    </w:p>
                    <w:p w14:paraId="0346F92E" w14:textId="77777777" w:rsidR="005545D1" w:rsidRPr="00CD347F" w:rsidRDefault="005545D1" w:rsidP="00203723">
                      <w:pPr>
                        <w:spacing w:after="0" w:line="240" w:lineRule="auto"/>
                        <w:rPr>
                          <w:i w:val="0"/>
                          <w:sz w:val="24"/>
                          <w:szCs w:val="24"/>
                          <w:lang w:val="es-ES"/>
                        </w:rPr>
                      </w:pPr>
                      <w:r w:rsidRPr="00CD347F">
                        <w:rPr>
                          <w:i w:val="0"/>
                          <w:sz w:val="24"/>
                          <w:szCs w:val="24"/>
                          <w:lang w:val="es-ES"/>
                        </w:rPr>
                        <w:tab/>
                        <w:t xml:space="preserve">      </w:t>
                      </w:r>
                      <w:proofErr w:type="gramStart"/>
                      <w:r w:rsidRPr="00CD347F">
                        <w:rPr>
                          <w:i w:val="0"/>
                          <w:sz w:val="24"/>
                          <w:szCs w:val="24"/>
                          <w:lang w:val="es-ES"/>
                        </w:rPr>
                        <w:t>n</w:t>
                      </w:r>
                      <w:proofErr w:type="gramEnd"/>
                    </w:p>
                  </w:txbxContent>
                </v:textbox>
              </v:shape>
            </w:pict>
          </mc:Fallback>
        </mc:AlternateContent>
      </w:r>
      <w:r w:rsidR="00203723" w:rsidRPr="671F452A">
        <w:rPr>
          <w:rFonts w:eastAsia="Calibri" w:cs="Calibri"/>
          <w:i w:val="0"/>
          <w:iCs w:val="0"/>
          <w:sz w:val="22"/>
          <w:szCs w:val="22"/>
        </w:rPr>
        <w:t xml:space="preserve">Ventaja: es sencillo de utilizar y es adecuado usarlo cuando los datos o el producto son estáticos. </w:t>
      </w:r>
    </w:p>
    <w:p w14:paraId="30F096F1" w14:textId="77777777" w:rsidR="00203723" w:rsidRPr="00203723" w:rsidRDefault="00250BE0" w:rsidP="671F452A">
      <w:pPr>
        <w:spacing w:after="0" w:line="240" w:lineRule="auto"/>
        <w:rPr>
          <w:rFonts w:eastAsia="Calibri" w:cs="Calibri"/>
          <w:i w:val="0"/>
          <w:iCs w:val="0"/>
          <w:sz w:val="22"/>
          <w:szCs w:val="22"/>
        </w:rPr>
      </w:pPr>
      <w:r w:rsidRPr="00203723">
        <w:rPr>
          <w:rFonts w:cs="Calibri"/>
          <w:i w:val="0"/>
          <w:noProof/>
          <w:sz w:val="22"/>
          <w:szCs w:val="22"/>
          <w:lang w:val="en-US" w:bidi="ar-SA"/>
        </w:rPr>
        <mc:AlternateContent>
          <mc:Choice Requires="wpc">
            <w:drawing>
              <wp:anchor distT="0" distB="0" distL="114300" distR="114300" simplePos="0" relativeHeight="251647488" behindDoc="0" locked="0" layoutInCell="1" allowOverlap="1" wp14:anchorId="7E1F009A" wp14:editId="07777777">
                <wp:simplePos x="0" y="0"/>
                <wp:positionH relativeFrom="column">
                  <wp:posOffset>5080</wp:posOffset>
                </wp:positionH>
                <wp:positionV relativeFrom="paragraph">
                  <wp:posOffset>5080</wp:posOffset>
                </wp:positionV>
                <wp:extent cx="1371600" cy="457200"/>
                <wp:effectExtent l="0" t="0" r="4445" b="4445"/>
                <wp:wrapSquare wrapText="bothSides"/>
                <wp:docPr id="95" name="Lienzo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cx2="http://schemas.microsoft.com/office/drawing/2015/10/21/chartex" xmlns:cx1="http://schemas.microsoft.com/office/drawing/2015/9/8/chartex" xmlns:cx="http://schemas.microsoft.com/office/drawing/2014/chartex">
            <w:pict w14:anchorId="5BB581A9">
              <v:group id="Lienzo 32" style="position:absolute;margin-left:.4pt;margin-top:.4pt;width:108pt;height:36pt;z-index:251647488" coordsize="13716,4572" o:spid="_x0000_s1026" editas="canvas" w14:anchorId="0F680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13716;height:4572;visibility:visible;mso-wrap-style:square" type="#_x0000_t75">
                  <v:fill o:detectmouseclick="t"/>
                  <v:path o:connecttype="none"/>
                </v:shape>
                <w10:wrap type="square"/>
              </v:group>
            </w:pict>
          </mc:Fallback>
        </mc:AlternateContent>
      </w:r>
      <w:r w:rsidR="00203723" w:rsidRPr="00203723">
        <w:rPr>
          <w:rFonts w:cs="Calibri"/>
          <w:i w:val="0"/>
          <w:sz w:val="22"/>
          <w:szCs w:val="22"/>
        </w:rPr>
        <w:tab/>
      </w:r>
      <w:r w:rsidR="00203723" w:rsidRPr="00203723">
        <w:rPr>
          <w:rFonts w:cs="Calibri"/>
          <w:i w:val="0"/>
          <w:sz w:val="22"/>
          <w:szCs w:val="22"/>
        </w:rPr>
        <w:tab/>
      </w:r>
      <w:r w:rsidR="00203723" w:rsidRPr="00203723">
        <w:rPr>
          <w:rFonts w:cs="Calibri"/>
          <w:i w:val="0"/>
          <w:sz w:val="22"/>
          <w:szCs w:val="22"/>
        </w:rPr>
        <w:tab/>
      </w:r>
      <w:r w:rsidR="00203723" w:rsidRPr="671F452A">
        <w:rPr>
          <w:rFonts w:eastAsia="Calibri" w:cs="Calibri"/>
          <w:i w:val="0"/>
          <w:iCs w:val="0"/>
          <w:sz w:val="22"/>
          <w:szCs w:val="22"/>
        </w:rPr>
        <w:t>, donde Ft= pronóstico en t.</w:t>
      </w:r>
    </w:p>
    <w:p w14:paraId="15FD2767" w14:textId="77777777" w:rsidR="00203723" w:rsidRPr="00203723" w:rsidRDefault="00203723" w:rsidP="671F452A">
      <w:pPr>
        <w:spacing w:after="0" w:line="240" w:lineRule="auto"/>
        <w:rPr>
          <w:rFonts w:eastAsia="Calibri" w:cs="Calibri"/>
          <w:i w:val="0"/>
          <w:iCs w:val="0"/>
          <w:sz w:val="22"/>
          <w:szCs w:val="22"/>
        </w:rPr>
      </w:pPr>
      <w:r w:rsidRPr="00203723">
        <w:rPr>
          <w:rFonts w:cs="Calibri"/>
          <w:i w:val="0"/>
          <w:sz w:val="22"/>
          <w:szCs w:val="22"/>
        </w:rPr>
        <w:tab/>
      </w:r>
      <w:r w:rsidRPr="00203723">
        <w:rPr>
          <w:rFonts w:cs="Calibri"/>
          <w:i w:val="0"/>
          <w:sz w:val="22"/>
          <w:szCs w:val="22"/>
        </w:rPr>
        <w:tab/>
      </w:r>
      <w:r w:rsidRPr="00203723">
        <w:rPr>
          <w:rFonts w:cs="Calibri"/>
          <w:i w:val="0"/>
          <w:sz w:val="22"/>
          <w:szCs w:val="22"/>
        </w:rPr>
        <w:tab/>
      </w:r>
      <w:r w:rsidRPr="00203723">
        <w:rPr>
          <w:rFonts w:cs="Calibri"/>
          <w:i w:val="0"/>
          <w:sz w:val="22"/>
          <w:szCs w:val="22"/>
        </w:rPr>
        <w:tab/>
      </w:r>
      <w:r w:rsidRPr="671F452A">
        <w:rPr>
          <w:rFonts w:eastAsia="Calibri" w:cs="Calibri"/>
          <w:i w:val="0"/>
          <w:iCs w:val="0"/>
          <w:sz w:val="22"/>
          <w:szCs w:val="22"/>
        </w:rPr>
        <w:t xml:space="preserve">A </w:t>
      </w:r>
      <w:r w:rsidRPr="671F452A">
        <w:rPr>
          <w:rFonts w:eastAsia="Calibri" w:cs="Calibri"/>
          <w:i w:val="0"/>
          <w:iCs w:val="0"/>
          <w:sz w:val="22"/>
          <w:szCs w:val="22"/>
          <w:vertAlign w:val="subscript"/>
          <w:lang w:val="es-ES"/>
        </w:rPr>
        <w:t>t</w:t>
      </w:r>
      <w:r w:rsidRPr="671F452A">
        <w:rPr>
          <w:rFonts w:eastAsia="Calibri" w:cs="Calibri"/>
          <w:i w:val="0"/>
          <w:iCs w:val="0"/>
          <w:sz w:val="22"/>
          <w:szCs w:val="22"/>
        </w:rPr>
        <w:t>= demanda real en t.</w:t>
      </w:r>
    </w:p>
    <w:p w14:paraId="0A029853"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ab/>
      </w:r>
      <w:r w:rsidRPr="00203723">
        <w:rPr>
          <w:rFonts w:cs="Calibri"/>
          <w:i w:val="0"/>
          <w:sz w:val="22"/>
          <w:szCs w:val="22"/>
        </w:rPr>
        <w:tab/>
      </w:r>
    </w:p>
    <w:p w14:paraId="3A314C15" w14:textId="77777777" w:rsidR="00203723" w:rsidRPr="00203723" w:rsidRDefault="00203723" w:rsidP="00203723">
      <w:pPr>
        <w:spacing w:after="0" w:line="240" w:lineRule="auto"/>
        <w:rPr>
          <w:rFonts w:cs="Calibri"/>
          <w:sz w:val="22"/>
          <w:szCs w:val="22"/>
        </w:rPr>
      </w:pPr>
    </w:p>
    <w:p w14:paraId="6F861FFC" w14:textId="77777777" w:rsidR="00611C88" w:rsidRDefault="00611C88" w:rsidP="00203723">
      <w:pPr>
        <w:spacing w:after="0" w:line="240" w:lineRule="auto"/>
        <w:rPr>
          <w:rFonts w:cs="Calibri"/>
          <w:sz w:val="22"/>
          <w:szCs w:val="22"/>
        </w:rPr>
      </w:pPr>
    </w:p>
    <w:p w14:paraId="47A527C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sz w:val="22"/>
          <w:szCs w:val="22"/>
        </w:rPr>
        <w:t xml:space="preserve">- </w:t>
      </w:r>
      <w:r w:rsidRPr="00017F71">
        <w:rPr>
          <w:rFonts w:eastAsia="Calibri" w:cs="Calibri"/>
          <w:b/>
          <w:sz w:val="22"/>
          <w:szCs w:val="22"/>
        </w:rPr>
        <w:t>Promedio móvil ponderado</w:t>
      </w:r>
      <w:r w:rsidRPr="671F452A">
        <w:rPr>
          <w:rFonts w:eastAsia="Calibri" w:cs="Calibri"/>
          <w:sz w:val="22"/>
          <w:szCs w:val="22"/>
        </w:rPr>
        <w:t xml:space="preserve">: </w:t>
      </w:r>
      <w:r w:rsidRPr="00721D6A">
        <w:rPr>
          <w:rFonts w:eastAsia="Calibri" w:cs="Calibri"/>
          <w:i w:val="0"/>
          <w:iCs w:val="0"/>
          <w:sz w:val="22"/>
          <w:szCs w:val="22"/>
          <w:highlight w:val="lightGray"/>
        </w:rPr>
        <w:t>se ponderan puntos específicos</w:t>
      </w:r>
      <w:r w:rsidRPr="671F452A">
        <w:rPr>
          <w:rFonts w:eastAsia="Calibri" w:cs="Calibri"/>
          <w:i w:val="0"/>
          <w:iCs w:val="0"/>
          <w:sz w:val="22"/>
          <w:szCs w:val="22"/>
        </w:rPr>
        <w:t xml:space="preserve">, adjudicándoles una importancia cualquiera a cada elemento, </w:t>
      </w:r>
      <w:r w:rsidRPr="00721D6A">
        <w:rPr>
          <w:rFonts w:eastAsia="Calibri" w:cs="Calibri"/>
          <w:i w:val="0"/>
          <w:iCs w:val="0"/>
          <w:sz w:val="22"/>
          <w:szCs w:val="22"/>
          <w:highlight w:val="lightGray"/>
        </w:rPr>
        <w:t>siempre y cuando todos los valores sumen 1.</w:t>
      </w:r>
      <w:r w:rsidRPr="671F452A">
        <w:rPr>
          <w:rFonts w:eastAsia="Calibri" w:cs="Calibri"/>
          <w:i w:val="0"/>
          <w:iCs w:val="0"/>
          <w:sz w:val="22"/>
          <w:szCs w:val="22"/>
        </w:rPr>
        <w:t xml:space="preserve"> Por lo general, el pasado más reciente es el indicador as importante de lo que podemos esperar para el futuro, razón por la cual éste debe tener mayor peso. </w:t>
      </w:r>
      <w:r w:rsidRPr="00721D6A">
        <w:rPr>
          <w:rFonts w:eastAsia="Calibri" w:cs="Calibri"/>
          <w:i w:val="0"/>
          <w:iCs w:val="0"/>
          <w:sz w:val="22"/>
          <w:szCs w:val="22"/>
          <w:highlight w:val="lightGray"/>
        </w:rPr>
        <w:t>El plazo adecuado para el pronóstico es de corto a mediano plazo.</w:t>
      </w:r>
    </w:p>
    <w:p w14:paraId="5922834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Ventaja: a diferencia del PMS, puede modificar los efectos de los datos del pasado.</w:t>
      </w:r>
    </w:p>
    <w:p w14:paraId="6F6C655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Desventaja: su uso es más complicado; las ponderaciones de los datos son subjetivas; se requiere contar con una cantidad importante de datos históricos.</w:t>
      </w:r>
    </w:p>
    <w:p w14:paraId="14E593BA" w14:textId="77777777" w:rsidR="00203723" w:rsidRPr="00203723" w:rsidRDefault="00250BE0" w:rsidP="00203723">
      <w:pPr>
        <w:spacing w:after="0" w:line="240" w:lineRule="auto"/>
        <w:rPr>
          <w:rFonts w:cs="Calibri"/>
          <w:i w:val="0"/>
          <w:sz w:val="22"/>
          <w:szCs w:val="22"/>
          <w:highlight w:val="yellow"/>
        </w:rPr>
      </w:pPr>
      <w:r w:rsidRPr="00203723">
        <w:rPr>
          <w:rFonts w:cs="Calibri"/>
          <w:i w:val="0"/>
          <w:noProof/>
          <w:sz w:val="22"/>
          <w:szCs w:val="22"/>
          <w:lang w:val="en-US" w:bidi="ar-SA"/>
        </w:rPr>
        <mc:AlternateContent>
          <mc:Choice Requires="wps">
            <w:drawing>
              <wp:anchor distT="0" distB="0" distL="114300" distR="114300" simplePos="0" relativeHeight="251649536" behindDoc="0" locked="0" layoutInCell="1" allowOverlap="1" wp14:anchorId="314855BF" wp14:editId="07777777">
                <wp:simplePos x="0" y="0"/>
                <wp:positionH relativeFrom="column">
                  <wp:posOffset>0</wp:posOffset>
                </wp:positionH>
                <wp:positionV relativeFrom="paragraph">
                  <wp:posOffset>156845</wp:posOffset>
                </wp:positionV>
                <wp:extent cx="2171700" cy="342900"/>
                <wp:effectExtent l="9525" t="13970" r="9525" b="5080"/>
                <wp:wrapNone/>
                <wp:docPr id="9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14:paraId="66C892E6" w14:textId="77777777" w:rsidR="005545D1" w:rsidRPr="00CD347F" w:rsidRDefault="005545D1" w:rsidP="00203723">
                            <w:pPr>
                              <w:spacing w:after="0" w:line="240" w:lineRule="auto"/>
                              <w:rPr>
                                <w:i w:val="0"/>
                                <w:sz w:val="24"/>
                                <w:szCs w:val="24"/>
                                <w:lang w:val="en-GB"/>
                              </w:rPr>
                            </w:pPr>
                            <w:r w:rsidRPr="00CD347F">
                              <w:rPr>
                                <w:i w:val="0"/>
                                <w:sz w:val="24"/>
                                <w:szCs w:val="24"/>
                                <w:lang w:val="en-GB"/>
                              </w:rPr>
                              <w:t>Ft=w</w:t>
                            </w:r>
                            <w:r w:rsidRPr="00B65F21">
                              <w:rPr>
                                <w:i w:val="0"/>
                                <w:sz w:val="24"/>
                                <w:szCs w:val="24"/>
                                <w:vertAlign w:val="subscript"/>
                                <w:lang w:val="en-GB"/>
                              </w:rPr>
                              <w:t>1</w:t>
                            </w:r>
                            <w:r w:rsidRPr="00CD347F">
                              <w:rPr>
                                <w:i w:val="0"/>
                                <w:sz w:val="24"/>
                                <w:szCs w:val="24"/>
                                <w:lang w:val="en-GB"/>
                              </w:rPr>
                              <w:t>*A</w:t>
                            </w:r>
                            <w:r w:rsidRPr="00CD347F">
                              <w:rPr>
                                <w:i w:val="0"/>
                                <w:sz w:val="24"/>
                                <w:szCs w:val="24"/>
                                <w:vertAlign w:val="subscript"/>
                                <w:lang w:val="en-GB"/>
                              </w:rPr>
                              <w:t>t-1</w:t>
                            </w:r>
                            <w:r w:rsidRPr="00CD347F">
                              <w:rPr>
                                <w:i w:val="0"/>
                                <w:sz w:val="24"/>
                                <w:szCs w:val="24"/>
                                <w:lang w:val="en-GB"/>
                              </w:rPr>
                              <w:t>+</w:t>
                            </w:r>
                            <w:r>
                              <w:rPr>
                                <w:i w:val="0"/>
                                <w:sz w:val="24"/>
                                <w:szCs w:val="24"/>
                                <w:lang w:val="en-GB"/>
                              </w:rPr>
                              <w:t>w</w:t>
                            </w:r>
                            <w:r w:rsidRPr="00B65F21">
                              <w:rPr>
                                <w:i w:val="0"/>
                                <w:sz w:val="24"/>
                                <w:szCs w:val="24"/>
                                <w:vertAlign w:val="subscript"/>
                                <w:lang w:val="en-GB"/>
                              </w:rPr>
                              <w:t>2</w:t>
                            </w:r>
                            <w:r>
                              <w:rPr>
                                <w:i w:val="0"/>
                                <w:sz w:val="24"/>
                                <w:szCs w:val="24"/>
                                <w:lang w:val="en-GB"/>
                              </w:rPr>
                              <w:t>*</w:t>
                            </w:r>
                            <w:r w:rsidRPr="00CD347F">
                              <w:rPr>
                                <w:i w:val="0"/>
                                <w:sz w:val="24"/>
                                <w:szCs w:val="24"/>
                                <w:lang w:val="en-GB"/>
                              </w:rPr>
                              <w:t>A</w:t>
                            </w:r>
                            <w:r w:rsidRPr="00CD347F">
                              <w:rPr>
                                <w:i w:val="0"/>
                                <w:sz w:val="24"/>
                                <w:szCs w:val="24"/>
                                <w:vertAlign w:val="subscript"/>
                                <w:lang w:val="en-GB"/>
                              </w:rPr>
                              <w:t>t-2</w:t>
                            </w:r>
                            <w:r w:rsidRPr="00CD347F">
                              <w:rPr>
                                <w:i w:val="0"/>
                                <w:sz w:val="24"/>
                                <w:szCs w:val="24"/>
                                <w:lang w:val="en-GB"/>
                              </w:rPr>
                              <w:t>+…+</w:t>
                            </w:r>
                            <w:proofErr w:type="spellStart"/>
                            <w:r>
                              <w:rPr>
                                <w:i w:val="0"/>
                                <w:sz w:val="24"/>
                                <w:szCs w:val="24"/>
                                <w:lang w:val="en-GB"/>
                              </w:rPr>
                              <w:t>W</w:t>
                            </w:r>
                            <w:r w:rsidRPr="00B65F21">
                              <w:rPr>
                                <w:i w:val="0"/>
                                <w:sz w:val="24"/>
                                <w:szCs w:val="24"/>
                                <w:vertAlign w:val="subscript"/>
                                <w:lang w:val="en-GB"/>
                              </w:rPr>
                              <w:t>n</w:t>
                            </w:r>
                            <w:proofErr w:type="spellEnd"/>
                            <w:r>
                              <w:rPr>
                                <w:i w:val="0"/>
                                <w:sz w:val="24"/>
                                <w:szCs w:val="24"/>
                                <w:lang w:val="en-GB"/>
                              </w:rPr>
                              <w:t>*</w:t>
                            </w:r>
                            <w:r w:rsidRPr="00CD347F">
                              <w:rPr>
                                <w:i w:val="0"/>
                                <w:sz w:val="24"/>
                                <w:szCs w:val="24"/>
                                <w:lang w:val="en-GB"/>
                              </w:rPr>
                              <w:t>A</w:t>
                            </w:r>
                            <w:r w:rsidRPr="00CD347F">
                              <w:rPr>
                                <w:i w:val="0"/>
                                <w:sz w:val="24"/>
                                <w:szCs w:val="24"/>
                                <w:vertAlign w:val="subscript"/>
                                <w:lang w:val="en-GB"/>
                              </w:rPr>
                              <w:t>t-n</w:t>
                            </w:r>
                          </w:p>
                          <w:p w14:paraId="113B607F" w14:textId="77777777" w:rsidR="005545D1" w:rsidRPr="00CD347F" w:rsidRDefault="005545D1" w:rsidP="00203723">
                            <w:pPr>
                              <w:spacing w:after="0" w:line="240" w:lineRule="auto"/>
                              <w:rPr>
                                <w:i w:val="0"/>
                                <w:sz w:val="24"/>
                                <w:szCs w:val="24"/>
                                <w:lang w:val="en-GB"/>
                              </w:rPr>
                            </w:pPr>
                            <w:r w:rsidRPr="00CD347F">
                              <w:rPr>
                                <w:i w:val="0"/>
                                <w:sz w:val="24"/>
                                <w:szCs w:val="24"/>
                                <w:lang w:val="en-GB"/>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55BF" id="Text Box 35" o:spid="_x0000_s1027" type="#_x0000_t202" style="position:absolute;margin-left:0;margin-top:12.35pt;width:171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ojLAIAAFkEAAAOAAAAZHJzL2Uyb0RvYy54bWysVNtu2zAMfR+wfxD0vvjSZGm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">
                <v:textbox>
                  <w:txbxContent>
                    <w:p w14:paraId="66C892E6" w14:textId="77777777" w:rsidR="005545D1" w:rsidRPr="00CD347F" w:rsidRDefault="005545D1" w:rsidP="00203723">
                      <w:pPr>
                        <w:spacing w:after="0" w:line="240" w:lineRule="auto"/>
                        <w:rPr>
                          <w:i w:val="0"/>
                          <w:sz w:val="24"/>
                          <w:szCs w:val="24"/>
                          <w:lang w:val="en-GB"/>
                        </w:rPr>
                      </w:pPr>
                      <w:r w:rsidRPr="00CD347F">
                        <w:rPr>
                          <w:i w:val="0"/>
                          <w:sz w:val="24"/>
                          <w:szCs w:val="24"/>
                          <w:lang w:val="en-GB"/>
                        </w:rPr>
                        <w:t>Ft=w</w:t>
                      </w:r>
                      <w:r w:rsidRPr="00B65F21">
                        <w:rPr>
                          <w:i w:val="0"/>
                          <w:sz w:val="24"/>
                          <w:szCs w:val="24"/>
                          <w:vertAlign w:val="subscript"/>
                          <w:lang w:val="en-GB"/>
                        </w:rPr>
                        <w:t>1</w:t>
                      </w:r>
                      <w:r w:rsidRPr="00CD347F">
                        <w:rPr>
                          <w:i w:val="0"/>
                          <w:sz w:val="24"/>
                          <w:szCs w:val="24"/>
                          <w:lang w:val="en-GB"/>
                        </w:rPr>
                        <w:t>*A</w:t>
                      </w:r>
                      <w:r w:rsidRPr="00CD347F">
                        <w:rPr>
                          <w:i w:val="0"/>
                          <w:sz w:val="24"/>
                          <w:szCs w:val="24"/>
                          <w:vertAlign w:val="subscript"/>
                          <w:lang w:val="en-GB"/>
                        </w:rPr>
                        <w:t>t-1</w:t>
                      </w:r>
                      <w:r w:rsidRPr="00CD347F">
                        <w:rPr>
                          <w:i w:val="0"/>
                          <w:sz w:val="24"/>
                          <w:szCs w:val="24"/>
                          <w:lang w:val="en-GB"/>
                        </w:rPr>
                        <w:t>+</w:t>
                      </w:r>
                      <w:r>
                        <w:rPr>
                          <w:i w:val="0"/>
                          <w:sz w:val="24"/>
                          <w:szCs w:val="24"/>
                          <w:lang w:val="en-GB"/>
                        </w:rPr>
                        <w:t>w</w:t>
                      </w:r>
                      <w:r w:rsidRPr="00B65F21">
                        <w:rPr>
                          <w:i w:val="0"/>
                          <w:sz w:val="24"/>
                          <w:szCs w:val="24"/>
                          <w:vertAlign w:val="subscript"/>
                          <w:lang w:val="en-GB"/>
                        </w:rPr>
                        <w:t>2</w:t>
                      </w:r>
                      <w:r>
                        <w:rPr>
                          <w:i w:val="0"/>
                          <w:sz w:val="24"/>
                          <w:szCs w:val="24"/>
                          <w:lang w:val="en-GB"/>
                        </w:rPr>
                        <w:t>*</w:t>
                      </w:r>
                      <w:r w:rsidRPr="00CD347F">
                        <w:rPr>
                          <w:i w:val="0"/>
                          <w:sz w:val="24"/>
                          <w:szCs w:val="24"/>
                          <w:lang w:val="en-GB"/>
                        </w:rPr>
                        <w:t>A</w:t>
                      </w:r>
                      <w:r w:rsidRPr="00CD347F">
                        <w:rPr>
                          <w:i w:val="0"/>
                          <w:sz w:val="24"/>
                          <w:szCs w:val="24"/>
                          <w:vertAlign w:val="subscript"/>
                          <w:lang w:val="en-GB"/>
                        </w:rPr>
                        <w:t>t-2</w:t>
                      </w:r>
                      <w:r w:rsidRPr="00CD347F">
                        <w:rPr>
                          <w:i w:val="0"/>
                          <w:sz w:val="24"/>
                          <w:szCs w:val="24"/>
                          <w:lang w:val="en-GB"/>
                        </w:rPr>
                        <w:t>+…+</w:t>
                      </w:r>
                      <w:proofErr w:type="spellStart"/>
                      <w:r>
                        <w:rPr>
                          <w:i w:val="0"/>
                          <w:sz w:val="24"/>
                          <w:szCs w:val="24"/>
                          <w:lang w:val="en-GB"/>
                        </w:rPr>
                        <w:t>W</w:t>
                      </w:r>
                      <w:r w:rsidRPr="00B65F21">
                        <w:rPr>
                          <w:i w:val="0"/>
                          <w:sz w:val="24"/>
                          <w:szCs w:val="24"/>
                          <w:vertAlign w:val="subscript"/>
                          <w:lang w:val="en-GB"/>
                        </w:rPr>
                        <w:t>n</w:t>
                      </w:r>
                      <w:proofErr w:type="spellEnd"/>
                      <w:r>
                        <w:rPr>
                          <w:i w:val="0"/>
                          <w:sz w:val="24"/>
                          <w:szCs w:val="24"/>
                          <w:lang w:val="en-GB"/>
                        </w:rPr>
                        <w:t>*</w:t>
                      </w:r>
                      <w:r w:rsidRPr="00CD347F">
                        <w:rPr>
                          <w:i w:val="0"/>
                          <w:sz w:val="24"/>
                          <w:szCs w:val="24"/>
                          <w:lang w:val="en-GB"/>
                        </w:rPr>
                        <w:t>A</w:t>
                      </w:r>
                      <w:r w:rsidRPr="00CD347F">
                        <w:rPr>
                          <w:i w:val="0"/>
                          <w:sz w:val="24"/>
                          <w:szCs w:val="24"/>
                          <w:vertAlign w:val="subscript"/>
                          <w:lang w:val="en-GB"/>
                        </w:rPr>
                        <w:t>t-n</w:t>
                      </w:r>
                    </w:p>
                    <w:p w14:paraId="113B607F" w14:textId="77777777" w:rsidR="005545D1" w:rsidRPr="00CD347F" w:rsidRDefault="005545D1" w:rsidP="00203723">
                      <w:pPr>
                        <w:spacing w:after="0" w:line="240" w:lineRule="auto"/>
                        <w:rPr>
                          <w:i w:val="0"/>
                          <w:sz w:val="24"/>
                          <w:szCs w:val="24"/>
                          <w:lang w:val="en-GB"/>
                        </w:rPr>
                      </w:pPr>
                      <w:r w:rsidRPr="00CD347F">
                        <w:rPr>
                          <w:i w:val="0"/>
                          <w:sz w:val="24"/>
                          <w:szCs w:val="24"/>
                          <w:lang w:val="en-GB"/>
                        </w:rPr>
                        <w:tab/>
                        <w:t xml:space="preserve">    </w:t>
                      </w:r>
                    </w:p>
                  </w:txbxContent>
                </v:textbox>
              </v:shape>
            </w:pict>
          </mc:Fallback>
        </mc:AlternateContent>
      </w:r>
    </w:p>
    <w:p w14:paraId="038B3606" w14:textId="77777777" w:rsidR="00203723" w:rsidRPr="00203723" w:rsidRDefault="00203723" w:rsidP="671F452A">
      <w:pPr>
        <w:spacing w:after="0" w:line="240" w:lineRule="auto"/>
        <w:rPr>
          <w:rFonts w:eastAsia="Calibri" w:cs="Calibri"/>
          <w:i w:val="0"/>
          <w:iCs w:val="0"/>
          <w:sz w:val="22"/>
          <w:szCs w:val="22"/>
        </w:rPr>
      </w:pPr>
      <w:r w:rsidRPr="00203723">
        <w:rPr>
          <w:rFonts w:cs="Calibri"/>
          <w:i w:val="0"/>
          <w:sz w:val="22"/>
          <w:szCs w:val="22"/>
        </w:rPr>
        <w:tab/>
      </w:r>
      <w:r w:rsidRPr="00203723">
        <w:rPr>
          <w:rFonts w:cs="Calibri"/>
          <w:i w:val="0"/>
          <w:sz w:val="22"/>
          <w:szCs w:val="22"/>
        </w:rPr>
        <w:tab/>
      </w:r>
      <w:r w:rsidRPr="00203723">
        <w:rPr>
          <w:rFonts w:cs="Calibri"/>
          <w:i w:val="0"/>
          <w:sz w:val="22"/>
          <w:szCs w:val="22"/>
        </w:rPr>
        <w:tab/>
      </w:r>
      <w:r w:rsidRPr="00203723">
        <w:rPr>
          <w:rFonts w:cs="Calibri"/>
          <w:i w:val="0"/>
          <w:sz w:val="22"/>
          <w:szCs w:val="22"/>
        </w:rPr>
        <w:tab/>
      </w:r>
      <w:r w:rsidRPr="671F452A">
        <w:rPr>
          <w:rFonts w:eastAsia="Calibri" w:cs="Calibri"/>
          <w:i w:val="0"/>
          <w:iCs w:val="0"/>
          <w:sz w:val="22"/>
          <w:szCs w:val="22"/>
        </w:rPr>
        <w:t xml:space="preserve">              Donde W</w:t>
      </w:r>
      <w:r w:rsidRPr="671F452A">
        <w:rPr>
          <w:rFonts w:eastAsia="Calibri" w:cs="Calibri"/>
          <w:i w:val="0"/>
          <w:iCs w:val="0"/>
          <w:sz w:val="22"/>
          <w:szCs w:val="22"/>
          <w:vertAlign w:val="subscript"/>
          <w:lang w:val="es-ES"/>
        </w:rPr>
        <w:t>n</w:t>
      </w:r>
      <w:r w:rsidRPr="671F452A">
        <w:rPr>
          <w:rFonts w:eastAsia="Calibri" w:cs="Calibri"/>
          <w:i w:val="0"/>
          <w:iCs w:val="0"/>
          <w:sz w:val="22"/>
          <w:szCs w:val="22"/>
        </w:rPr>
        <w:t>= ponderador del valor, cuya sumatoria es 1.</w:t>
      </w:r>
    </w:p>
    <w:p w14:paraId="6A507FA7" w14:textId="77777777" w:rsidR="00203723" w:rsidRPr="00203723" w:rsidRDefault="00203723" w:rsidP="00203723">
      <w:pPr>
        <w:spacing w:after="0" w:line="240" w:lineRule="auto"/>
        <w:rPr>
          <w:rFonts w:cs="Calibri"/>
          <w:i w:val="0"/>
          <w:sz w:val="22"/>
          <w:szCs w:val="22"/>
          <w:highlight w:val="yellow"/>
        </w:rPr>
      </w:pPr>
    </w:p>
    <w:p w14:paraId="4B7DC429" w14:textId="77777777" w:rsidR="00611C88" w:rsidRDefault="00611C88" w:rsidP="00203723">
      <w:pPr>
        <w:spacing w:after="0" w:line="240" w:lineRule="auto"/>
        <w:rPr>
          <w:rFonts w:cs="Calibri"/>
          <w:sz w:val="22"/>
          <w:szCs w:val="22"/>
        </w:rPr>
      </w:pPr>
    </w:p>
    <w:p w14:paraId="65CD365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sz w:val="22"/>
          <w:szCs w:val="22"/>
        </w:rPr>
        <w:t>-</w:t>
      </w:r>
      <w:r w:rsidRPr="00017F71">
        <w:rPr>
          <w:rFonts w:eastAsia="Calibri" w:cs="Calibri"/>
          <w:b/>
          <w:sz w:val="22"/>
          <w:szCs w:val="22"/>
        </w:rPr>
        <w:t>Suavización exponencial</w:t>
      </w:r>
      <w:r w:rsidRPr="671F452A">
        <w:rPr>
          <w:rFonts w:eastAsia="Calibri" w:cs="Calibri"/>
          <w:sz w:val="22"/>
          <w:szCs w:val="22"/>
        </w:rPr>
        <w:t xml:space="preserve">: </w:t>
      </w:r>
      <w:r w:rsidRPr="671F452A">
        <w:rPr>
          <w:rFonts w:eastAsia="Calibri" w:cs="Calibri"/>
          <w:i w:val="0"/>
          <w:iCs w:val="0"/>
          <w:sz w:val="22"/>
          <w:szCs w:val="22"/>
        </w:rPr>
        <w:t xml:space="preserve">se ponderan los puntos de datos recientes con un valor más alto, y s peso va disminuyendo exponencialmente a medida que los datos envejecen. </w:t>
      </w:r>
    </w:p>
    <w:p w14:paraId="3DB4312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Su nombre se debe a que cada incremento en el pasado debe disminuir en (1 - α). </w:t>
      </w:r>
      <w:r w:rsidRPr="00D5463B">
        <w:rPr>
          <w:rFonts w:eastAsia="Calibri" w:cs="Calibri"/>
          <w:i w:val="0"/>
          <w:iCs w:val="0"/>
          <w:sz w:val="22"/>
          <w:szCs w:val="22"/>
          <w:highlight w:val="lightGray"/>
        </w:rPr>
        <w:t>Esta técnica necesita 3 conjuntos de datos para pronosticar el futuro</w:t>
      </w:r>
      <w:r w:rsidRPr="671F452A">
        <w:rPr>
          <w:rFonts w:eastAsia="Calibri" w:cs="Calibri"/>
          <w:i w:val="0"/>
          <w:iCs w:val="0"/>
          <w:sz w:val="22"/>
          <w:szCs w:val="22"/>
        </w:rPr>
        <w:t xml:space="preserve">: </w:t>
      </w:r>
      <w:r w:rsidRPr="00D5463B">
        <w:rPr>
          <w:rFonts w:eastAsia="Calibri" w:cs="Calibri"/>
          <w:i w:val="0"/>
          <w:iCs w:val="0"/>
          <w:color w:val="FF0000"/>
          <w:sz w:val="22"/>
          <w:szCs w:val="22"/>
        </w:rPr>
        <w:t>el pronóstico más reciente</w:t>
      </w:r>
      <w:r w:rsidRPr="671F452A">
        <w:rPr>
          <w:rFonts w:eastAsia="Calibri" w:cs="Calibri"/>
          <w:i w:val="0"/>
          <w:iCs w:val="0"/>
          <w:sz w:val="22"/>
          <w:szCs w:val="22"/>
        </w:rPr>
        <w:t xml:space="preserve">, </w:t>
      </w:r>
      <w:r w:rsidRPr="00D5463B">
        <w:rPr>
          <w:rFonts w:eastAsia="Calibri" w:cs="Calibri"/>
          <w:i w:val="0"/>
          <w:iCs w:val="0"/>
          <w:color w:val="FF0000"/>
          <w:sz w:val="22"/>
          <w:szCs w:val="22"/>
        </w:rPr>
        <w:t>la demanda real</w:t>
      </w:r>
      <w:r w:rsidRPr="671F452A">
        <w:rPr>
          <w:rFonts w:eastAsia="Calibri" w:cs="Calibri"/>
          <w:i w:val="0"/>
          <w:iCs w:val="0"/>
          <w:sz w:val="22"/>
          <w:szCs w:val="22"/>
        </w:rPr>
        <w:t xml:space="preserve"> que ocurre en ese periodo </w:t>
      </w:r>
      <w:r w:rsidRPr="00D5463B">
        <w:rPr>
          <w:rFonts w:eastAsia="Calibri" w:cs="Calibri"/>
          <w:i w:val="0"/>
          <w:iCs w:val="0"/>
          <w:color w:val="FF0000"/>
          <w:sz w:val="22"/>
          <w:szCs w:val="22"/>
        </w:rPr>
        <w:t>y una alfa constante de atenuación</w:t>
      </w:r>
      <w:r w:rsidRPr="671F452A">
        <w:rPr>
          <w:rFonts w:eastAsia="Calibri" w:cs="Calibri"/>
          <w:i w:val="0"/>
          <w:iCs w:val="0"/>
          <w:sz w:val="22"/>
          <w:szCs w:val="22"/>
        </w:rPr>
        <w:t xml:space="preserve">, la cual determina el grado de atenuación de la velocidad de la reacción ante las diferencias entre los pronósticos y la venta real.  Cuanto más veloz sea el crecimiento, </w:t>
      </w:r>
      <w:proofErr w:type="spellStart"/>
      <w:r w:rsidRPr="671F452A">
        <w:rPr>
          <w:rFonts w:eastAsia="Calibri" w:cs="Calibri"/>
          <w:i w:val="0"/>
          <w:iCs w:val="0"/>
          <w:sz w:val="22"/>
          <w:szCs w:val="22"/>
        </w:rPr>
        <w:t>mas</w:t>
      </w:r>
      <w:proofErr w:type="spellEnd"/>
      <w:r w:rsidRPr="671F452A">
        <w:rPr>
          <w:rFonts w:eastAsia="Calibri" w:cs="Calibri"/>
          <w:i w:val="0"/>
          <w:iCs w:val="0"/>
          <w:sz w:val="22"/>
          <w:szCs w:val="22"/>
        </w:rPr>
        <w:t xml:space="preserve"> alta debería ser α. El valor de α está determinado por la naturaleza del producto y por la idea del gerente respecto de cuál sería una buena tasa de respuesta. </w:t>
      </w:r>
      <w:r w:rsidRPr="00D5463B">
        <w:rPr>
          <w:rFonts w:eastAsia="Calibri" w:cs="Calibri"/>
          <w:i w:val="0"/>
          <w:iCs w:val="0"/>
          <w:sz w:val="22"/>
          <w:szCs w:val="22"/>
          <w:highlight w:val="lightGray"/>
        </w:rPr>
        <w:t>El plazo adecuado para el pronóstico es de corto a mediano plazo</w:t>
      </w:r>
      <w:r w:rsidRPr="671F452A">
        <w:rPr>
          <w:rFonts w:eastAsia="Calibri" w:cs="Calibri"/>
          <w:i w:val="0"/>
          <w:iCs w:val="0"/>
          <w:sz w:val="22"/>
          <w:szCs w:val="22"/>
        </w:rPr>
        <w:t>.</w:t>
      </w:r>
    </w:p>
    <w:p w14:paraId="47E0294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Ventaja: se considera el método más lógico y fácil de usar, ya que a diferencia de los anteriores métodos, cuando sumamos un nuevo conjunto de datos, eliminamos la observación más antigua y calculamos el pronóstico nuevo, dado que incluye la premisa de que los datos más recientes indican mejor el futuro que los de un pasado más distante; es la técnica más usada para reponer los inventarios de empresas minoristas,  mayoristas y las organizaciones que ofrecen servicios; además tiene la ventaja de que los  modelos exponenciales son asombrosamente acertados, formular este tipo de modelos es fácil, el usuario puede entender cómo funciona el mismo, se requiere pocos cálculos, las pruebas para conocer la exactitud con qué está funcionando son fáciles de calcular</w:t>
      </w:r>
    </w:p>
    <w:p w14:paraId="00927366" w14:textId="77777777" w:rsidR="00203723" w:rsidRPr="00203723" w:rsidRDefault="00250BE0" w:rsidP="671F452A">
      <w:pPr>
        <w:spacing w:after="0" w:line="240" w:lineRule="auto"/>
        <w:rPr>
          <w:rFonts w:eastAsia="Calibri" w:cs="Calibri"/>
          <w:i w:val="0"/>
          <w:iCs w:val="0"/>
          <w:sz w:val="22"/>
          <w:szCs w:val="22"/>
        </w:rPr>
      </w:pPr>
      <w:r w:rsidRPr="00203723">
        <w:rPr>
          <w:rFonts w:cs="Calibri"/>
          <w:i w:val="0"/>
          <w:noProof/>
          <w:sz w:val="22"/>
          <w:szCs w:val="22"/>
          <w:lang w:val="en-US" w:bidi="ar-SA"/>
        </w:rPr>
        <mc:AlternateContent>
          <mc:Choice Requires="wps">
            <w:drawing>
              <wp:anchor distT="0" distB="0" distL="114300" distR="114300" simplePos="0" relativeHeight="251650560" behindDoc="0" locked="0" layoutInCell="1" allowOverlap="1" wp14:anchorId="4DAD5F08" wp14:editId="07777777">
                <wp:simplePos x="0" y="0"/>
                <wp:positionH relativeFrom="column">
                  <wp:posOffset>228600</wp:posOffset>
                </wp:positionH>
                <wp:positionV relativeFrom="paragraph">
                  <wp:posOffset>41275</wp:posOffset>
                </wp:positionV>
                <wp:extent cx="1485900" cy="342900"/>
                <wp:effectExtent l="9525" t="12700" r="9525" b="6350"/>
                <wp:wrapNone/>
                <wp:docPr id="9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2CA14AFA" w14:textId="77777777" w:rsidR="005545D1" w:rsidRPr="00CD347F" w:rsidRDefault="005545D1" w:rsidP="00203723">
                            <w:pPr>
                              <w:spacing w:after="0" w:line="240" w:lineRule="auto"/>
                              <w:rPr>
                                <w:i w:val="0"/>
                                <w:sz w:val="24"/>
                                <w:szCs w:val="24"/>
                                <w:lang w:val="en-GB"/>
                              </w:rPr>
                            </w:pPr>
                            <w:r w:rsidRPr="00CD347F">
                              <w:rPr>
                                <w:i w:val="0"/>
                                <w:sz w:val="24"/>
                                <w:szCs w:val="24"/>
                                <w:lang w:val="en-GB"/>
                              </w:rPr>
                              <w:t>Ft=</w:t>
                            </w:r>
                            <w:r>
                              <w:rPr>
                                <w:i w:val="0"/>
                                <w:sz w:val="24"/>
                                <w:szCs w:val="24"/>
                                <w:lang w:val="en-GB"/>
                              </w:rPr>
                              <w:t>F</w:t>
                            </w:r>
                            <w:r w:rsidRPr="00CD347F">
                              <w:rPr>
                                <w:i w:val="0"/>
                                <w:sz w:val="24"/>
                                <w:szCs w:val="24"/>
                                <w:vertAlign w:val="subscript"/>
                                <w:lang w:val="en-GB"/>
                              </w:rPr>
                              <w:t>t-1</w:t>
                            </w:r>
                            <w:r w:rsidRPr="00CD347F">
                              <w:rPr>
                                <w:i w:val="0"/>
                                <w:sz w:val="24"/>
                                <w:szCs w:val="24"/>
                                <w:lang w:val="en-GB"/>
                              </w:rPr>
                              <w:t>+</w:t>
                            </w:r>
                            <w:r w:rsidRPr="002852DE">
                              <w:rPr>
                                <w:rFonts w:ascii="Arial" w:hAnsi="Arial" w:cs="Arial"/>
                                <w:i w:val="0"/>
                                <w:sz w:val="22"/>
                                <w:szCs w:val="22"/>
                              </w:rPr>
                              <w:t xml:space="preserve"> </w:t>
                            </w:r>
                            <w:r w:rsidRPr="00CB6C78">
                              <w:rPr>
                                <w:rFonts w:ascii="Arial" w:hAnsi="Arial" w:cs="Arial"/>
                                <w:i w:val="0"/>
                                <w:sz w:val="22"/>
                                <w:szCs w:val="22"/>
                              </w:rPr>
                              <w:t>α</w:t>
                            </w:r>
                            <w:r>
                              <w:rPr>
                                <w:i w:val="0"/>
                                <w:sz w:val="24"/>
                                <w:szCs w:val="24"/>
                                <w:lang w:val="en-GB"/>
                              </w:rPr>
                              <w:t xml:space="preserve"> *(</w:t>
                            </w:r>
                            <w:r w:rsidRPr="00CD347F">
                              <w:rPr>
                                <w:i w:val="0"/>
                                <w:sz w:val="24"/>
                                <w:szCs w:val="24"/>
                                <w:lang w:val="en-GB"/>
                              </w:rPr>
                              <w:t>A</w:t>
                            </w:r>
                            <w:r w:rsidRPr="00CD347F">
                              <w:rPr>
                                <w:i w:val="0"/>
                                <w:sz w:val="24"/>
                                <w:szCs w:val="24"/>
                                <w:vertAlign w:val="subscript"/>
                                <w:lang w:val="en-GB"/>
                              </w:rPr>
                              <w:t>t</w:t>
                            </w:r>
                            <w:r>
                              <w:rPr>
                                <w:i w:val="0"/>
                                <w:sz w:val="24"/>
                                <w:szCs w:val="24"/>
                                <w:vertAlign w:val="subscript"/>
                                <w:lang w:val="en-GB"/>
                              </w:rPr>
                              <w:t>-1</w:t>
                            </w:r>
                            <w:r>
                              <w:rPr>
                                <w:i w:val="0"/>
                                <w:sz w:val="24"/>
                                <w:szCs w:val="24"/>
                                <w:lang w:val="en-GB"/>
                              </w:rPr>
                              <w:t>-F</w:t>
                            </w:r>
                            <w:r w:rsidRPr="00CD347F">
                              <w:rPr>
                                <w:i w:val="0"/>
                                <w:sz w:val="24"/>
                                <w:szCs w:val="24"/>
                                <w:vertAlign w:val="subscript"/>
                                <w:lang w:val="en-GB"/>
                              </w:rPr>
                              <w:t>t</w:t>
                            </w:r>
                            <w:r>
                              <w:rPr>
                                <w:i w:val="0"/>
                                <w:sz w:val="24"/>
                                <w:szCs w:val="24"/>
                                <w:vertAlign w:val="subscript"/>
                                <w:lang w:val="en-GB"/>
                              </w:rPr>
                              <w:t>-1</w:t>
                            </w:r>
                            <w:r>
                              <w:rPr>
                                <w:i w:val="0"/>
                                <w:sz w:val="24"/>
                                <w:szCs w:val="24"/>
                                <w:lang w:val="en-GB"/>
                              </w:rPr>
                              <w:t>)</w:t>
                            </w:r>
                            <w:r w:rsidRPr="00CD347F">
                              <w:rPr>
                                <w:i w:val="0"/>
                                <w:sz w:val="24"/>
                                <w:szCs w:val="24"/>
                                <w:lang w:val="en-GB"/>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D5F08" id="Text Box 36" o:spid="_x0000_s1028" type="#_x0000_t202" style="position:absolute;margin-left:18pt;margin-top:3.25pt;width:11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a2KwIAAFk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">
                <v:textbox>
                  <w:txbxContent>
                    <w:p w14:paraId="2CA14AFA" w14:textId="77777777" w:rsidR="005545D1" w:rsidRPr="00CD347F" w:rsidRDefault="005545D1" w:rsidP="00203723">
                      <w:pPr>
                        <w:spacing w:after="0" w:line="240" w:lineRule="auto"/>
                        <w:rPr>
                          <w:i w:val="0"/>
                          <w:sz w:val="24"/>
                          <w:szCs w:val="24"/>
                          <w:lang w:val="en-GB"/>
                        </w:rPr>
                      </w:pPr>
                      <w:r w:rsidRPr="00CD347F">
                        <w:rPr>
                          <w:i w:val="0"/>
                          <w:sz w:val="24"/>
                          <w:szCs w:val="24"/>
                          <w:lang w:val="en-GB"/>
                        </w:rPr>
                        <w:t>Ft=</w:t>
                      </w:r>
                      <w:r>
                        <w:rPr>
                          <w:i w:val="0"/>
                          <w:sz w:val="24"/>
                          <w:szCs w:val="24"/>
                          <w:lang w:val="en-GB"/>
                        </w:rPr>
                        <w:t>F</w:t>
                      </w:r>
                      <w:r w:rsidRPr="00CD347F">
                        <w:rPr>
                          <w:i w:val="0"/>
                          <w:sz w:val="24"/>
                          <w:szCs w:val="24"/>
                          <w:vertAlign w:val="subscript"/>
                          <w:lang w:val="en-GB"/>
                        </w:rPr>
                        <w:t>t-1</w:t>
                      </w:r>
                      <w:r w:rsidRPr="00CD347F">
                        <w:rPr>
                          <w:i w:val="0"/>
                          <w:sz w:val="24"/>
                          <w:szCs w:val="24"/>
                          <w:lang w:val="en-GB"/>
                        </w:rPr>
                        <w:t>+</w:t>
                      </w:r>
                      <w:r w:rsidRPr="002852DE">
                        <w:rPr>
                          <w:rFonts w:ascii="Arial" w:hAnsi="Arial" w:cs="Arial"/>
                          <w:i w:val="0"/>
                          <w:sz w:val="22"/>
                          <w:szCs w:val="22"/>
                        </w:rPr>
                        <w:t xml:space="preserve"> </w:t>
                      </w:r>
                      <w:r w:rsidRPr="00CB6C78">
                        <w:rPr>
                          <w:rFonts w:ascii="Arial" w:hAnsi="Arial" w:cs="Arial"/>
                          <w:i w:val="0"/>
                          <w:sz w:val="22"/>
                          <w:szCs w:val="22"/>
                        </w:rPr>
                        <w:t>α</w:t>
                      </w:r>
                      <w:r>
                        <w:rPr>
                          <w:i w:val="0"/>
                          <w:sz w:val="24"/>
                          <w:szCs w:val="24"/>
                          <w:lang w:val="en-GB"/>
                        </w:rPr>
                        <w:t xml:space="preserve"> *(</w:t>
                      </w:r>
                      <w:r w:rsidRPr="00CD347F">
                        <w:rPr>
                          <w:i w:val="0"/>
                          <w:sz w:val="24"/>
                          <w:szCs w:val="24"/>
                          <w:lang w:val="en-GB"/>
                        </w:rPr>
                        <w:t>A</w:t>
                      </w:r>
                      <w:r w:rsidRPr="00CD347F">
                        <w:rPr>
                          <w:i w:val="0"/>
                          <w:sz w:val="24"/>
                          <w:szCs w:val="24"/>
                          <w:vertAlign w:val="subscript"/>
                          <w:lang w:val="en-GB"/>
                        </w:rPr>
                        <w:t>t</w:t>
                      </w:r>
                      <w:r>
                        <w:rPr>
                          <w:i w:val="0"/>
                          <w:sz w:val="24"/>
                          <w:szCs w:val="24"/>
                          <w:vertAlign w:val="subscript"/>
                          <w:lang w:val="en-GB"/>
                        </w:rPr>
                        <w:t>-1</w:t>
                      </w:r>
                      <w:r>
                        <w:rPr>
                          <w:i w:val="0"/>
                          <w:sz w:val="24"/>
                          <w:szCs w:val="24"/>
                          <w:lang w:val="en-GB"/>
                        </w:rPr>
                        <w:t>-F</w:t>
                      </w:r>
                      <w:r w:rsidRPr="00CD347F">
                        <w:rPr>
                          <w:i w:val="0"/>
                          <w:sz w:val="24"/>
                          <w:szCs w:val="24"/>
                          <w:vertAlign w:val="subscript"/>
                          <w:lang w:val="en-GB"/>
                        </w:rPr>
                        <w:t>t</w:t>
                      </w:r>
                      <w:r>
                        <w:rPr>
                          <w:i w:val="0"/>
                          <w:sz w:val="24"/>
                          <w:szCs w:val="24"/>
                          <w:vertAlign w:val="subscript"/>
                          <w:lang w:val="en-GB"/>
                        </w:rPr>
                        <w:t>-1</w:t>
                      </w:r>
                      <w:r>
                        <w:rPr>
                          <w:i w:val="0"/>
                          <w:sz w:val="24"/>
                          <w:szCs w:val="24"/>
                          <w:lang w:val="en-GB"/>
                        </w:rPr>
                        <w:t>)</w:t>
                      </w:r>
                      <w:r w:rsidRPr="00CD347F">
                        <w:rPr>
                          <w:i w:val="0"/>
                          <w:sz w:val="24"/>
                          <w:szCs w:val="24"/>
                          <w:lang w:val="en-GB"/>
                        </w:rPr>
                        <w:tab/>
                        <w:t xml:space="preserve">    </w:t>
                      </w:r>
                    </w:p>
                  </w:txbxContent>
                </v:textbox>
              </v:shape>
            </w:pict>
          </mc:Fallback>
        </mc:AlternateContent>
      </w:r>
      <w:r w:rsidR="00203723" w:rsidRPr="00203723">
        <w:rPr>
          <w:rFonts w:cs="Calibri"/>
          <w:i w:val="0"/>
          <w:sz w:val="22"/>
          <w:szCs w:val="22"/>
        </w:rPr>
        <w:tab/>
      </w:r>
      <w:r w:rsidR="00203723" w:rsidRPr="00203723">
        <w:rPr>
          <w:rFonts w:cs="Calibri"/>
          <w:i w:val="0"/>
          <w:sz w:val="22"/>
          <w:szCs w:val="22"/>
        </w:rPr>
        <w:tab/>
      </w:r>
      <w:r w:rsidR="00203723" w:rsidRPr="00203723">
        <w:rPr>
          <w:rFonts w:cs="Calibri"/>
          <w:i w:val="0"/>
          <w:sz w:val="22"/>
          <w:szCs w:val="22"/>
        </w:rPr>
        <w:tab/>
      </w:r>
      <w:r w:rsidR="00203723" w:rsidRPr="00203723">
        <w:rPr>
          <w:rFonts w:cs="Calibri"/>
          <w:i w:val="0"/>
          <w:sz w:val="22"/>
          <w:szCs w:val="22"/>
        </w:rPr>
        <w:tab/>
      </w:r>
      <w:r w:rsidR="00203723" w:rsidRPr="671F452A">
        <w:rPr>
          <w:rFonts w:eastAsia="Calibri" w:cs="Calibri"/>
          <w:i w:val="0"/>
          <w:iCs w:val="0"/>
          <w:sz w:val="22"/>
          <w:szCs w:val="22"/>
        </w:rPr>
        <w:t>Donde 0 &lt; α &lt; 1</w:t>
      </w:r>
    </w:p>
    <w:p w14:paraId="79E8B6D8" w14:textId="77777777" w:rsidR="00203723" w:rsidRPr="00203723" w:rsidRDefault="00203723" w:rsidP="00203723">
      <w:pPr>
        <w:spacing w:after="0" w:line="240" w:lineRule="auto"/>
        <w:rPr>
          <w:rFonts w:cs="Calibri"/>
          <w:i w:val="0"/>
          <w:sz w:val="22"/>
          <w:szCs w:val="22"/>
        </w:rPr>
      </w:pPr>
    </w:p>
    <w:p w14:paraId="74F42B1F" w14:textId="77777777" w:rsidR="00203723" w:rsidRPr="00203723" w:rsidRDefault="00203723" w:rsidP="00203723">
      <w:pPr>
        <w:spacing w:after="0" w:line="240" w:lineRule="auto"/>
        <w:rPr>
          <w:rFonts w:cs="Calibri"/>
          <w:sz w:val="22"/>
          <w:szCs w:val="22"/>
        </w:rPr>
      </w:pPr>
    </w:p>
    <w:p w14:paraId="6B19003D" w14:textId="77777777" w:rsidR="00611C88" w:rsidRDefault="00611C88" w:rsidP="00203723">
      <w:pPr>
        <w:spacing w:after="0" w:line="240" w:lineRule="auto"/>
        <w:rPr>
          <w:rFonts w:cs="Calibri"/>
          <w:sz w:val="22"/>
          <w:szCs w:val="22"/>
        </w:rPr>
      </w:pPr>
    </w:p>
    <w:p w14:paraId="7080002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sz w:val="22"/>
          <w:szCs w:val="22"/>
        </w:rPr>
        <w:lastRenderedPageBreak/>
        <w:t>-</w:t>
      </w:r>
      <w:r w:rsidRPr="00017F71">
        <w:rPr>
          <w:rFonts w:eastAsia="Calibri" w:cs="Calibri"/>
          <w:b/>
          <w:sz w:val="22"/>
          <w:szCs w:val="22"/>
        </w:rPr>
        <w:t>Análisis de regresión</w:t>
      </w:r>
      <w:r w:rsidRPr="00D5463B">
        <w:rPr>
          <w:rFonts w:eastAsia="Calibri" w:cs="Calibri"/>
          <w:b/>
          <w:sz w:val="22"/>
          <w:szCs w:val="22"/>
          <w:highlight w:val="lightGray"/>
        </w:rPr>
        <w:t>:</w:t>
      </w:r>
      <w:r w:rsidRPr="00D5463B">
        <w:rPr>
          <w:rFonts w:eastAsia="Calibri" w:cs="Calibri"/>
          <w:sz w:val="22"/>
          <w:szCs w:val="22"/>
          <w:highlight w:val="lightGray"/>
        </w:rPr>
        <w:t xml:space="preserve"> </w:t>
      </w:r>
      <w:r w:rsidRPr="00D5463B">
        <w:rPr>
          <w:rFonts w:eastAsia="Calibri" w:cs="Calibri"/>
          <w:i w:val="0"/>
          <w:iCs w:val="0"/>
          <w:sz w:val="22"/>
          <w:szCs w:val="22"/>
          <w:highlight w:val="lightGray"/>
        </w:rPr>
        <w:t>se adapta una línea recta a los datos del pasado</w:t>
      </w:r>
      <w:r w:rsidRPr="671F452A">
        <w:rPr>
          <w:rFonts w:eastAsia="Calibri" w:cs="Calibri"/>
          <w:i w:val="0"/>
          <w:iCs w:val="0"/>
          <w:sz w:val="22"/>
          <w:szCs w:val="22"/>
        </w:rPr>
        <w:t xml:space="preserve">, normalmente relacionando el valor de los datos con el tiempo. </w:t>
      </w:r>
      <w:r w:rsidRPr="00D5463B">
        <w:rPr>
          <w:rFonts w:eastAsia="Calibri" w:cs="Calibri"/>
          <w:i w:val="0"/>
          <w:iCs w:val="0"/>
          <w:sz w:val="22"/>
          <w:szCs w:val="22"/>
          <w:highlight w:val="lightGray"/>
        </w:rPr>
        <w:t>Utiliza el método de los cuadrados mínimos</w:t>
      </w:r>
      <w:r w:rsidRPr="671F452A">
        <w:rPr>
          <w:rFonts w:eastAsia="Calibri" w:cs="Calibri"/>
          <w:i w:val="0"/>
          <w:iCs w:val="0"/>
          <w:sz w:val="22"/>
          <w:szCs w:val="22"/>
        </w:rPr>
        <w:t xml:space="preserve">, a partir del cual se trata de </w:t>
      </w:r>
      <w:proofErr w:type="spellStart"/>
      <w:r w:rsidRPr="671F452A">
        <w:rPr>
          <w:rFonts w:eastAsia="Calibri" w:cs="Calibri"/>
          <w:i w:val="0"/>
          <w:iCs w:val="0"/>
          <w:sz w:val="22"/>
          <w:szCs w:val="22"/>
        </w:rPr>
        <w:t>de</w:t>
      </w:r>
      <w:proofErr w:type="spellEnd"/>
      <w:r w:rsidRPr="671F452A">
        <w:rPr>
          <w:rFonts w:eastAsia="Calibri" w:cs="Calibri"/>
          <w:i w:val="0"/>
          <w:iCs w:val="0"/>
          <w:sz w:val="22"/>
          <w:szCs w:val="22"/>
        </w:rPr>
        <w:t xml:space="preserve"> ajustar la línea de los datos que minimizan la suma de los cuadrados de la distancia vertical entre cada punto de datos y su punto correspondiente en la línea. </w:t>
      </w:r>
    </w:p>
    <w:p w14:paraId="2F44209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Ventaja: es útil para pronosticas los hechos importantes a largo plazo y para la planeación agregada.</w:t>
      </w:r>
    </w:p>
    <w:p w14:paraId="079DD14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Desventaja: presupone que los datos del pasado y las proyecciones del futuro quedan aproximadamente en línea recta, esto limita la aplicación del método.</w:t>
      </w:r>
    </w:p>
    <w:p w14:paraId="09B243B4" w14:textId="77777777" w:rsidR="00203723" w:rsidRPr="00203723" w:rsidRDefault="00250BE0" w:rsidP="00203723">
      <w:pPr>
        <w:spacing w:after="0" w:line="240" w:lineRule="auto"/>
        <w:rPr>
          <w:rFonts w:cs="Calibri"/>
          <w:i w:val="0"/>
          <w:sz w:val="22"/>
          <w:szCs w:val="22"/>
        </w:rPr>
      </w:pPr>
      <w:r w:rsidRPr="00203723">
        <w:rPr>
          <w:rFonts w:cs="Calibri"/>
          <w:noProof/>
          <w:sz w:val="22"/>
          <w:szCs w:val="22"/>
          <w:lang w:val="en-US" w:bidi="ar-SA"/>
        </w:rPr>
        <mc:AlternateContent>
          <mc:Choice Requires="wps">
            <w:drawing>
              <wp:anchor distT="0" distB="0" distL="114300" distR="114300" simplePos="0" relativeHeight="251651584" behindDoc="0" locked="0" layoutInCell="1" allowOverlap="1" wp14:anchorId="65C8A1A8" wp14:editId="07777777">
                <wp:simplePos x="0" y="0"/>
                <wp:positionH relativeFrom="column">
                  <wp:posOffset>342900</wp:posOffset>
                </wp:positionH>
                <wp:positionV relativeFrom="paragraph">
                  <wp:posOffset>125095</wp:posOffset>
                </wp:positionV>
                <wp:extent cx="3200400" cy="1028700"/>
                <wp:effectExtent l="9525" t="10795" r="9525" b="8255"/>
                <wp:wrapNone/>
                <wp:docPr id="9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28700"/>
                        </a:xfrm>
                        <a:prstGeom prst="rect">
                          <a:avLst/>
                        </a:prstGeom>
                        <a:solidFill>
                          <a:srgbClr val="FFFFFF"/>
                        </a:solidFill>
                        <a:ln w="9525">
                          <a:solidFill>
                            <a:srgbClr val="000000"/>
                          </a:solidFill>
                          <a:miter lim="800000"/>
                          <a:headEnd/>
                          <a:tailEnd/>
                        </a:ln>
                      </wps:spPr>
                      <wps:txbx>
                        <w:txbxContent>
                          <w:p w14:paraId="78776B42" w14:textId="77777777" w:rsidR="005545D1" w:rsidRPr="002852DE" w:rsidRDefault="005545D1" w:rsidP="00203723">
                            <w:pPr>
                              <w:spacing w:after="0" w:line="240" w:lineRule="auto"/>
                              <w:rPr>
                                <w:i w:val="0"/>
                                <w:sz w:val="24"/>
                                <w:szCs w:val="24"/>
                                <w:lang w:val="es-ES"/>
                              </w:rPr>
                            </w:pPr>
                            <w:r w:rsidRPr="002852DE">
                              <w:rPr>
                                <w:i w:val="0"/>
                                <w:sz w:val="24"/>
                                <w:szCs w:val="24"/>
                                <w:lang w:val="es-ES"/>
                              </w:rPr>
                              <w:t>Y=</w:t>
                            </w:r>
                            <w:proofErr w:type="spellStart"/>
                            <w:r w:rsidRPr="002852DE">
                              <w:rPr>
                                <w:i w:val="0"/>
                                <w:sz w:val="24"/>
                                <w:szCs w:val="24"/>
                                <w:lang w:val="es-ES"/>
                              </w:rPr>
                              <w:t>a+b</w:t>
                            </w:r>
                            <w:proofErr w:type="spellEnd"/>
                            <w:r w:rsidRPr="002852DE">
                              <w:rPr>
                                <w:i w:val="0"/>
                                <w:sz w:val="24"/>
                                <w:szCs w:val="24"/>
                                <w:lang w:val="es-ES"/>
                              </w:rPr>
                              <w:t>*X</w:t>
                            </w:r>
                          </w:p>
                          <w:p w14:paraId="372211CA" w14:textId="77777777" w:rsidR="005545D1" w:rsidRPr="002852DE" w:rsidRDefault="005545D1" w:rsidP="00203723">
                            <w:pPr>
                              <w:spacing w:after="0" w:line="240" w:lineRule="auto"/>
                              <w:rPr>
                                <w:i w:val="0"/>
                                <w:sz w:val="24"/>
                                <w:szCs w:val="24"/>
                                <w:lang w:val="es-ES"/>
                              </w:rPr>
                            </w:pPr>
                            <w:r w:rsidRPr="002852DE">
                              <w:rPr>
                                <w:i w:val="0"/>
                                <w:sz w:val="24"/>
                                <w:szCs w:val="24"/>
                                <w:lang w:val="es-ES"/>
                              </w:rPr>
                              <w:t>Donde:</w:t>
                            </w:r>
                          </w:p>
                          <w:p w14:paraId="3700A158" w14:textId="77777777" w:rsidR="005545D1" w:rsidRDefault="005545D1" w:rsidP="00203723">
                            <w:pPr>
                              <w:spacing w:after="0" w:line="240" w:lineRule="auto"/>
                              <w:rPr>
                                <w:i w:val="0"/>
                                <w:sz w:val="24"/>
                                <w:szCs w:val="24"/>
                                <w:lang w:val="es-ES"/>
                              </w:rPr>
                            </w:pPr>
                            <w:r w:rsidRPr="002852DE">
                              <w:rPr>
                                <w:i w:val="0"/>
                                <w:sz w:val="24"/>
                                <w:szCs w:val="24"/>
                                <w:lang w:val="es-ES"/>
                              </w:rPr>
                              <w:t>a=</w:t>
                            </w:r>
                            <w:r>
                              <w:rPr>
                                <w:i w:val="0"/>
                                <w:sz w:val="24"/>
                                <w:szCs w:val="24"/>
                                <w:lang w:val="es-ES"/>
                              </w:rPr>
                              <w:t>ŷ-b*χ     (donde ŷ= promedio y; χ=promedio X)</w:t>
                            </w:r>
                          </w:p>
                          <w:p w14:paraId="34DC3DFD" w14:textId="77777777" w:rsidR="005545D1" w:rsidRDefault="005545D1" w:rsidP="00203723">
                            <w:pPr>
                              <w:spacing w:after="0" w:line="240" w:lineRule="auto"/>
                              <w:rPr>
                                <w:i w:val="0"/>
                                <w:sz w:val="24"/>
                                <w:szCs w:val="24"/>
                                <w:u w:val="single"/>
                                <w:lang w:val="es-ES"/>
                              </w:rPr>
                            </w:pPr>
                            <w:r>
                              <w:rPr>
                                <w:i w:val="0"/>
                                <w:sz w:val="24"/>
                                <w:szCs w:val="24"/>
                                <w:lang w:val="es-ES"/>
                              </w:rPr>
                              <w:t xml:space="preserve">b= </w:t>
                            </w:r>
                            <w:r w:rsidRPr="006F2254">
                              <w:rPr>
                                <w:i w:val="0"/>
                                <w:sz w:val="24"/>
                                <w:szCs w:val="24"/>
                                <w:u w:val="single"/>
                                <w:lang w:val="es-ES"/>
                              </w:rPr>
                              <w:t>Σ</w:t>
                            </w:r>
                            <w:r>
                              <w:rPr>
                                <w:i w:val="0"/>
                                <w:sz w:val="24"/>
                                <w:szCs w:val="24"/>
                                <w:u w:val="single"/>
                                <w:lang w:val="es-ES"/>
                              </w:rPr>
                              <w:t>(</w:t>
                            </w:r>
                            <w:r w:rsidRPr="006F2254">
                              <w:rPr>
                                <w:i w:val="0"/>
                                <w:sz w:val="24"/>
                                <w:szCs w:val="24"/>
                                <w:u w:val="single"/>
                                <w:lang w:val="es-ES"/>
                              </w:rPr>
                              <w:t>x</w:t>
                            </w:r>
                            <w:r>
                              <w:rPr>
                                <w:i w:val="0"/>
                                <w:sz w:val="24"/>
                                <w:szCs w:val="24"/>
                                <w:u w:val="single"/>
                                <w:lang w:val="es-ES"/>
                              </w:rPr>
                              <w:t>*</w:t>
                            </w:r>
                            <w:r w:rsidRPr="006F2254">
                              <w:rPr>
                                <w:i w:val="0"/>
                                <w:sz w:val="24"/>
                                <w:szCs w:val="24"/>
                                <w:u w:val="single"/>
                                <w:lang w:val="es-ES"/>
                              </w:rPr>
                              <w:t>y</w:t>
                            </w:r>
                            <w:r>
                              <w:rPr>
                                <w:i w:val="0"/>
                                <w:sz w:val="24"/>
                                <w:szCs w:val="24"/>
                                <w:u w:val="single"/>
                                <w:lang w:val="es-ES"/>
                              </w:rPr>
                              <w:t xml:space="preserve">) </w:t>
                            </w:r>
                            <w:r w:rsidRPr="006F2254">
                              <w:rPr>
                                <w:i w:val="0"/>
                                <w:sz w:val="24"/>
                                <w:szCs w:val="24"/>
                                <w:u w:val="single"/>
                                <w:lang w:val="es-ES"/>
                              </w:rPr>
                              <w:t>-</w:t>
                            </w:r>
                            <w:r>
                              <w:rPr>
                                <w:i w:val="0"/>
                                <w:sz w:val="24"/>
                                <w:szCs w:val="24"/>
                                <w:u w:val="single"/>
                                <w:lang w:val="es-ES"/>
                              </w:rPr>
                              <w:t xml:space="preserve"> </w:t>
                            </w:r>
                            <w:r w:rsidRPr="006F2254">
                              <w:rPr>
                                <w:i w:val="0"/>
                                <w:sz w:val="24"/>
                                <w:szCs w:val="24"/>
                                <w:u w:val="single"/>
                                <w:lang w:val="es-ES"/>
                              </w:rPr>
                              <w:t>n</w:t>
                            </w:r>
                            <w:r>
                              <w:rPr>
                                <w:i w:val="0"/>
                                <w:sz w:val="24"/>
                                <w:szCs w:val="24"/>
                                <w:u w:val="single"/>
                                <w:lang w:val="es-ES"/>
                              </w:rPr>
                              <w:t>*</w:t>
                            </w:r>
                            <w:r w:rsidRPr="006F2254">
                              <w:rPr>
                                <w:i w:val="0"/>
                                <w:sz w:val="24"/>
                                <w:szCs w:val="24"/>
                                <w:u w:val="single"/>
                                <w:lang w:val="es-ES"/>
                              </w:rPr>
                              <w:t>(ŷ)</w:t>
                            </w:r>
                            <w:r>
                              <w:rPr>
                                <w:i w:val="0"/>
                                <w:sz w:val="24"/>
                                <w:szCs w:val="24"/>
                                <w:u w:val="single"/>
                                <w:lang w:val="es-ES"/>
                              </w:rPr>
                              <w:t>*</w:t>
                            </w:r>
                            <w:r w:rsidRPr="006F2254">
                              <w:rPr>
                                <w:i w:val="0"/>
                                <w:sz w:val="24"/>
                                <w:szCs w:val="24"/>
                                <w:u w:val="single"/>
                                <w:lang w:val="es-ES"/>
                              </w:rPr>
                              <w:t>(χ)</w:t>
                            </w:r>
                          </w:p>
                          <w:p w14:paraId="6A091689" w14:textId="77777777" w:rsidR="005545D1" w:rsidRDefault="005545D1" w:rsidP="00203723">
                            <w:pPr>
                              <w:spacing w:after="0" w:line="240" w:lineRule="auto"/>
                              <w:rPr>
                                <w:i w:val="0"/>
                                <w:sz w:val="24"/>
                                <w:szCs w:val="24"/>
                                <w:vertAlign w:val="superscript"/>
                                <w:lang w:val="es-ES"/>
                              </w:rPr>
                            </w:pPr>
                            <w:r>
                              <w:rPr>
                                <w:i w:val="0"/>
                                <w:sz w:val="24"/>
                                <w:szCs w:val="24"/>
                                <w:lang w:val="es-ES"/>
                              </w:rPr>
                              <w:t xml:space="preserve">           </w:t>
                            </w:r>
                            <w:r w:rsidRPr="006F2254">
                              <w:rPr>
                                <w:i w:val="0"/>
                                <w:sz w:val="24"/>
                                <w:szCs w:val="24"/>
                                <w:lang w:val="es-ES"/>
                              </w:rPr>
                              <w:t>Σx</w:t>
                            </w:r>
                            <w:r w:rsidRPr="006F2254">
                              <w:rPr>
                                <w:i w:val="0"/>
                                <w:sz w:val="24"/>
                                <w:szCs w:val="24"/>
                                <w:vertAlign w:val="superscript"/>
                                <w:lang w:val="es-ES"/>
                              </w:rPr>
                              <w:t>2</w:t>
                            </w:r>
                            <w:r>
                              <w:rPr>
                                <w:i w:val="0"/>
                                <w:sz w:val="24"/>
                                <w:szCs w:val="24"/>
                                <w:vertAlign w:val="superscript"/>
                                <w:lang w:val="es-ES"/>
                              </w:rPr>
                              <w:t xml:space="preserve"> </w:t>
                            </w:r>
                            <w:r>
                              <w:rPr>
                                <w:i w:val="0"/>
                                <w:sz w:val="24"/>
                                <w:szCs w:val="24"/>
                                <w:lang w:val="es-ES"/>
                              </w:rPr>
                              <w:t>- n*(χ)</w:t>
                            </w:r>
                            <w:r w:rsidRPr="006F2254">
                              <w:rPr>
                                <w:i w:val="0"/>
                                <w:sz w:val="24"/>
                                <w:szCs w:val="24"/>
                                <w:vertAlign w:val="superscript"/>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A1A8" id="Text Box 37" o:spid="_x0000_s1029" type="#_x0000_t202" style="position:absolute;margin-left:27pt;margin-top:9.85pt;width:252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">
                <v:textbox>
                  <w:txbxContent>
                    <w:p w14:paraId="78776B42" w14:textId="77777777" w:rsidR="005545D1" w:rsidRPr="002852DE" w:rsidRDefault="005545D1" w:rsidP="00203723">
                      <w:pPr>
                        <w:spacing w:after="0" w:line="240" w:lineRule="auto"/>
                        <w:rPr>
                          <w:i w:val="0"/>
                          <w:sz w:val="24"/>
                          <w:szCs w:val="24"/>
                          <w:lang w:val="es-ES"/>
                        </w:rPr>
                      </w:pPr>
                      <w:r w:rsidRPr="002852DE">
                        <w:rPr>
                          <w:i w:val="0"/>
                          <w:sz w:val="24"/>
                          <w:szCs w:val="24"/>
                          <w:lang w:val="es-ES"/>
                        </w:rPr>
                        <w:t>Y=</w:t>
                      </w:r>
                      <w:proofErr w:type="spellStart"/>
                      <w:r w:rsidRPr="002852DE">
                        <w:rPr>
                          <w:i w:val="0"/>
                          <w:sz w:val="24"/>
                          <w:szCs w:val="24"/>
                          <w:lang w:val="es-ES"/>
                        </w:rPr>
                        <w:t>a+b</w:t>
                      </w:r>
                      <w:proofErr w:type="spellEnd"/>
                      <w:r w:rsidRPr="002852DE">
                        <w:rPr>
                          <w:i w:val="0"/>
                          <w:sz w:val="24"/>
                          <w:szCs w:val="24"/>
                          <w:lang w:val="es-ES"/>
                        </w:rPr>
                        <w:t>*X</w:t>
                      </w:r>
                    </w:p>
                    <w:p w14:paraId="372211CA" w14:textId="77777777" w:rsidR="005545D1" w:rsidRPr="002852DE" w:rsidRDefault="005545D1" w:rsidP="00203723">
                      <w:pPr>
                        <w:spacing w:after="0" w:line="240" w:lineRule="auto"/>
                        <w:rPr>
                          <w:i w:val="0"/>
                          <w:sz w:val="24"/>
                          <w:szCs w:val="24"/>
                          <w:lang w:val="es-ES"/>
                        </w:rPr>
                      </w:pPr>
                      <w:r w:rsidRPr="002852DE">
                        <w:rPr>
                          <w:i w:val="0"/>
                          <w:sz w:val="24"/>
                          <w:szCs w:val="24"/>
                          <w:lang w:val="es-ES"/>
                        </w:rPr>
                        <w:t>Donde:</w:t>
                      </w:r>
                    </w:p>
                    <w:p w14:paraId="3700A158" w14:textId="77777777" w:rsidR="005545D1" w:rsidRDefault="005545D1" w:rsidP="00203723">
                      <w:pPr>
                        <w:spacing w:after="0" w:line="240" w:lineRule="auto"/>
                        <w:rPr>
                          <w:i w:val="0"/>
                          <w:sz w:val="24"/>
                          <w:szCs w:val="24"/>
                          <w:lang w:val="es-ES"/>
                        </w:rPr>
                      </w:pPr>
                      <w:r w:rsidRPr="002852DE">
                        <w:rPr>
                          <w:i w:val="0"/>
                          <w:sz w:val="24"/>
                          <w:szCs w:val="24"/>
                          <w:lang w:val="es-ES"/>
                        </w:rPr>
                        <w:t>a=</w:t>
                      </w:r>
                      <w:r>
                        <w:rPr>
                          <w:i w:val="0"/>
                          <w:sz w:val="24"/>
                          <w:szCs w:val="24"/>
                          <w:lang w:val="es-ES"/>
                        </w:rPr>
                        <w:t>ŷ-b*χ     (donde ŷ= promedio y; χ=promedio X)</w:t>
                      </w:r>
                    </w:p>
                    <w:p w14:paraId="34DC3DFD" w14:textId="77777777" w:rsidR="005545D1" w:rsidRDefault="005545D1" w:rsidP="00203723">
                      <w:pPr>
                        <w:spacing w:after="0" w:line="240" w:lineRule="auto"/>
                        <w:rPr>
                          <w:i w:val="0"/>
                          <w:sz w:val="24"/>
                          <w:szCs w:val="24"/>
                          <w:u w:val="single"/>
                          <w:lang w:val="es-ES"/>
                        </w:rPr>
                      </w:pPr>
                      <w:r>
                        <w:rPr>
                          <w:i w:val="0"/>
                          <w:sz w:val="24"/>
                          <w:szCs w:val="24"/>
                          <w:lang w:val="es-ES"/>
                        </w:rPr>
                        <w:t xml:space="preserve">b= </w:t>
                      </w:r>
                      <w:r w:rsidRPr="006F2254">
                        <w:rPr>
                          <w:i w:val="0"/>
                          <w:sz w:val="24"/>
                          <w:szCs w:val="24"/>
                          <w:u w:val="single"/>
                          <w:lang w:val="es-ES"/>
                        </w:rPr>
                        <w:t>Σ</w:t>
                      </w:r>
                      <w:r>
                        <w:rPr>
                          <w:i w:val="0"/>
                          <w:sz w:val="24"/>
                          <w:szCs w:val="24"/>
                          <w:u w:val="single"/>
                          <w:lang w:val="es-ES"/>
                        </w:rPr>
                        <w:t>(</w:t>
                      </w:r>
                      <w:r w:rsidRPr="006F2254">
                        <w:rPr>
                          <w:i w:val="0"/>
                          <w:sz w:val="24"/>
                          <w:szCs w:val="24"/>
                          <w:u w:val="single"/>
                          <w:lang w:val="es-ES"/>
                        </w:rPr>
                        <w:t>x</w:t>
                      </w:r>
                      <w:r>
                        <w:rPr>
                          <w:i w:val="0"/>
                          <w:sz w:val="24"/>
                          <w:szCs w:val="24"/>
                          <w:u w:val="single"/>
                          <w:lang w:val="es-ES"/>
                        </w:rPr>
                        <w:t>*</w:t>
                      </w:r>
                      <w:r w:rsidRPr="006F2254">
                        <w:rPr>
                          <w:i w:val="0"/>
                          <w:sz w:val="24"/>
                          <w:szCs w:val="24"/>
                          <w:u w:val="single"/>
                          <w:lang w:val="es-ES"/>
                        </w:rPr>
                        <w:t>y</w:t>
                      </w:r>
                      <w:r>
                        <w:rPr>
                          <w:i w:val="0"/>
                          <w:sz w:val="24"/>
                          <w:szCs w:val="24"/>
                          <w:u w:val="single"/>
                          <w:lang w:val="es-ES"/>
                        </w:rPr>
                        <w:t xml:space="preserve">) </w:t>
                      </w:r>
                      <w:r w:rsidRPr="006F2254">
                        <w:rPr>
                          <w:i w:val="0"/>
                          <w:sz w:val="24"/>
                          <w:szCs w:val="24"/>
                          <w:u w:val="single"/>
                          <w:lang w:val="es-ES"/>
                        </w:rPr>
                        <w:t>-</w:t>
                      </w:r>
                      <w:r>
                        <w:rPr>
                          <w:i w:val="0"/>
                          <w:sz w:val="24"/>
                          <w:szCs w:val="24"/>
                          <w:u w:val="single"/>
                          <w:lang w:val="es-ES"/>
                        </w:rPr>
                        <w:t xml:space="preserve"> </w:t>
                      </w:r>
                      <w:r w:rsidRPr="006F2254">
                        <w:rPr>
                          <w:i w:val="0"/>
                          <w:sz w:val="24"/>
                          <w:szCs w:val="24"/>
                          <w:u w:val="single"/>
                          <w:lang w:val="es-ES"/>
                        </w:rPr>
                        <w:t>n</w:t>
                      </w:r>
                      <w:r>
                        <w:rPr>
                          <w:i w:val="0"/>
                          <w:sz w:val="24"/>
                          <w:szCs w:val="24"/>
                          <w:u w:val="single"/>
                          <w:lang w:val="es-ES"/>
                        </w:rPr>
                        <w:t>*</w:t>
                      </w:r>
                      <w:r w:rsidRPr="006F2254">
                        <w:rPr>
                          <w:i w:val="0"/>
                          <w:sz w:val="24"/>
                          <w:szCs w:val="24"/>
                          <w:u w:val="single"/>
                          <w:lang w:val="es-ES"/>
                        </w:rPr>
                        <w:t>(ŷ)</w:t>
                      </w:r>
                      <w:r>
                        <w:rPr>
                          <w:i w:val="0"/>
                          <w:sz w:val="24"/>
                          <w:szCs w:val="24"/>
                          <w:u w:val="single"/>
                          <w:lang w:val="es-ES"/>
                        </w:rPr>
                        <w:t>*</w:t>
                      </w:r>
                      <w:r w:rsidRPr="006F2254">
                        <w:rPr>
                          <w:i w:val="0"/>
                          <w:sz w:val="24"/>
                          <w:szCs w:val="24"/>
                          <w:u w:val="single"/>
                          <w:lang w:val="es-ES"/>
                        </w:rPr>
                        <w:t>(χ)</w:t>
                      </w:r>
                    </w:p>
                    <w:p w14:paraId="6A091689" w14:textId="77777777" w:rsidR="005545D1" w:rsidRDefault="005545D1" w:rsidP="00203723">
                      <w:pPr>
                        <w:spacing w:after="0" w:line="240" w:lineRule="auto"/>
                        <w:rPr>
                          <w:i w:val="0"/>
                          <w:sz w:val="24"/>
                          <w:szCs w:val="24"/>
                          <w:vertAlign w:val="superscript"/>
                          <w:lang w:val="es-ES"/>
                        </w:rPr>
                      </w:pPr>
                      <w:r>
                        <w:rPr>
                          <w:i w:val="0"/>
                          <w:sz w:val="24"/>
                          <w:szCs w:val="24"/>
                          <w:lang w:val="es-ES"/>
                        </w:rPr>
                        <w:t xml:space="preserve">           </w:t>
                      </w:r>
                      <w:r w:rsidRPr="006F2254">
                        <w:rPr>
                          <w:i w:val="0"/>
                          <w:sz w:val="24"/>
                          <w:szCs w:val="24"/>
                          <w:lang w:val="es-ES"/>
                        </w:rPr>
                        <w:t>Σx</w:t>
                      </w:r>
                      <w:r w:rsidRPr="006F2254">
                        <w:rPr>
                          <w:i w:val="0"/>
                          <w:sz w:val="24"/>
                          <w:szCs w:val="24"/>
                          <w:vertAlign w:val="superscript"/>
                          <w:lang w:val="es-ES"/>
                        </w:rPr>
                        <w:t>2</w:t>
                      </w:r>
                      <w:r>
                        <w:rPr>
                          <w:i w:val="0"/>
                          <w:sz w:val="24"/>
                          <w:szCs w:val="24"/>
                          <w:vertAlign w:val="superscript"/>
                          <w:lang w:val="es-ES"/>
                        </w:rPr>
                        <w:t xml:space="preserve"> </w:t>
                      </w:r>
                      <w:r>
                        <w:rPr>
                          <w:i w:val="0"/>
                          <w:sz w:val="24"/>
                          <w:szCs w:val="24"/>
                          <w:lang w:val="es-ES"/>
                        </w:rPr>
                        <w:t>- n*(χ)</w:t>
                      </w:r>
                      <w:r w:rsidRPr="006F2254">
                        <w:rPr>
                          <w:i w:val="0"/>
                          <w:sz w:val="24"/>
                          <w:szCs w:val="24"/>
                          <w:vertAlign w:val="superscript"/>
                          <w:lang w:val="es-ES"/>
                        </w:rPr>
                        <w:t>2</w:t>
                      </w:r>
                    </w:p>
                  </w:txbxContent>
                </v:textbox>
              </v:shape>
            </w:pict>
          </mc:Fallback>
        </mc:AlternateContent>
      </w:r>
    </w:p>
    <w:p w14:paraId="3F460B2D" w14:textId="77777777" w:rsidR="00203723" w:rsidRPr="00203723" w:rsidRDefault="00203723" w:rsidP="58DEA269">
      <w:pPr>
        <w:spacing w:after="0" w:line="240" w:lineRule="auto"/>
        <w:rPr>
          <w:rFonts w:cs="Calibri"/>
          <w:sz w:val="22"/>
          <w:szCs w:val="22"/>
        </w:rPr>
      </w:pPr>
    </w:p>
    <w:p w14:paraId="7411078C" w14:textId="7F4804BA" w:rsidR="58DEA269" w:rsidRDefault="58DEA269" w:rsidP="58DEA269">
      <w:pPr>
        <w:spacing w:after="0" w:line="240" w:lineRule="auto"/>
        <w:rPr>
          <w:rFonts w:cs="Calibri"/>
          <w:sz w:val="22"/>
          <w:szCs w:val="22"/>
        </w:rPr>
      </w:pPr>
    </w:p>
    <w:p w14:paraId="6D11BC91" w14:textId="77777777" w:rsidR="00203723" w:rsidRPr="00203723" w:rsidRDefault="00203723" w:rsidP="00203723">
      <w:pPr>
        <w:spacing w:after="0" w:line="240" w:lineRule="auto"/>
        <w:rPr>
          <w:rFonts w:cs="Calibri"/>
          <w:sz w:val="22"/>
          <w:szCs w:val="22"/>
        </w:rPr>
      </w:pPr>
    </w:p>
    <w:p w14:paraId="5CC0C17D" w14:textId="77777777" w:rsidR="00203723" w:rsidRPr="00203723" w:rsidRDefault="00203723" w:rsidP="00203723">
      <w:pPr>
        <w:spacing w:after="0" w:line="240" w:lineRule="auto"/>
        <w:rPr>
          <w:rFonts w:cs="Calibri"/>
          <w:sz w:val="22"/>
          <w:szCs w:val="22"/>
        </w:rPr>
      </w:pPr>
    </w:p>
    <w:p w14:paraId="45886FB7" w14:textId="77777777" w:rsidR="00203723" w:rsidRPr="00203723" w:rsidRDefault="00203723" w:rsidP="00203723">
      <w:pPr>
        <w:spacing w:after="0" w:line="240" w:lineRule="auto"/>
        <w:rPr>
          <w:rFonts w:cs="Calibri"/>
          <w:sz w:val="22"/>
          <w:szCs w:val="22"/>
        </w:rPr>
      </w:pPr>
    </w:p>
    <w:p w14:paraId="7FBBC327" w14:textId="77777777" w:rsidR="00203723" w:rsidRPr="00203723" w:rsidRDefault="00203723" w:rsidP="00203723">
      <w:pPr>
        <w:spacing w:after="0" w:line="240" w:lineRule="auto"/>
        <w:rPr>
          <w:rFonts w:cs="Calibri"/>
          <w:sz w:val="22"/>
          <w:szCs w:val="22"/>
        </w:rPr>
      </w:pPr>
    </w:p>
    <w:p w14:paraId="69D2212F" w14:textId="77777777" w:rsidR="00203723" w:rsidRPr="00203723" w:rsidRDefault="00203723" w:rsidP="00203723">
      <w:pPr>
        <w:spacing w:after="0" w:line="240" w:lineRule="auto"/>
        <w:rPr>
          <w:rFonts w:cs="Calibri"/>
          <w:sz w:val="22"/>
          <w:szCs w:val="22"/>
        </w:rPr>
      </w:pPr>
    </w:p>
    <w:p w14:paraId="3C17A976" w14:textId="77777777" w:rsidR="00611C88" w:rsidRDefault="00611C88" w:rsidP="00203723">
      <w:pPr>
        <w:spacing w:after="0" w:line="240" w:lineRule="auto"/>
        <w:rPr>
          <w:rFonts w:cs="Calibri"/>
          <w:sz w:val="22"/>
          <w:szCs w:val="22"/>
        </w:rPr>
      </w:pPr>
    </w:p>
    <w:p w14:paraId="0367143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sz w:val="22"/>
          <w:szCs w:val="22"/>
        </w:rPr>
        <w:t xml:space="preserve">-Proyección de tendencias: </w:t>
      </w:r>
      <w:r w:rsidRPr="671F452A">
        <w:rPr>
          <w:rFonts w:eastAsia="Calibri" w:cs="Calibri"/>
          <w:i w:val="0"/>
          <w:iCs w:val="0"/>
          <w:sz w:val="22"/>
          <w:szCs w:val="22"/>
        </w:rPr>
        <w:t>aplica una línea matemática de tendencias a los puntos de datos y los proyecta al futuro. El plazo adecuado para el pronóstico es de corto a mediano plazo.</w:t>
      </w:r>
    </w:p>
    <w:p w14:paraId="733C65C6" w14:textId="77777777" w:rsidR="00203723" w:rsidRPr="00203723" w:rsidRDefault="00203723" w:rsidP="00203723">
      <w:pPr>
        <w:spacing w:after="0" w:line="240" w:lineRule="auto"/>
        <w:rPr>
          <w:rFonts w:cs="Calibri"/>
          <w:i w:val="0"/>
          <w:sz w:val="22"/>
          <w:szCs w:val="22"/>
        </w:rPr>
      </w:pPr>
    </w:p>
    <w:p w14:paraId="363ED74F" w14:textId="77777777" w:rsidR="00203723" w:rsidRPr="00203723" w:rsidRDefault="00203723" w:rsidP="00203723">
      <w:pPr>
        <w:spacing w:after="0" w:line="240" w:lineRule="auto"/>
        <w:rPr>
          <w:rFonts w:cs="Calibri"/>
          <w:i w:val="0"/>
          <w:sz w:val="22"/>
          <w:szCs w:val="22"/>
        </w:rPr>
      </w:pPr>
    </w:p>
    <w:p w14:paraId="5B230E43" w14:textId="77777777" w:rsidR="00203723" w:rsidRPr="00203723" w:rsidRDefault="671F452A" w:rsidP="671F452A">
      <w:pPr>
        <w:spacing w:after="0" w:line="240" w:lineRule="auto"/>
        <w:rPr>
          <w:rFonts w:eastAsia="Calibri" w:cs="Calibri"/>
          <w:i w:val="0"/>
          <w:iCs w:val="0"/>
          <w:sz w:val="22"/>
          <w:szCs w:val="22"/>
        </w:rPr>
      </w:pPr>
      <w:r w:rsidRPr="00D5463B">
        <w:rPr>
          <w:rFonts w:eastAsia="Calibri" w:cs="Calibri"/>
          <w:i w:val="0"/>
          <w:iCs w:val="0"/>
          <w:sz w:val="22"/>
          <w:szCs w:val="22"/>
          <w:highlight w:val="yellow"/>
        </w:rPr>
        <w:t>*</w:t>
      </w:r>
      <w:r w:rsidRPr="00D5463B">
        <w:rPr>
          <w:rFonts w:eastAsia="Calibri" w:cs="Calibri"/>
          <w:b/>
          <w:bCs/>
          <w:i w:val="0"/>
          <w:iCs w:val="0"/>
          <w:sz w:val="22"/>
          <w:szCs w:val="22"/>
          <w:highlight w:val="yellow"/>
        </w:rPr>
        <w:t>Causales</w:t>
      </w:r>
      <w:r w:rsidRPr="00D5463B">
        <w:rPr>
          <w:rFonts w:eastAsia="Calibri" w:cs="Calibri"/>
          <w:i w:val="0"/>
          <w:iCs w:val="0"/>
          <w:sz w:val="22"/>
          <w:szCs w:val="22"/>
          <w:highlight w:val="yellow"/>
        </w:rPr>
        <w:t>:</w:t>
      </w:r>
      <w:r w:rsidRPr="671F452A">
        <w:rPr>
          <w:rFonts w:eastAsia="Calibri" w:cs="Calibri"/>
          <w:i w:val="0"/>
          <w:iCs w:val="0"/>
          <w:sz w:val="22"/>
          <w:szCs w:val="22"/>
        </w:rPr>
        <w:t xml:space="preserve"> </w:t>
      </w:r>
    </w:p>
    <w:p w14:paraId="484FC85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Trata de entender el sistema básico en torno al elemento que será pronosticado. </w:t>
      </w:r>
      <w:r w:rsidRPr="009B18A3">
        <w:rPr>
          <w:rFonts w:eastAsia="Calibri" w:cs="Calibri"/>
          <w:i w:val="0"/>
          <w:iCs w:val="0"/>
          <w:color w:val="FF0000"/>
          <w:sz w:val="22"/>
          <w:szCs w:val="22"/>
        </w:rPr>
        <w:t>Por ejemplo, las ventas pueden verse afectada por la publicidad, la calidad y los competidores</w:t>
      </w:r>
      <w:r w:rsidRPr="671F452A">
        <w:rPr>
          <w:rFonts w:eastAsia="Calibri" w:cs="Calibri"/>
          <w:i w:val="0"/>
          <w:iCs w:val="0"/>
          <w:sz w:val="22"/>
          <w:szCs w:val="22"/>
        </w:rPr>
        <w:t>. Son los más complejos y más costosos en cuanto a tiempo y $.</w:t>
      </w:r>
    </w:p>
    <w:p w14:paraId="5D614D5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D5463B">
        <w:rPr>
          <w:rFonts w:eastAsia="Calibri" w:cs="Calibri"/>
          <w:b/>
          <w:sz w:val="22"/>
          <w:szCs w:val="22"/>
        </w:rPr>
        <w:t>Análisis de regresión</w:t>
      </w:r>
      <w:r w:rsidRPr="671F452A">
        <w:rPr>
          <w:rFonts w:eastAsia="Calibri" w:cs="Calibri"/>
          <w:sz w:val="22"/>
          <w:szCs w:val="22"/>
        </w:rPr>
        <w:t xml:space="preserve">: </w:t>
      </w:r>
      <w:r w:rsidRPr="671F452A">
        <w:rPr>
          <w:rFonts w:eastAsia="Calibri" w:cs="Calibri"/>
          <w:i w:val="0"/>
          <w:iCs w:val="0"/>
          <w:sz w:val="22"/>
          <w:szCs w:val="22"/>
        </w:rPr>
        <w:t>su pronóstico se deriva de otros hechos que han ocurrido.</w:t>
      </w:r>
    </w:p>
    <w:p w14:paraId="63C64F3C" w14:textId="77777777" w:rsidR="00203723" w:rsidRPr="00203723" w:rsidRDefault="00203723" w:rsidP="00203723">
      <w:pPr>
        <w:spacing w:after="0" w:line="240" w:lineRule="auto"/>
        <w:rPr>
          <w:rFonts w:cs="Calibri"/>
          <w:sz w:val="22"/>
          <w:szCs w:val="22"/>
        </w:rPr>
      </w:pPr>
    </w:p>
    <w:p w14:paraId="4BDCDFA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sz w:val="22"/>
          <w:szCs w:val="22"/>
        </w:rPr>
        <w:t>-</w:t>
      </w:r>
      <w:r w:rsidRPr="00D5463B">
        <w:rPr>
          <w:rFonts w:eastAsia="Calibri" w:cs="Calibri"/>
          <w:b/>
          <w:sz w:val="22"/>
          <w:szCs w:val="22"/>
        </w:rPr>
        <w:t>Modelos econométricos</w:t>
      </w:r>
      <w:r w:rsidRPr="671F452A">
        <w:rPr>
          <w:rFonts w:eastAsia="Calibri" w:cs="Calibri"/>
          <w:sz w:val="22"/>
          <w:szCs w:val="22"/>
        </w:rPr>
        <w:t xml:space="preserve">: </w:t>
      </w:r>
      <w:r w:rsidRPr="009B18A3">
        <w:rPr>
          <w:rFonts w:eastAsia="Calibri" w:cs="Calibri"/>
          <w:i w:val="0"/>
          <w:iCs w:val="0"/>
          <w:color w:val="FF0000"/>
          <w:sz w:val="22"/>
          <w:szCs w:val="22"/>
        </w:rPr>
        <w:t>tratan de entender algún sector de la economía mediante una serie de ecuaciones interdependientes.</w:t>
      </w:r>
    </w:p>
    <w:p w14:paraId="4DBC70F3" w14:textId="77777777" w:rsidR="00203723" w:rsidRPr="00203723" w:rsidRDefault="00203723" w:rsidP="00203723">
      <w:pPr>
        <w:spacing w:after="0" w:line="240" w:lineRule="auto"/>
        <w:rPr>
          <w:rFonts w:cs="Calibri"/>
          <w:sz w:val="22"/>
          <w:szCs w:val="22"/>
        </w:rPr>
      </w:pPr>
    </w:p>
    <w:p w14:paraId="642E5829" w14:textId="77777777" w:rsidR="00203723" w:rsidRPr="00203723" w:rsidRDefault="671F452A" w:rsidP="671F452A">
      <w:pPr>
        <w:spacing w:after="0" w:line="240" w:lineRule="auto"/>
        <w:rPr>
          <w:rFonts w:eastAsia="Calibri" w:cs="Calibri"/>
          <w:i w:val="0"/>
          <w:iCs w:val="0"/>
          <w:sz w:val="22"/>
          <w:szCs w:val="22"/>
        </w:rPr>
      </w:pPr>
      <w:r w:rsidRPr="00D5463B">
        <w:rPr>
          <w:rFonts w:eastAsia="Calibri" w:cs="Calibri"/>
          <w:b/>
          <w:sz w:val="22"/>
          <w:szCs w:val="22"/>
        </w:rPr>
        <w:t>-Indicadores guías</w:t>
      </w:r>
      <w:r w:rsidRPr="671F452A">
        <w:rPr>
          <w:rFonts w:eastAsia="Calibri" w:cs="Calibri"/>
          <w:sz w:val="22"/>
          <w:szCs w:val="22"/>
        </w:rPr>
        <w:t xml:space="preserve">: </w:t>
      </w:r>
      <w:r w:rsidRPr="671F452A">
        <w:rPr>
          <w:rFonts w:eastAsia="Calibri" w:cs="Calibri"/>
          <w:i w:val="0"/>
          <w:iCs w:val="0"/>
          <w:sz w:val="22"/>
          <w:szCs w:val="22"/>
        </w:rPr>
        <w:t>representan estadísticas que se mueven en la misma dirección que la serie que se está pronosticando, pero que se mueven antes que la serie, por ejemplo, un incremento en el precio de la gasolina que indica una disminución futura de las ventas de autos grandes. En resumen, mirar los negocios relacionados con el mío, dado que eso me puede servir de guía.</w:t>
      </w:r>
    </w:p>
    <w:p w14:paraId="0453651D" w14:textId="77777777" w:rsidR="00203723" w:rsidRPr="00203723" w:rsidRDefault="00203723" w:rsidP="00203723">
      <w:pPr>
        <w:spacing w:after="0" w:line="240" w:lineRule="auto"/>
        <w:rPr>
          <w:rFonts w:cs="Calibri"/>
          <w:i w:val="0"/>
          <w:sz w:val="22"/>
          <w:szCs w:val="22"/>
        </w:rPr>
      </w:pPr>
    </w:p>
    <w:p w14:paraId="2465938D" w14:textId="77777777" w:rsidR="00203723" w:rsidRPr="00203723" w:rsidRDefault="671F452A" w:rsidP="671F452A">
      <w:pPr>
        <w:spacing w:after="0" w:line="240" w:lineRule="auto"/>
        <w:rPr>
          <w:rFonts w:eastAsia="Calibri" w:cs="Calibri"/>
          <w:i w:val="0"/>
          <w:iCs w:val="0"/>
          <w:sz w:val="22"/>
          <w:szCs w:val="22"/>
        </w:rPr>
      </w:pPr>
      <w:r w:rsidRPr="00D5463B">
        <w:rPr>
          <w:rFonts w:eastAsia="Calibri" w:cs="Calibri"/>
          <w:i w:val="0"/>
          <w:iCs w:val="0"/>
          <w:sz w:val="22"/>
          <w:szCs w:val="22"/>
          <w:highlight w:val="yellow"/>
        </w:rPr>
        <w:t>*</w:t>
      </w:r>
      <w:r w:rsidRPr="00D5463B">
        <w:rPr>
          <w:rFonts w:eastAsia="Calibri" w:cs="Calibri"/>
          <w:b/>
          <w:bCs/>
          <w:i w:val="0"/>
          <w:iCs w:val="0"/>
          <w:sz w:val="22"/>
          <w:szCs w:val="22"/>
          <w:highlight w:val="yellow"/>
        </w:rPr>
        <w:t>Modelos de simulación</w:t>
      </w:r>
      <w:r w:rsidRPr="00D5463B">
        <w:rPr>
          <w:rFonts w:eastAsia="Calibri" w:cs="Calibri"/>
          <w:i w:val="0"/>
          <w:iCs w:val="0"/>
          <w:sz w:val="22"/>
          <w:szCs w:val="22"/>
          <w:highlight w:val="yellow"/>
        </w:rPr>
        <w:t>:</w:t>
      </w:r>
      <w:r w:rsidRPr="671F452A">
        <w:rPr>
          <w:rFonts w:eastAsia="Calibri" w:cs="Calibri"/>
          <w:i w:val="0"/>
          <w:iCs w:val="0"/>
          <w:sz w:val="22"/>
          <w:szCs w:val="22"/>
        </w:rPr>
        <w:t xml:space="preserve"> </w:t>
      </w:r>
    </w:p>
    <w:p w14:paraId="0204352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Modelos dinámicos, normalmente de computadora, que permiten al pronosticador formular supuestos respecto de variables internas del entorno externo del modelo. Dependiendo de las variables del modelo, el pronosticador puede hacer preguntas tales como: ¿Qué pasaría con mi pronóstico si el precio aumenta 10%? ¿Cuál sería el efecto que una recesión nacional leve tendría en mi pronóstico?</w:t>
      </w:r>
    </w:p>
    <w:p w14:paraId="5F2AC19B" w14:textId="77777777" w:rsidR="00203723" w:rsidRPr="00203723" w:rsidRDefault="00203723" w:rsidP="00203723">
      <w:pPr>
        <w:spacing w:after="0" w:line="240" w:lineRule="auto"/>
        <w:rPr>
          <w:rFonts w:cs="Calibri"/>
          <w:i w:val="0"/>
          <w:sz w:val="22"/>
          <w:szCs w:val="22"/>
        </w:rPr>
      </w:pPr>
    </w:p>
    <w:p w14:paraId="07891CC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D5463B">
        <w:rPr>
          <w:rFonts w:eastAsia="Calibri" w:cs="Calibri"/>
          <w:b/>
          <w:bCs/>
          <w:i w:val="0"/>
          <w:iCs w:val="0"/>
          <w:sz w:val="22"/>
          <w:szCs w:val="22"/>
          <w:highlight w:val="yellow"/>
        </w:rPr>
        <w:t>Pronósticos enfocados</w:t>
      </w:r>
      <w:r w:rsidRPr="00D5463B">
        <w:rPr>
          <w:rFonts w:eastAsia="Calibri" w:cs="Calibri"/>
          <w:i w:val="0"/>
          <w:iCs w:val="0"/>
          <w:sz w:val="22"/>
          <w:szCs w:val="22"/>
          <w:highlight w:val="yellow"/>
        </w:rPr>
        <w:t>:</w:t>
      </w:r>
      <w:r w:rsidRPr="671F452A">
        <w:rPr>
          <w:rFonts w:eastAsia="Calibri" w:cs="Calibri"/>
          <w:i w:val="0"/>
          <w:iCs w:val="0"/>
          <w:sz w:val="22"/>
          <w:szCs w:val="22"/>
        </w:rPr>
        <w:t xml:space="preserve"> </w:t>
      </w:r>
    </w:p>
    <w:p w14:paraId="1BAF374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Consiste en usar datos del pasado y realizar pronósticos para el futuro extrapolando esos datos. Es muy sencillo de utilizar.</w:t>
      </w:r>
    </w:p>
    <w:p w14:paraId="5DEB504A" w14:textId="77777777" w:rsidR="00203723" w:rsidRPr="00203723" w:rsidRDefault="00203723" w:rsidP="00203723">
      <w:pPr>
        <w:spacing w:after="0" w:line="240" w:lineRule="auto"/>
        <w:rPr>
          <w:rFonts w:cs="Calibri"/>
          <w:i w:val="0"/>
          <w:sz w:val="22"/>
          <w:szCs w:val="22"/>
        </w:rPr>
      </w:pPr>
    </w:p>
    <w:p w14:paraId="0547216A" w14:textId="77777777" w:rsidR="00203723" w:rsidRPr="009B18A3" w:rsidRDefault="671F452A" w:rsidP="671F452A">
      <w:pPr>
        <w:spacing w:after="0" w:line="240" w:lineRule="auto"/>
        <w:rPr>
          <w:rFonts w:eastAsia="Calibri" w:cs="Calibri"/>
          <w:b/>
          <w:i w:val="0"/>
          <w:iCs w:val="0"/>
          <w:sz w:val="22"/>
          <w:szCs w:val="22"/>
          <w:u w:val="single"/>
        </w:rPr>
      </w:pPr>
      <w:r w:rsidRPr="009B18A3">
        <w:rPr>
          <w:rFonts w:eastAsia="Calibri" w:cs="Calibri"/>
          <w:b/>
          <w:i w:val="0"/>
          <w:iCs w:val="0"/>
          <w:sz w:val="22"/>
          <w:szCs w:val="22"/>
          <w:u w:val="single"/>
        </w:rPr>
        <w:t>Errores de pronósticos</w:t>
      </w:r>
    </w:p>
    <w:p w14:paraId="4C8A94A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lastRenderedPageBreak/>
        <w:t>*</w:t>
      </w:r>
      <w:r w:rsidRPr="671F452A">
        <w:rPr>
          <w:rFonts w:eastAsia="Calibri" w:cs="Calibri"/>
          <w:b/>
          <w:bCs/>
          <w:i w:val="0"/>
          <w:iCs w:val="0"/>
          <w:sz w:val="22"/>
          <w:szCs w:val="22"/>
        </w:rPr>
        <w:t>DMA</w:t>
      </w:r>
      <w:r w:rsidRPr="671F452A">
        <w:rPr>
          <w:rFonts w:eastAsia="Calibri" w:cs="Calibri"/>
          <w:i w:val="0"/>
          <w:iCs w:val="0"/>
          <w:sz w:val="22"/>
          <w:szCs w:val="22"/>
        </w:rPr>
        <w:t xml:space="preserve"> (Desviación Media Absoluta)</w:t>
      </w:r>
    </w:p>
    <w:p w14:paraId="357441AA" w14:textId="77777777" w:rsidR="00203723" w:rsidRPr="00203723" w:rsidRDefault="671F452A" w:rsidP="671F452A">
      <w:pPr>
        <w:spacing w:after="0" w:line="240" w:lineRule="auto"/>
        <w:rPr>
          <w:rFonts w:eastAsia="Calibri" w:cs="Calibri"/>
          <w:i w:val="0"/>
          <w:iCs w:val="0"/>
          <w:sz w:val="22"/>
          <w:szCs w:val="22"/>
        </w:rPr>
      </w:pPr>
      <w:r w:rsidRPr="009B18A3">
        <w:rPr>
          <w:rFonts w:eastAsia="Calibri" w:cs="Calibri"/>
          <w:i w:val="0"/>
          <w:iCs w:val="0"/>
          <w:color w:val="FF0000"/>
          <w:sz w:val="22"/>
          <w:szCs w:val="22"/>
        </w:rPr>
        <w:t xml:space="preserve">Es el error está referido a la diferencia entre el valor del pronóstico y lo ocurrido en la realidad </w:t>
      </w:r>
      <w:r w:rsidRPr="009B18A3">
        <w:rPr>
          <w:rFonts w:eastAsia="Calibri" w:cs="Calibri"/>
          <w:i w:val="0"/>
          <w:iCs w:val="0"/>
          <w:sz w:val="22"/>
          <w:szCs w:val="22"/>
          <w:highlight w:val="yellow"/>
        </w:rPr>
        <w:t>(sin importar el signo de esa diferencia por eso se usan valores absolutos</w:t>
      </w:r>
      <w:r w:rsidRPr="671F452A">
        <w:rPr>
          <w:rFonts w:eastAsia="Calibri" w:cs="Calibri"/>
          <w:i w:val="0"/>
          <w:iCs w:val="0"/>
          <w:sz w:val="22"/>
          <w:szCs w:val="22"/>
        </w:rPr>
        <w:t>). Todos los pronósticos contiene cierto grado de error dado que es difícil acertar plenamente; el método que tenga menor error es el más adecuado para pronosticar.</w:t>
      </w:r>
    </w:p>
    <w:p w14:paraId="6174AD9F" w14:textId="77777777" w:rsidR="00203723" w:rsidRPr="00203723" w:rsidRDefault="00203723"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Lo importante es ver </w:t>
      </w:r>
      <w:smartTag w:uri="urn:schemas-microsoft-com:office:smarttags" w:element="PersonName">
        <w:smartTagPr>
          <w:attr w:name="ProductID" w:val="la DMA"/>
        </w:smartTagPr>
        <w:r w:rsidRPr="671F452A">
          <w:rPr>
            <w:rFonts w:eastAsia="Calibri" w:cs="Calibri"/>
            <w:i w:val="0"/>
            <w:iCs w:val="0"/>
            <w:sz w:val="22"/>
            <w:szCs w:val="22"/>
          </w:rPr>
          <w:t>la DMA</w:t>
        </w:r>
      </w:smartTag>
      <w:r w:rsidRPr="671F452A">
        <w:rPr>
          <w:rFonts w:eastAsia="Calibri" w:cs="Calibri"/>
          <w:i w:val="0"/>
          <w:iCs w:val="0"/>
          <w:sz w:val="22"/>
          <w:szCs w:val="22"/>
        </w:rPr>
        <w:t xml:space="preserve"> y en función de eso determinar el error y usar esa información para enriquecernos en el futuro, dado que sirve como historia.</w:t>
      </w:r>
    </w:p>
    <w:p w14:paraId="6AAA0893" w14:textId="77777777" w:rsidR="00203723" w:rsidRPr="00203723" w:rsidRDefault="00250BE0" w:rsidP="00203723">
      <w:pPr>
        <w:spacing w:after="0" w:line="240" w:lineRule="auto"/>
        <w:rPr>
          <w:rFonts w:cs="Calibri"/>
          <w:i w:val="0"/>
          <w:sz w:val="22"/>
          <w:szCs w:val="22"/>
        </w:rPr>
      </w:pPr>
      <w:r w:rsidRPr="00203723">
        <w:rPr>
          <w:rFonts w:cs="Calibri"/>
          <w:i w:val="0"/>
          <w:noProof/>
          <w:sz w:val="22"/>
          <w:szCs w:val="22"/>
          <w:lang w:val="en-US" w:bidi="ar-SA"/>
        </w:rPr>
        <mc:AlternateContent>
          <mc:Choice Requires="wpc">
            <w:drawing>
              <wp:inline distT="0" distB="0" distL="0" distR="0" wp14:anchorId="08C5CE4E" wp14:editId="07777777">
                <wp:extent cx="1257300" cy="457200"/>
                <wp:effectExtent l="9525" t="9525" r="9525" b="9525"/>
                <wp:docPr id="91" name="Lienzo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Text Box 31"/>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3F8ED374" w14:textId="77777777" w:rsidR="005545D1" w:rsidRPr="00203723" w:rsidRDefault="005545D1" w:rsidP="00203723">
                              <w:pPr>
                                <w:spacing w:after="0" w:line="240" w:lineRule="auto"/>
                                <w:rPr>
                                  <w:i w:val="0"/>
                                  <w:sz w:val="24"/>
                                  <w:szCs w:val="24"/>
                                  <w:u w:val="single"/>
                                  <w:lang w:val="en-US"/>
                                </w:rPr>
                              </w:pPr>
                              <w:r w:rsidRPr="00203723">
                                <w:rPr>
                                  <w:i w:val="0"/>
                                  <w:sz w:val="24"/>
                                  <w:szCs w:val="24"/>
                                  <w:lang w:val="en-US"/>
                                </w:rPr>
                                <w:t>MAD= I</w:t>
                              </w:r>
                              <w:r w:rsidRPr="006F2254">
                                <w:rPr>
                                  <w:i w:val="0"/>
                                  <w:sz w:val="24"/>
                                  <w:szCs w:val="24"/>
                                  <w:u w:val="single"/>
                                  <w:lang w:val="es-ES"/>
                                </w:rPr>
                                <w:t>Σ</w:t>
                              </w:r>
                              <w:r w:rsidRPr="00203723">
                                <w:rPr>
                                  <w:i w:val="0"/>
                                  <w:sz w:val="24"/>
                                  <w:szCs w:val="24"/>
                                  <w:u w:val="single"/>
                                  <w:lang w:val="en-US"/>
                                </w:rPr>
                                <w:t xml:space="preserve"> (A</w:t>
                              </w:r>
                              <w:r w:rsidRPr="00203723">
                                <w:rPr>
                                  <w:i w:val="0"/>
                                  <w:sz w:val="24"/>
                                  <w:szCs w:val="24"/>
                                  <w:u w:val="single"/>
                                  <w:vertAlign w:val="subscript"/>
                                  <w:lang w:val="en-US"/>
                                </w:rPr>
                                <w:t>t</w:t>
                              </w:r>
                              <w:r w:rsidRPr="00203723">
                                <w:rPr>
                                  <w:i w:val="0"/>
                                  <w:sz w:val="24"/>
                                  <w:szCs w:val="24"/>
                                  <w:u w:val="single"/>
                                  <w:lang w:val="en-US"/>
                                </w:rPr>
                                <w:t>-F</w:t>
                              </w:r>
                              <w:r w:rsidRPr="00203723">
                                <w:rPr>
                                  <w:i w:val="0"/>
                                  <w:sz w:val="24"/>
                                  <w:szCs w:val="24"/>
                                  <w:u w:val="single"/>
                                  <w:vertAlign w:val="subscript"/>
                                  <w:lang w:val="en-US"/>
                                </w:rPr>
                                <w:t>t</w:t>
                              </w:r>
                              <w:proofErr w:type="gramStart"/>
                              <w:r w:rsidRPr="00203723">
                                <w:rPr>
                                  <w:i w:val="0"/>
                                  <w:sz w:val="24"/>
                                  <w:szCs w:val="24"/>
                                  <w:u w:val="single"/>
                                  <w:lang w:val="en-US"/>
                                </w:rPr>
                                <w:t>)I</w:t>
                              </w:r>
                              <w:proofErr w:type="gramEnd"/>
                            </w:p>
                            <w:p w14:paraId="357DF070" w14:textId="77777777" w:rsidR="005545D1" w:rsidRPr="00203723" w:rsidRDefault="005545D1" w:rsidP="00203723">
                              <w:pPr>
                                <w:spacing w:after="0" w:line="240" w:lineRule="auto"/>
                                <w:rPr>
                                  <w:i w:val="0"/>
                                  <w:sz w:val="24"/>
                                  <w:szCs w:val="24"/>
                                  <w:vertAlign w:val="superscript"/>
                                  <w:lang w:val="en-US"/>
                                </w:rPr>
                              </w:pPr>
                              <w:r w:rsidRPr="00203723">
                                <w:rPr>
                                  <w:i w:val="0"/>
                                  <w:sz w:val="24"/>
                                  <w:szCs w:val="24"/>
                                  <w:lang w:val="en-US"/>
                                </w:rPr>
                                <w:t xml:space="preserve">         </w:t>
                              </w:r>
                              <w:r w:rsidRPr="00203723">
                                <w:rPr>
                                  <w:i w:val="0"/>
                                  <w:sz w:val="24"/>
                                  <w:szCs w:val="24"/>
                                  <w:lang w:val="en-US"/>
                                </w:rPr>
                                <w:tab/>
                                <w:t xml:space="preserve">     </w:t>
                              </w:r>
                              <w:proofErr w:type="gramStart"/>
                              <w:r w:rsidRPr="00203723">
                                <w:rPr>
                                  <w:i w:val="0"/>
                                  <w:sz w:val="24"/>
                                  <w:szCs w:val="24"/>
                                  <w:lang w:val="en-US"/>
                                </w:rPr>
                                <w:t>n</w:t>
                              </w:r>
                              <w:proofErr w:type="gramEnd"/>
                            </w:p>
                            <w:p w14:paraId="3C5DEA55" w14:textId="77777777" w:rsidR="005545D1" w:rsidRPr="00203723" w:rsidRDefault="005545D1" w:rsidP="00203723">
                              <w:pPr>
                                <w:rPr>
                                  <w:lang w:val="en-US"/>
                                </w:rPr>
                              </w:pPr>
                            </w:p>
                          </w:txbxContent>
                        </wps:txbx>
                        <wps:bodyPr rot="0" vert="horz" wrap="square" lIns="91440" tIns="45720" rIns="91440" bIns="45720" anchor="t" anchorCtr="0" upright="1">
                          <a:noAutofit/>
                        </wps:bodyPr>
                      </wps:wsp>
                    </wpc:wpc>
                  </a:graphicData>
                </a:graphic>
              </wp:inline>
            </w:drawing>
          </mc:Choice>
          <mc:Fallback>
            <w:pict>
              <v:group w14:anchorId="08C5CE4E" id="Lienzo 29" o:spid="_x0000_s1030" editas="canvas" style="width:99pt;height:36pt;mso-position-horizontal-relative:char;mso-position-vertical-relative:line" coordsize="1257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12573;height:4572;visibility:visible;mso-wrap-style:square">
                  <v:fill o:detectmouseclick="t"/>
                  <v:path o:connecttype="none"/>
                </v:shape>
                <v:shape id="Text Box 31" o:spid="_x0000_s1032" type="#_x0000_t202" style="position:absolute;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14:paraId="3F8ED374" w14:textId="77777777" w:rsidR="005545D1" w:rsidRPr="00203723" w:rsidRDefault="005545D1" w:rsidP="00203723">
                        <w:pPr>
                          <w:spacing w:after="0" w:line="240" w:lineRule="auto"/>
                          <w:rPr>
                            <w:i w:val="0"/>
                            <w:sz w:val="24"/>
                            <w:szCs w:val="24"/>
                            <w:u w:val="single"/>
                            <w:lang w:val="en-US"/>
                          </w:rPr>
                        </w:pPr>
                        <w:r w:rsidRPr="00203723">
                          <w:rPr>
                            <w:i w:val="0"/>
                            <w:sz w:val="24"/>
                            <w:szCs w:val="24"/>
                            <w:lang w:val="en-US"/>
                          </w:rPr>
                          <w:t>MAD= I</w:t>
                        </w:r>
                        <w:r w:rsidRPr="006F2254">
                          <w:rPr>
                            <w:i w:val="0"/>
                            <w:sz w:val="24"/>
                            <w:szCs w:val="24"/>
                            <w:u w:val="single"/>
                            <w:lang w:val="es-ES"/>
                          </w:rPr>
                          <w:t>Σ</w:t>
                        </w:r>
                        <w:r w:rsidRPr="00203723">
                          <w:rPr>
                            <w:i w:val="0"/>
                            <w:sz w:val="24"/>
                            <w:szCs w:val="24"/>
                            <w:u w:val="single"/>
                            <w:lang w:val="en-US"/>
                          </w:rPr>
                          <w:t xml:space="preserve"> (A</w:t>
                        </w:r>
                        <w:r w:rsidRPr="00203723">
                          <w:rPr>
                            <w:i w:val="0"/>
                            <w:sz w:val="24"/>
                            <w:szCs w:val="24"/>
                            <w:u w:val="single"/>
                            <w:vertAlign w:val="subscript"/>
                            <w:lang w:val="en-US"/>
                          </w:rPr>
                          <w:t>t</w:t>
                        </w:r>
                        <w:r w:rsidRPr="00203723">
                          <w:rPr>
                            <w:i w:val="0"/>
                            <w:sz w:val="24"/>
                            <w:szCs w:val="24"/>
                            <w:u w:val="single"/>
                            <w:lang w:val="en-US"/>
                          </w:rPr>
                          <w:t>-F</w:t>
                        </w:r>
                        <w:r w:rsidRPr="00203723">
                          <w:rPr>
                            <w:i w:val="0"/>
                            <w:sz w:val="24"/>
                            <w:szCs w:val="24"/>
                            <w:u w:val="single"/>
                            <w:vertAlign w:val="subscript"/>
                            <w:lang w:val="en-US"/>
                          </w:rPr>
                          <w:t>t</w:t>
                        </w:r>
                        <w:proofErr w:type="gramStart"/>
                        <w:r w:rsidRPr="00203723">
                          <w:rPr>
                            <w:i w:val="0"/>
                            <w:sz w:val="24"/>
                            <w:szCs w:val="24"/>
                            <w:u w:val="single"/>
                            <w:lang w:val="en-US"/>
                          </w:rPr>
                          <w:t>)I</w:t>
                        </w:r>
                        <w:proofErr w:type="gramEnd"/>
                      </w:p>
                      <w:p w14:paraId="357DF070" w14:textId="77777777" w:rsidR="005545D1" w:rsidRPr="00203723" w:rsidRDefault="005545D1" w:rsidP="00203723">
                        <w:pPr>
                          <w:spacing w:after="0" w:line="240" w:lineRule="auto"/>
                          <w:rPr>
                            <w:i w:val="0"/>
                            <w:sz w:val="24"/>
                            <w:szCs w:val="24"/>
                            <w:vertAlign w:val="superscript"/>
                            <w:lang w:val="en-US"/>
                          </w:rPr>
                        </w:pPr>
                        <w:r w:rsidRPr="00203723">
                          <w:rPr>
                            <w:i w:val="0"/>
                            <w:sz w:val="24"/>
                            <w:szCs w:val="24"/>
                            <w:lang w:val="en-US"/>
                          </w:rPr>
                          <w:t xml:space="preserve">         </w:t>
                        </w:r>
                        <w:r w:rsidRPr="00203723">
                          <w:rPr>
                            <w:i w:val="0"/>
                            <w:sz w:val="24"/>
                            <w:szCs w:val="24"/>
                            <w:lang w:val="en-US"/>
                          </w:rPr>
                          <w:tab/>
                          <w:t xml:space="preserve">     </w:t>
                        </w:r>
                        <w:proofErr w:type="gramStart"/>
                        <w:r w:rsidRPr="00203723">
                          <w:rPr>
                            <w:i w:val="0"/>
                            <w:sz w:val="24"/>
                            <w:szCs w:val="24"/>
                            <w:lang w:val="en-US"/>
                          </w:rPr>
                          <w:t>n</w:t>
                        </w:r>
                        <w:proofErr w:type="gramEnd"/>
                      </w:p>
                      <w:p w14:paraId="3C5DEA55" w14:textId="77777777" w:rsidR="005545D1" w:rsidRPr="00203723" w:rsidRDefault="005545D1" w:rsidP="00203723">
                        <w:pPr>
                          <w:rPr>
                            <w:lang w:val="en-US"/>
                          </w:rPr>
                        </w:pPr>
                      </w:p>
                    </w:txbxContent>
                  </v:textbox>
                </v:shape>
                <w10:anchorlock/>
              </v:group>
            </w:pict>
          </mc:Fallback>
        </mc:AlternateContent>
      </w:r>
    </w:p>
    <w:p w14:paraId="2F6BBB68" w14:textId="77777777" w:rsidR="00203723" w:rsidRPr="00203723" w:rsidRDefault="00203723" w:rsidP="00203723">
      <w:pPr>
        <w:spacing w:after="0" w:line="240" w:lineRule="auto"/>
        <w:rPr>
          <w:rFonts w:cs="Calibri"/>
          <w:i w:val="0"/>
          <w:sz w:val="22"/>
          <w:szCs w:val="22"/>
        </w:rPr>
      </w:pPr>
    </w:p>
    <w:p w14:paraId="6B5D3D1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b/>
          <w:bCs/>
          <w:i w:val="0"/>
          <w:iCs w:val="0"/>
          <w:sz w:val="22"/>
          <w:szCs w:val="22"/>
        </w:rPr>
        <w:t>*Señal de rastreo</w:t>
      </w:r>
      <w:r w:rsidRPr="671F452A">
        <w:rPr>
          <w:rFonts w:eastAsia="Calibri" w:cs="Calibri"/>
          <w:i w:val="0"/>
          <w:iCs w:val="0"/>
          <w:sz w:val="22"/>
          <w:szCs w:val="22"/>
        </w:rPr>
        <w:t xml:space="preserve">: llamado “Tracking </w:t>
      </w:r>
      <w:proofErr w:type="spellStart"/>
      <w:r w:rsidRPr="671F452A">
        <w:rPr>
          <w:rFonts w:eastAsia="Calibri" w:cs="Calibri"/>
          <w:i w:val="0"/>
          <w:iCs w:val="0"/>
          <w:sz w:val="22"/>
          <w:szCs w:val="22"/>
        </w:rPr>
        <w:t>signals</w:t>
      </w:r>
      <w:proofErr w:type="spellEnd"/>
      <w:r w:rsidRPr="671F452A">
        <w:rPr>
          <w:rFonts w:eastAsia="Calibri" w:cs="Calibri"/>
          <w:i w:val="0"/>
          <w:iCs w:val="0"/>
          <w:sz w:val="22"/>
          <w:szCs w:val="22"/>
        </w:rPr>
        <w:t>”, su procedimiento de cálculo es el siguiente:</w:t>
      </w:r>
    </w:p>
    <w:p w14:paraId="06ADDEFD" w14:textId="77777777" w:rsidR="00203723" w:rsidRPr="00203723" w:rsidRDefault="671F452A" w:rsidP="671F452A">
      <w:pPr>
        <w:numPr>
          <w:ilvl w:val="0"/>
          <w:numId w:val="46"/>
        </w:numPr>
        <w:spacing w:after="0" w:line="240" w:lineRule="auto"/>
        <w:rPr>
          <w:rFonts w:eastAsia="Calibri" w:cs="Calibri"/>
          <w:i w:val="0"/>
          <w:iCs w:val="0"/>
          <w:sz w:val="22"/>
          <w:szCs w:val="22"/>
        </w:rPr>
      </w:pPr>
      <w:r w:rsidRPr="009B18A3">
        <w:rPr>
          <w:rFonts w:eastAsia="Calibri" w:cs="Calibri"/>
          <w:i w:val="0"/>
          <w:iCs w:val="0"/>
          <w:color w:val="FF0000"/>
          <w:sz w:val="22"/>
          <w:szCs w:val="22"/>
        </w:rPr>
        <w:t>Calcular el ERROR</w:t>
      </w:r>
      <w:r w:rsidRPr="671F452A">
        <w:rPr>
          <w:rFonts w:eastAsia="Calibri" w:cs="Calibri"/>
          <w:i w:val="0"/>
          <w:iCs w:val="0"/>
          <w:sz w:val="22"/>
          <w:szCs w:val="22"/>
        </w:rPr>
        <w:t xml:space="preserve">= realidad – </w:t>
      </w:r>
      <w:proofErr w:type="spellStart"/>
      <w:r w:rsidRPr="671F452A">
        <w:rPr>
          <w:rFonts w:eastAsia="Calibri" w:cs="Calibri"/>
          <w:i w:val="0"/>
          <w:iCs w:val="0"/>
          <w:sz w:val="22"/>
          <w:szCs w:val="22"/>
        </w:rPr>
        <w:t>forecast</w:t>
      </w:r>
      <w:proofErr w:type="spellEnd"/>
      <w:r w:rsidRPr="671F452A">
        <w:rPr>
          <w:rFonts w:eastAsia="Calibri" w:cs="Calibri"/>
          <w:i w:val="0"/>
          <w:iCs w:val="0"/>
          <w:sz w:val="22"/>
          <w:szCs w:val="22"/>
        </w:rPr>
        <w:t xml:space="preserve">. (El </w:t>
      </w:r>
      <w:proofErr w:type="spellStart"/>
      <w:r w:rsidRPr="671F452A">
        <w:rPr>
          <w:rFonts w:eastAsia="Calibri" w:cs="Calibri"/>
          <w:i w:val="0"/>
          <w:iCs w:val="0"/>
          <w:sz w:val="22"/>
          <w:szCs w:val="22"/>
        </w:rPr>
        <w:t>forecast</w:t>
      </w:r>
      <w:proofErr w:type="spellEnd"/>
      <w:r w:rsidRPr="671F452A">
        <w:rPr>
          <w:rFonts w:eastAsia="Calibri" w:cs="Calibri"/>
          <w:i w:val="0"/>
          <w:iCs w:val="0"/>
          <w:sz w:val="22"/>
          <w:szCs w:val="22"/>
        </w:rPr>
        <w:t xml:space="preserve"> es todo sistema de previsión de un hecho futuro, que, por su naturaleza es incierto y aleatorio; pero aquí se utiliza para cualquier método de proyección de demanda.)</w:t>
      </w:r>
    </w:p>
    <w:p w14:paraId="732C771E" w14:textId="77777777" w:rsidR="00203723" w:rsidRPr="00203723" w:rsidRDefault="671F452A" w:rsidP="671F452A">
      <w:pPr>
        <w:numPr>
          <w:ilvl w:val="0"/>
          <w:numId w:val="46"/>
        </w:numPr>
        <w:spacing w:after="0" w:line="240" w:lineRule="auto"/>
        <w:rPr>
          <w:rFonts w:eastAsia="Calibri" w:cs="Calibri"/>
          <w:i w:val="0"/>
          <w:iCs w:val="0"/>
          <w:sz w:val="22"/>
          <w:szCs w:val="22"/>
        </w:rPr>
      </w:pPr>
      <w:r w:rsidRPr="009B18A3">
        <w:rPr>
          <w:rFonts w:eastAsia="Calibri" w:cs="Calibri"/>
          <w:i w:val="0"/>
          <w:iCs w:val="0"/>
          <w:color w:val="FF0000"/>
          <w:sz w:val="22"/>
          <w:szCs w:val="22"/>
        </w:rPr>
        <w:t xml:space="preserve">Calcular el MAD </w:t>
      </w:r>
      <w:r w:rsidRPr="671F452A">
        <w:rPr>
          <w:rFonts w:eastAsia="Calibri" w:cs="Calibri"/>
          <w:i w:val="0"/>
          <w:iCs w:val="0"/>
          <w:sz w:val="22"/>
          <w:szCs w:val="22"/>
        </w:rPr>
        <w:t>(explicado anteriormente)</w:t>
      </w:r>
    </w:p>
    <w:p w14:paraId="0436BD0C" w14:textId="77777777" w:rsidR="00203723" w:rsidRPr="00203723" w:rsidRDefault="671F452A" w:rsidP="671F452A">
      <w:pPr>
        <w:numPr>
          <w:ilvl w:val="0"/>
          <w:numId w:val="46"/>
        </w:num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009B18A3">
        <w:rPr>
          <w:rFonts w:eastAsia="Calibri" w:cs="Calibri"/>
          <w:i w:val="0"/>
          <w:iCs w:val="0"/>
          <w:color w:val="FF0000"/>
          <w:sz w:val="22"/>
          <w:szCs w:val="22"/>
        </w:rPr>
        <w:t xml:space="preserve">Calcular la señal de rastreo </w:t>
      </w:r>
      <w:r w:rsidRPr="671F452A">
        <w:rPr>
          <w:rFonts w:eastAsia="Calibri" w:cs="Calibri"/>
          <w:i w:val="0"/>
          <w:iCs w:val="0"/>
          <w:sz w:val="22"/>
          <w:szCs w:val="22"/>
        </w:rPr>
        <w:t xml:space="preserve">= ERROR (como la sumatoria de los errores) / MAD. </w:t>
      </w:r>
    </w:p>
    <w:p w14:paraId="1675DDED" w14:textId="77777777" w:rsidR="00203723" w:rsidRPr="00203723" w:rsidRDefault="671F452A" w:rsidP="671F452A">
      <w:pPr>
        <w:spacing w:after="0" w:line="240" w:lineRule="auto"/>
        <w:rPr>
          <w:rFonts w:eastAsia="Calibri" w:cs="Calibri"/>
          <w:i w:val="0"/>
          <w:iCs w:val="0"/>
          <w:sz w:val="22"/>
          <w:szCs w:val="22"/>
          <w:lang w:val="es-ES"/>
        </w:rPr>
      </w:pPr>
      <w:r w:rsidRPr="009B18A3">
        <w:rPr>
          <w:rFonts w:eastAsia="Calibri" w:cs="Calibri"/>
          <w:i w:val="0"/>
          <w:iCs w:val="0"/>
          <w:sz w:val="22"/>
          <w:szCs w:val="22"/>
          <w:highlight w:val="yellow"/>
        </w:rPr>
        <w:t>El resultado puede ser positivo o negativo. Cuando la señal = 0 la proyección es igual a la demanda real. Cuando es mayor a determinado parámetro (especificado previamente) sugiere que está fuera de control o sesgado.</w:t>
      </w:r>
    </w:p>
    <w:p w14:paraId="2F89CA59" w14:textId="77777777" w:rsidR="00203723" w:rsidRPr="00203723" w:rsidRDefault="00203723" w:rsidP="00203723">
      <w:pPr>
        <w:spacing w:after="0" w:line="240" w:lineRule="auto"/>
        <w:rPr>
          <w:rFonts w:cs="Calibri"/>
          <w:i w:val="0"/>
          <w:sz w:val="22"/>
          <w:szCs w:val="22"/>
          <w:lang w:val="es-ES"/>
        </w:rPr>
      </w:pPr>
    </w:p>
    <w:p w14:paraId="1D545CFF" w14:textId="77777777" w:rsidR="00203723" w:rsidRPr="00203723" w:rsidRDefault="00611C88" w:rsidP="671F452A">
      <w:pPr>
        <w:spacing w:after="0" w:line="240" w:lineRule="auto"/>
        <w:rPr>
          <w:rFonts w:eastAsia="Calibri" w:cs="Calibri"/>
          <w:b/>
          <w:bCs/>
          <w:i w:val="0"/>
          <w:iCs w:val="0"/>
          <w:color w:val="17365D"/>
          <w:sz w:val="22"/>
          <w:szCs w:val="22"/>
        </w:rPr>
      </w:pPr>
      <w:r w:rsidRPr="671F452A">
        <w:rPr>
          <w:rFonts w:eastAsia="Calibri" w:cs="Calibri"/>
          <w:b/>
          <w:bCs/>
          <w:i w:val="0"/>
          <w:iCs w:val="0"/>
          <w:color w:val="17365D"/>
          <w:sz w:val="22"/>
          <w:szCs w:val="22"/>
        </w:rPr>
        <w:br w:type="page"/>
      </w:r>
      <w:r w:rsidR="671F452A" w:rsidRPr="671F452A">
        <w:rPr>
          <w:rFonts w:eastAsia="Calibri" w:cs="Calibri"/>
          <w:b/>
          <w:bCs/>
          <w:i w:val="0"/>
          <w:iCs w:val="0"/>
          <w:color w:val="17365D"/>
          <w:sz w:val="22"/>
          <w:szCs w:val="22"/>
        </w:rPr>
        <w:lastRenderedPageBreak/>
        <w:t xml:space="preserve">UNIDAD 4: </w:t>
      </w:r>
      <w:r w:rsidR="671F452A" w:rsidRPr="671F452A">
        <w:rPr>
          <w:rFonts w:eastAsia="Calibri" w:cs="Calibri"/>
          <w:b/>
          <w:bCs/>
          <w:color w:val="17365D"/>
          <w:sz w:val="22"/>
          <w:szCs w:val="22"/>
        </w:rPr>
        <w:t>Diseño de producto y selección de proceso</w:t>
      </w:r>
    </w:p>
    <w:p w14:paraId="6ED2496B" w14:textId="77777777" w:rsidR="00203723" w:rsidRPr="00203723" w:rsidRDefault="671F452A" w:rsidP="671F452A">
      <w:pPr>
        <w:spacing w:after="0" w:line="240" w:lineRule="auto"/>
        <w:rPr>
          <w:rFonts w:eastAsia="Calibri" w:cs="Calibri"/>
          <w:b/>
          <w:bCs/>
          <w:i w:val="0"/>
          <w:iCs w:val="0"/>
          <w:sz w:val="22"/>
          <w:szCs w:val="22"/>
          <w:u w:val="single"/>
        </w:rPr>
      </w:pPr>
      <w:r w:rsidRPr="671F452A">
        <w:rPr>
          <w:rFonts w:eastAsia="Calibri" w:cs="Calibri"/>
          <w:b/>
          <w:bCs/>
          <w:i w:val="0"/>
          <w:iCs w:val="0"/>
          <w:sz w:val="22"/>
          <w:szCs w:val="22"/>
          <w:u w:val="single"/>
        </w:rPr>
        <w:t>Diseño del producto</w:t>
      </w:r>
    </w:p>
    <w:p w14:paraId="599F53F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En esta actividad hay 3 funciones principales involucradas:</w:t>
      </w:r>
    </w:p>
    <w:p w14:paraId="5115EEC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A07AE4">
        <w:rPr>
          <w:rFonts w:eastAsia="Calibri" w:cs="Calibri"/>
          <w:i w:val="0"/>
          <w:iCs w:val="0"/>
          <w:sz w:val="22"/>
          <w:szCs w:val="22"/>
          <w:highlight w:val="yellow"/>
        </w:rPr>
        <w:t>Diseño funcional</w:t>
      </w:r>
      <w:r w:rsidRPr="671F452A">
        <w:rPr>
          <w:rFonts w:eastAsia="Calibri" w:cs="Calibri"/>
          <w:i w:val="0"/>
          <w:iCs w:val="0"/>
          <w:sz w:val="22"/>
          <w:szCs w:val="22"/>
        </w:rPr>
        <w:t xml:space="preserve">: a cargo del área de mercadotecnia, el cual consiste en sugerir las </w:t>
      </w:r>
      <w:r w:rsidRPr="00A07AE4">
        <w:rPr>
          <w:rFonts w:eastAsia="Calibri" w:cs="Calibri"/>
          <w:i w:val="0"/>
          <w:iCs w:val="0"/>
          <w:color w:val="FF0000"/>
          <w:sz w:val="22"/>
          <w:szCs w:val="22"/>
        </w:rPr>
        <w:t>ideas</w:t>
      </w:r>
      <w:r w:rsidRPr="671F452A">
        <w:rPr>
          <w:rFonts w:eastAsia="Calibri" w:cs="Calibri"/>
          <w:i w:val="0"/>
          <w:iCs w:val="0"/>
          <w:sz w:val="22"/>
          <w:szCs w:val="22"/>
        </w:rPr>
        <w:t xml:space="preserve"> para los </w:t>
      </w:r>
      <w:r w:rsidRPr="00A07AE4">
        <w:rPr>
          <w:rFonts w:eastAsia="Calibri" w:cs="Calibri"/>
          <w:i w:val="0"/>
          <w:iCs w:val="0"/>
          <w:color w:val="FF0000"/>
          <w:sz w:val="22"/>
          <w:szCs w:val="22"/>
        </w:rPr>
        <w:t xml:space="preserve">nuevos productos </w:t>
      </w:r>
      <w:r w:rsidRPr="671F452A">
        <w:rPr>
          <w:rFonts w:eastAsia="Calibri" w:cs="Calibri"/>
          <w:i w:val="0"/>
          <w:iCs w:val="0"/>
          <w:sz w:val="22"/>
          <w:szCs w:val="22"/>
        </w:rPr>
        <w:t>y proporcionar especificaciones para las líneas de productos existentes.</w:t>
      </w:r>
    </w:p>
    <w:p w14:paraId="1E2C36DD" w14:textId="77777777" w:rsidR="00203723" w:rsidRPr="00A07AE4" w:rsidRDefault="671F452A" w:rsidP="671F452A">
      <w:pPr>
        <w:spacing w:after="0" w:line="240" w:lineRule="auto"/>
        <w:rPr>
          <w:rFonts w:eastAsia="Calibri" w:cs="Calibri"/>
          <w:i w:val="0"/>
          <w:iCs w:val="0"/>
          <w:color w:val="FF0000"/>
          <w:sz w:val="22"/>
          <w:szCs w:val="22"/>
        </w:rPr>
      </w:pPr>
      <w:r w:rsidRPr="671F452A">
        <w:rPr>
          <w:rFonts w:eastAsia="Calibri" w:cs="Calibri"/>
          <w:i w:val="0"/>
          <w:iCs w:val="0"/>
          <w:sz w:val="22"/>
          <w:szCs w:val="22"/>
        </w:rPr>
        <w:t>-</w:t>
      </w:r>
      <w:r w:rsidRPr="00A07AE4">
        <w:rPr>
          <w:rFonts w:eastAsia="Calibri" w:cs="Calibri"/>
          <w:i w:val="0"/>
          <w:iCs w:val="0"/>
          <w:sz w:val="22"/>
          <w:szCs w:val="22"/>
          <w:highlight w:val="yellow"/>
        </w:rPr>
        <w:t>Diseño industrial</w:t>
      </w:r>
      <w:r w:rsidRPr="671F452A">
        <w:rPr>
          <w:rFonts w:eastAsia="Calibri" w:cs="Calibri"/>
          <w:i w:val="0"/>
          <w:iCs w:val="0"/>
          <w:sz w:val="22"/>
          <w:szCs w:val="22"/>
        </w:rPr>
        <w:t xml:space="preserve">: implica el </w:t>
      </w:r>
      <w:r w:rsidRPr="00A07AE4">
        <w:rPr>
          <w:rFonts w:eastAsia="Calibri" w:cs="Calibri"/>
          <w:i w:val="0"/>
          <w:iCs w:val="0"/>
          <w:color w:val="FF0000"/>
          <w:sz w:val="22"/>
          <w:szCs w:val="22"/>
        </w:rPr>
        <w:t xml:space="preserve">desarrollo del producto </w:t>
      </w:r>
      <w:r w:rsidRPr="671F452A">
        <w:rPr>
          <w:rFonts w:eastAsia="Calibri" w:cs="Calibri"/>
          <w:i w:val="0"/>
          <w:iCs w:val="0"/>
          <w:sz w:val="22"/>
          <w:szCs w:val="22"/>
        </w:rPr>
        <w:t xml:space="preserve">el cual lleva el </w:t>
      </w:r>
      <w:r w:rsidRPr="00A07AE4">
        <w:rPr>
          <w:rFonts w:eastAsia="Calibri" w:cs="Calibri"/>
          <w:i w:val="0"/>
          <w:iCs w:val="0"/>
          <w:color w:val="FF0000"/>
          <w:sz w:val="22"/>
          <w:szCs w:val="22"/>
        </w:rPr>
        <w:t xml:space="preserve">concepto técnico </w:t>
      </w:r>
      <w:r w:rsidRPr="671F452A">
        <w:rPr>
          <w:rFonts w:eastAsia="Calibri" w:cs="Calibri"/>
          <w:i w:val="0"/>
          <w:iCs w:val="0"/>
          <w:sz w:val="22"/>
          <w:szCs w:val="22"/>
        </w:rPr>
        <w:t xml:space="preserve">del mismo hasta su destino final. </w:t>
      </w:r>
      <w:r w:rsidRPr="00A07AE4">
        <w:rPr>
          <w:rFonts w:eastAsia="Calibri" w:cs="Calibri"/>
          <w:i w:val="0"/>
          <w:iCs w:val="0"/>
          <w:color w:val="FF0000"/>
          <w:sz w:val="22"/>
          <w:szCs w:val="22"/>
        </w:rPr>
        <w:t>(Especificaciones técnicas, planos; cómo se fabrica el producto)</w:t>
      </w:r>
    </w:p>
    <w:p w14:paraId="2D66BCC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00A07AE4">
        <w:rPr>
          <w:rFonts w:eastAsia="Calibri" w:cs="Calibri"/>
          <w:i w:val="0"/>
          <w:iCs w:val="0"/>
          <w:sz w:val="22"/>
          <w:szCs w:val="22"/>
          <w:highlight w:val="yellow"/>
        </w:rPr>
        <w:t>Diseño para la manufactura</w:t>
      </w:r>
      <w:r w:rsidRPr="671F452A">
        <w:rPr>
          <w:rFonts w:eastAsia="Calibri" w:cs="Calibri"/>
          <w:i w:val="0"/>
          <w:iCs w:val="0"/>
          <w:sz w:val="22"/>
          <w:szCs w:val="22"/>
        </w:rPr>
        <w:t xml:space="preserve">: selecciona y </w:t>
      </w:r>
      <w:r w:rsidRPr="00A07AE4">
        <w:rPr>
          <w:rFonts w:eastAsia="Calibri" w:cs="Calibri"/>
          <w:i w:val="0"/>
          <w:iCs w:val="0"/>
          <w:color w:val="FF0000"/>
          <w:sz w:val="22"/>
          <w:szCs w:val="22"/>
        </w:rPr>
        <w:t xml:space="preserve">configura los procesos mediante los cuales se fabricará </w:t>
      </w:r>
      <w:r w:rsidRPr="671F452A">
        <w:rPr>
          <w:rFonts w:eastAsia="Calibri" w:cs="Calibri"/>
          <w:i w:val="0"/>
          <w:iCs w:val="0"/>
          <w:sz w:val="22"/>
          <w:szCs w:val="22"/>
        </w:rPr>
        <w:t xml:space="preserve">el nuevo producto; y los productos, </w:t>
      </w:r>
      <w:r w:rsidRPr="00A07AE4">
        <w:rPr>
          <w:rFonts w:eastAsia="Calibri" w:cs="Calibri"/>
          <w:i w:val="0"/>
          <w:iCs w:val="0"/>
          <w:color w:val="FF0000"/>
          <w:sz w:val="22"/>
          <w:szCs w:val="22"/>
        </w:rPr>
        <w:t xml:space="preserve">materias primas, insumos y materiales </w:t>
      </w:r>
      <w:r w:rsidRPr="671F452A">
        <w:rPr>
          <w:rFonts w:eastAsia="Calibri" w:cs="Calibri"/>
          <w:i w:val="0"/>
          <w:iCs w:val="0"/>
          <w:sz w:val="22"/>
          <w:szCs w:val="22"/>
        </w:rPr>
        <w:t>con que se desarrollará.</w:t>
      </w:r>
    </w:p>
    <w:p w14:paraId="50C00AB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resultado del diseño es que nos permite determinar las especificaciones del producto, ya que establece las características del mismo, aquellas variables que vamos a observar; como ejemplo: dimensiones, tamaño, espesor; y cuál es el valor objetivo y los grados de tolerancia permitidos (relación perfeccionismo-costo). El tener las especificaciones claras nos permite la gestión de la calidad y evitar problemas con el fabricante.</w:t>
      </w:r>
    </w:p>
    <w:p w14:paraId="03FDF0BA" w14:textId="77777777" w:rsidR="00203723" w:rsidRPr="00203723" w:rsidRDefault="00203723" w:rsidP="00203723">
      <w:pPr>
        <w:spacing w:after="0" w:line="240" w:lineRule="auto"/>
        <w:rPr>
          <w:rFonts w:cs="Calibri"/>
          <w:i w:val="0"/>
          <w:sz w:val="22"/>
          <w:szCs w:val="22"/>
        </w:rPr>
      </w:pPr>
    </w:p>
    <w:p w14:paraId="26AEEF68" w14:textId="77777777" w:rsidR="00203723" w:rsidRPr="00203723" w:rsidRDefault="671F452A" w:rsidP="671F452A">
      <w:pPr>
        <w:spacing w:after="0" w:line="240" w:lineRule="auto"/>
        <w:rPr>
          <w:rFonts w:eastAsia="Calibri" w:cs="Calibri"/>
          <w:i w:val="0"/>
          <w:iCs w:val="0"/>
          <w:sz w:val="22"/>
          <w:szCs w:val="22"/>
          <w:u w:val="wave"/>
        </w:rPr>
      </w:pPr>
      <w:r w:rsidRPr="671F452A">
        <w:rPr>
          <w:rFonts w:eastAsia="Calibri" w:cs="Calibri"/>
          <w:i w:val="0"/>
          <w:iCs w:val="0"/>
          <w:sz w:val="22"/>
          <w:szCs w:val="22"/>
          <w:u w:val="single"/>
        </w:rPr>
        <w:t>Proceso de diseño de producto</w:t>
      </w:r>
    </w:p>
    <w:p w14:paraId="0F4B3F8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desarrollo de nuevos productos implica una serie compleja de actividades que involucra a las mayorías de las funciones de un negocio. Cada etapa es verificada para corregir los errores a medida que son superadas.</w:t>
      </w:r>
    </w:p>
    <w:tbl>
      <w:tblPr>
        <w:tblW w:w="97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2"/>
        <w:gridCol w:w="3236"/>
        <w:gridCol w:w="3483"/>
      </w:tblGrid>
      <w:tr w:rsidR="00203723" w:rsidRPr="00203723" w14:paraId="113980BC" w14:textId="77777777" w:rsidTr="671F452A">
        <w:trPr>
          <w:jc w:val="center"/>
        </w:trPr>
        <w:tc>
          <w:tcPr>
            <w:tcW w:w="2992" w:type="dxa"/>
            <w:shd w:val="clear" w:color="auto" w:fill="8DB3E2"/>
          </w:tcPr>
          <w:p w14:paraId="37BCEE62"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ETAPA</w:t>
            </w:r>
          </w:p>
        </w:tc>
        <w:tc>
          <w:tcPr>
            <w:tcW w:w="3236" w:type="dxa"/>
            <w:shd w:val="clear" w:color="auto" w:fill="8DB3E2"/>
          </w:tcPr>
          <w:p w14:paraId="51628542"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HITOS CLAVES</w:t>
            </w:r>
          </w:p>
        </w:tc>
        <w:tc>
          <w:tcPr>
            <w:tcW w:w="3483" w:type="dxa"/>
            <w:shd w:val="clear" w:color="auto" w:fill="8DB3E2"/>
          </w:tcPr>
          <w:p w14:paraId="7ED57132" w14:textId="77777777" w:rsidR="00203723" w:rsidRPr="00203723" w:rsidRDefault="671F452A" w:rsidP="671F452A">
            <w:pPr>
              <w:spacing w:after="0" w:line="240" w:lineRule="auto"/>
              <w:ind w:firstLine="135"/>
              <w:jc w:val="center"/>
              <w:rPr>
                <w:rFonts w:eastAsia="Calibri" w:cs="Calibri"/>
                <w:b/>
                <w:bCs/>
                <w:i w:val="0"/>
                <w:iCs w:val="0"/>
                <w:sz w:val="22"/>
                <w:szCs w:val="22"/>
              </w:rPr>
            </w:pPr>
            <w:r w:rsidRPr="671F452A">
              <w:rPr>
                <w:rFonts w:eastAsia="Calibri" w:cs="Calibri"/>
                <w:b/>
                <w:bCs/>
                <w:i w:val="0"/>
                <w:iCs w:val="0"/>
                <w:sz w:val="22"/>
                <w:szCs w:val="22"/>
              </w:rPr>
              <w:t>DECISIONES CLAVES</w:t>
            </w:r>
          </w:p>
        </w:tc>
      </w:tr>
      <w:tr w:rsidR="00203723" w:rsidRPr="00203723" w14:paraId="40414E4D" w14:textId="77777777" w:rsidTr="671F452A">
        <w:trPr>
          <w:jc w:val="center"/>
        </w:trPr>
        <w:tc>
          <w:tcPr>
            <w:tcW w:w="2992" w:type="dxa"/>
            <w:shd w:val="clear" w:color="auto" w:fill="C6D9F1"/>
          </w:tcPr>
          <w:p w14:paraId="33312E7A"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Desarrollo del concepto</w:t>
            </w:r>
          </w:p>
        </w:tc>
        <w:tc>
          <w:tcPr>
            <w:tcW w:w="3236" w:type="dxa"/>
          </w:tcPr>
          <w:p w14:paraId="345DDF8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Definición del concepto de producto y proceso</w:t>
            </w:r>
          </w:p>
        </w:tc>
        <w:tc>
          <w:tcPr>
            <w:tcW w:w="3483" w:type="dxa"/>
          </w:tcPr>
          <w:p w14:paraId="5AA2FBD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Aprobación del concepto.</w:t>
            </w:r>
          </w:p>
        </w:tc>
      </w:tr>
      <w:tr w:rsidR="00203723" w:rsidRPr="00203723" w14:paraId="18BD0BAB" w14:textId="77777777" w:rsidTr="671F452A">
        <w:trPr>
          <w:jc w:val="center"/>
        </w:trPr>
        <w:tc>
          <w:tcPr>
            <w:tcW w:w="2992" w:type="dxa"/>
            <w:shd w:val="clear" w:color="auto" w:fill="C6D9F1"/>
          </w:tcPr>
          <w:p w14:paraId="6A769778"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Planeación del producto</w:t>
            </w:r>
          </w:p>
        </w:tc>
        <w:tc>
          <w:tcPr>
            <w:tcW w:w="3236" w:type="dxa"/>
          </w:tcPr>
          <w:p w14:paraId="76B003D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Establecer arquitectura de producto y proceso. Definir los parámetros del programa.</w:t>
            </w:r>
          </w:p>
        </w:tc>
        <w:tc>
          <w:tcPr>
            <w:tcW w:w="3483" w:type="dxa"/>
          </w:tcPr>
          <w:p w14:paraId="25A51DD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Aprobación del programa.</w:t>
            </w:r>
          </w:p>
        </w:tc>
      </w:tr>
      <w:tr w:rsidR="00203723" w:rsidRPr="00203723" w14:paraId="0BF1DE09" w14:textId="77777777" w:rsidTr="671F452A">
        <w:trPr>
          <w:jc w:val="center"/>
        </w:trPr>
        <w:tc>
          <w:tcPr>
            <w:tcW w:w="2992" w:type="dxa"/>
            <w:shd w:val="clear" w:color="auto" w:fill="C6D9F1"/>
          </w:tcPr>
          <w:p w14:paraId="212444B6"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Ingeniería de producto/proceso</w:t>
            </w:r>
          </w:p>
          <w:p w14:paraId="4CA15D91"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Fase I</w:t>
            </w:r>
          </w:p>
        </w:tc>
        <w:tc>
          <w:tcPr>
            <w:tcW w:w="3236" w:type="dxa"/>
          </w:tcPr>
          <w:p w14:paraId="15455BE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Construir y probar el prototipo completo. Verificar el diseño del producto.</w:t>
            </w:r>
          </w:p>
        </w:tc>
        <w:tc>
          <w:tcPr>
            <w:tcW w:w="3483" w:type="dxa"/>
          </w:tcPr>
          <w:p w14:paraId="30947B9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Aprobación del diseño detallado.</w:t>
            </w:r>
          </w:p>
        </w:tc>
      </w:tr>
      <w:tr w:rsidR="00203723" w:rsidRPr="00203723" w14:paraId="34C29CC1" w14:textId="77777777" w:rsidTr="671F452A">
        <w:trPr>
          <w:trHeight w:val="973"/>
          <w:jc w:val="center"/>
        </w:trPr>
        <w:tc>
          <w:tcPr>
            <w:tcW w:w="2992" w:type="dxa"/>
            <w:shd w:val="clear" w:color="auto" w:fill="C6D9F1"/>
          </w:tcPr>
          <w:p w14:paraId="18F62807"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Ingeniería de producto/proceso</w:t>
            </w:r>
          </w:p>
          <w:p w14:paraId="1DB7B490"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Fase II</w:t>
            </w:r>
          </w:p>
        </w:tc>
        <w:tc>
          <w:tcPr>
            <w:tcW w:w="3236" w:type="dxa"/>
          </w:tcPr>
          <w:p w14:paraId="0ED7BE0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Construir y refinar el prototipo. Verificar las herramientas para fabricarlo y diseño del proceso de producción.</w:t>
            </w:r>
          </w:p>
        </w:tc>
        <w:tc>
          <w:tcPr>
            <w:tcW w:w="3483" w:type="dxa"/>
          </w:tcPr>
          <w:p w14:paraId="5AF4048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Aprobación conjunta del producto y del proceso.</w:t>
            </w:r>
          </w:p>
        </w:tc>
      </w:tr>
      <w:tr w:rsidR="00203723" w:rsidRPr="00203723" w14:paraId="71133EDD" w14:textId="77777777" w:rsidTr="671F452A">
        <w:trPr>
          <w:jc w:val="center"/>
        </w:trPr>
        <w:tc>
          <w:tcPr>
            <w:tcW w:w="2992" w:type="dxa"/>
            <w:shd w:val="clear" w:color="auto" w:fill="C6D9F1"/>
          </w:tcPr>
          <w:p w14:paraId="6C256CF5"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Producción piloto/Lanzamiento</w:t>
            </w:r>
          </w:p>
        </w:tc>
        <w:tc>
          <w:tcPr>
            <w:tcW w:w="3236" w:type="dxa"/>
          </w:tcPr>
          <w:p w14:paraId="4096F34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Producir unidades pilotos. Operar y probar el sistema comercial completo, en mercado de prueba. </w:t>
            </w:r>
          </w:p>
        </w:tc>
        <w:tc>
          <w:tcPr>
            <w:tcW w:w="3483" w:type="dxa"/>
          </w:tcPr>
          <w:p w14:paraId="1674D7F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Aprobación para las primeras ventas comerciales.</w:t>
            </w:r>
          </w:p>
        </w:tc>
      </w:tr>
      <w:tr w:rsidR="00203723" w:rsidRPr="00203723" w14:paraId="72EB40AD" w14:textId="77777777" w:rsidTr="671F452A">
        <w:trPr>
          <w:jc w:val="center"/>
        </w:trPr>
        <w:tc>
          <w:tcPr>
            <w:tcW w:w="2992" w:type="dxa"/>
            <w:shd w:val="clear" w:color="auto" w:fill="C6D9F1"/>
          </w:tcPr>
          <w:p w14:paraId="645E52E9"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Introducción al mercado</w:t>
            </w:r>
          </w:p>
        </w:tc>
        <w:tc>
          <w:tcPr>
            <w:tcW w:w="3236" w:type="dxa"/>
          </w:tcPr>
          <w:p w14:paraId="434876C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Lanzamiento a producción de volumen. Cumplir con los objetivos comerciales iniciales.</w:t>
            </w:r>
          </w:p>
        </w:tc>
        <w:tc>
          <w:tcPr>
            <w:tcW w:w="3483" w:type="dxa"/>
          </w:tcPr>
          <w:p w14:paraId="3D434BC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Aprobación comercial total.</w:t>
            </w:r>
          </w:p>
        </w:tc>
      </w:tr>
    </w:tbl>
    <w:p w14:paraId="3805C39B" w14:textId="77777777" w:rsidR="00203723" w:rsidRPr="00203723" w:rsidRDefault="00203723" w:rsidP="00203723">
      <w:pPr>
        <w:spacing w:after="0" w:line="240" w:lineRule="auto"/>
        <w:rPr>
          <w:rFonts w:cs="Calibri"/>
          <w:i w:val="0"/>
          <w:sz w:val="22"/>
          <w:szCs w:val="22"/>
        </w:rPr>
      </w:pPr>
    </w:p>
    <w:p w14:paraId="3B90E2BA" w14:textId="77777777" w:rsidR="00203723" w:rsidRPr="00203723" w:rsidRDefault="671F452A" w:rsidP="671F452A">
      <w:pPr>
        <w:spacing w:after="0" w:line="240" w:lineRule="auto"/>
        <w:rPr>
          <w:rFonts w:eastAsia="Calibri" w:cs="Calibri"/>
          <w:i w:val="0"/>
          <w:iCs w:val="0"/>
          <w:sz w:val="22"/>
          <w:szCs w:val="22"/>
          <w:u w:val="single"/>
        </w:rPr>
      </w:pPr>
      <w:r w:rsidRPr="00F87BDE">
        <w:rPr>
          <w:rFonts w:eastAsia="Calibri" w:cs="Calibri"/>
          <w:i w:val="0"/>
          <w:iCs w:val="0"/>
          <w:sz w:val="22"/>
          <w:szCs w:val="22"/>
          <w:highlight w:val="yellow"/>
          <w:u w:val="single"/>
        </w:rPr>
        <w:t>Ingeniería concurrente (IC)</w:t>
      </w:r>
    </w:p>
    <w:p w14:paraId="0ECF010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Es un </w:t>
      </w:r>
      <w:r w:rsidRPr="00F87BDE">
        <w:rPr>
          <w:rFonts w:eastAsia="Calibri" w:cs="Calibri"/>
          <w:i w:val="0"/>
          <w:iCs w:val="0"/>
          <w:color w:val="FF0000"/>
          <w:sz w:val="22"/>
          <w:szCs w:val="22"/>
        </w:rPr>
        <w:t xml:space="preserve">método para organizar el proyecto </w:t>
      </w:r>
      <w:r w:rsidRPr="671F452A">
        <w:rPr>
          <w:rFonts w:eastAsia="Calibri" w:cs="Calibri"/>
          <w:i w:val="0"/>
          <w:iCs w:val="0"/>
          <w:sz w:val="22"/>
          <w:szCs w:val="22"/>
        </w:rPr>
        <w:t xml:space="preserve">que las compañías utilizan </w:t>
      </w:r>
      <w:r w:rsidRPr="00F87BDE">
        <w:rPr>
          <w:rFonts w:eastAsia="Calibri" w:cs="Calibri"/>
          <w:i w:val="0"/>
          <w:iCs w:val="0"/>
          <w:color w:val="FF0000"/>
          <w:sz w:val="22"/>
          <w:szCs w:val="22"/>
        </w:rPr>
        <w:t>para apresurar el proceso de desarrollo del producto</w:t>
      </w:r>
      <w:r w:rsidRPr="671F452A">
        <w:rPr>
          <w:rFonts w:eastAsia="Calibri" w:cs="Calibri"/>
          <w:i w:val="0"/>
          <w:iCs w:val="0"/>
          <w:sz w:val="22"/>
          <w:szCs w:val="22"/>
        </w:rPr>
        <w:t xml:space="preserve">. Este hace hincapié en la </w:t>
      </w:r>
      <w:r w:rsidRPr="00CA3816">
        <w:rPr>
          <w:rFonts w:eastAsia="Calibri" w:cs="Calibri"/>
          <w:i w:val="0"/>
          <w:iCs w:val="0"/>
          <w:color w:val="FF0000"/>
          <w:sz w:val="22"/>
          <w:szCs w:val="22"/>
        </w:rPr>
        <w:t xml:space="preserve">integración inter funcional y en el desarrollo concurrente de un producto y sus procesos asociados </w:t>
      </w:r>
      <w:r w:rsidRPr="671F452A">
        <w:rPr>
          <w:rFonts w:eastAsia="Calibri" w:cs="Calibri"/>
          <w:i w:val="0"/>
          <w:iCs w:val="0"/>
          <w:sz w:val="22"/>
          <w:szCs w:val="22"/>
        </w:rPr>
        <w:t>(en lugar de ser un enfoque en serie).</w:t>
      </w:r>
    </w:p>
    <w:p w14:paraId="2D12AACC" w14:textId="77777777" w:rsidR="00203723" w:rsidRPr="00203723" w:rsidRDefault="671F452A" w:rsidP="671F452A">
      <w:pPr>
        <w:spacing w:after="0" w:line="240" w:lineRule="auto"/>
        <w:rPr>
          <w:rFonts w:eastAsia="Calibri" w:cs="Calibri"/>
          <w:i w:val="0"/>
          <w:iCs w:val="0"/>
          <w:sz w:val="22"/>
          <w:szCs w:val="22"/>
        </w:rPr>
      </w:pPr>
      <w:r w:rsidRPr="00F87BDE">
        <w:rPr>
          <w:rFonts w:eastAsia="Calibri" w:cs="Calibri"/>
          <w:i w:val="0"/>
          <w:iCs w:val="0"/>
          <w:color w:val="FF0000"/>
          <w:sz w:val="22"/>
          <w:szCs w:val="22"/>
        </w:rPr>
        <w:lastRenderedPageBreak/>
        <w:t xml:space="preserve">Se ve el producto desde todos los ángulos simultáneamente, </w:t>
      </w:r>
      <w:r w:rsidRPr="671F452A">
        <w:rPr>
          <w:rFonts w:eastAsia="Calibri" w:cs="Calibri"/>
          <w:i w:val="0"/>
          <w:iCs w:val="0"/>
          <w:sz w:val="22"/>
          <w:szCs w:val="22"/>
        </w:rPr>
        <w:t xml:space="preserve">los cuales son las distintas áreas de la empresa: </w:t>
      </w:r>
      <w:r w:rsidRPr="00CA3816">
        <w:rPr>
          <w:rFonts w:eastAsia="Calibri" w:cs="Calibri"/>
          <w:i w:val="0"/>
          <w:iCs w:val="0"/>
          <w:sz w:val="22"/>
          <w:szCs w:val="22"/>
          <w:highlight w:val="yellow"/>
        </w:rPr>
        <w:t xml:space="preserve">Ventas, Compras, </w:t>
      </w:r>
      <w:proofErr w:type="spellStart"/>
      <w:r w:rsidRPr="00CA3816">
        <w:rPr>
          <w:rFonts w:eastAsia="Calibri" w:cs="Calibri"/>
          <w:i w:val="0"/>
          <w:iCs w:val="0"/>
          <w:sz w:val="22"/>
          <w:szCs w:val="22"/>
          <w:highlight w:val="yellow"/>
        </w:rPr>
        <w:t>Service</w:t>
      </w:r>
      <w:proofErr w:type="spellEnd"/>
      <w:r w:rsidRPr="00CA3816">
        <w:rPr>
          <w:rFonts w:eastAsia="Calibri" w:cs="Calibri"/>
          <w:i w:val="0"/>
          <w:iCs w:val="0"/>
          <w:sz w:val="22"/>
          <w:szCs w:val="22"/>
          <w:highlight w:val="yellow"/>
        </w:rPr>
        <w:t>, Costos, Ingeniería industrial, Ingeniería de materiales, Producción, Logística.</w:t>
      </w:r>
    </w:p>
    <w:p w14:paraId="2B0387E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equipos proporcionan el principal mecanismo de integración en los programas de IC.</w:t>
      </w:r>
    </w:p>
    <w:p w14:paraId="5F680348" w14:textId="77777777" w:rsidR="00203723" w:rsidRPr="00203723" w:rsidRDefault="00203723" w:rsidP="671F452A">
      <w:pPr>
        <w:spacing w:after="0" w:line="240" w:lineRule="auto"/>
        <w:rPr>
          <w:rFonts w:eastAsia="Calibri" w:cs="Calibri"/>
          <w:i w:val="0"/>
          <w:iCs w:val="0"/>
          <w:sz w:val="22"/>
          <w:szCs w:val="22"/>
        </w:rPr>
      </w:pPr>
      <w:r w:rsidRPr="00CA3816">
        <w:rPr>
          <w:rFonts w:eastAsia="Calibri" w:cs="Calibri"/>
          <w:i w:val="0"/>
          <w:iCs w:val="0"/>
          <w:color w:val="FF0000"/>
          <w:sz w:val="22"/>
          <w:szCs w:val="22"/>
        </w:rPr>
        <w:t xml:space="preserve">Los objetivos de </w:t>
      </w:r>
      <w:smartTag w:uri="urn:schemas-microsoft-com:office:smarttags" w:element="PersonName">
        <w:smartTagPr>
          <w:attr w:name="ProductID" w:val="la IC"/>
        </w:smartTagPr>
        <w:r w:rsidRPr="00CA3816">
          <w:rPr>
            <w:rFonts w:eastAsia="Calibri" w:cs="Calibri"/>
            <w:i w:val="0"/>
            <w:iCs w:val="0"/>
            <w:color w:val="FF0000"/>
            <w:sz w:val="22"/>
            <w:szCs w:val="22"/>
          </w:rPr>
          <w:t>la IC</w:t>
        </w:r>
      </w:smartTag>
      <w:r w:rsidRPr="00CA3816">
        <w:rPr>
          <w:rFonts w:eastAsia="Calibri" w:cs="Calibri"/>
          <w:i w:val="0"/>
          <w:iCs w:val="0"/>
          <w:color w:val="FF0000"/>
          <w:sz w:val="22"/>
          <w:szCs w:val="22"/>
        </w:rPr>
        <w:t xml:space="preserve"> son reducir el time to </w:t>
      </w:r>
      <w:proofErr w:type="spellStart"/>
      <w:r w:rsidRPr="00CA3816">
        <w:rPr>
          <w:rFonts w:eastAsia="Calibri" w:cs="Calibri"/>
          <w:i w:val="0"/>
          <w:iCs w:val="0"/>
          <w:color w:val="FF0000"/>
          <w:sz w:val="22"/>
          <w:szCs w:val="22"/>
        </w:rPr>
        <w:t>market</w:t>
      </w:r>
      <w:proofErr w:type="spellEnd"/>
      <w:r w:rsidRPr="671F452A">
        <w:rPr>
          <w:rFonts w:eastAsia="Calibri" w:cs="Calibri"/>
          <w:i w:val="0"/>
          <w:iCs w:val="0"/>
          <w:sz w:val="22"/>
          <w:szCs w:val="22"/>
        </w:rPr>
        <w:t xml:space="preserve"> (tiempo que transcurre desde que surge la idea hasta que se llega al mercado con el producto) </w:t>
      </w:r>
      <w:r w:rsidRPr="00CA3816">
        <w:rPr>
          <w:rFonts w:eastAsia="Calibri" w:cs="Calibri"/>
          <w:i w:val="0"/>
          <w:iCs w:val="0"/>
          <w:color w:val="FF0000"/>
          <w:sz w:val="22"/>
          <w:szCs w:val="22"/>
        </w:rPr>
        <w:t>y reducir los errores y los costos.</w:t>
      </w:r>
    </w:p>
    <w:p w14:paraId="6534FE7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Alguno de los beneficios de su utilización proviene sobre todo de la reducción del tiempo para terminar un proyecto. </w:t>
      </w:r>
      <w:r w:rsidRPr="00CA3816">
        <w:rPr>
          <w:rFonts w:eastAsia="Calibri" w:cs="Calibri"/>
          <w:i w:val="0"/>
          <w:iCs w:val="0"/>
          <w:sz w:val="22"/>
          <w:szCs w:val="22"/>
          <w:highlight w:val="yellow"/>
        </w:rPr>
        <w:t>La concurrencia implica la realización paralela de las fases del proyecto, por ejemplo desarrollar simultáneamente los conceptos del mercado, el diseño del producto, los proceso de fabricación.</w:t>
      </w:r>
      <w:r w:rsidRPr="671F452A">
        <w:rPr>
          <w:rFonts w:eastAsia="Calibri" w:cs="Calibri"/>
          <w:i w:val="0"/>
          <w:iCs w:val="0"/>
          <w:sz w:val="22"/>
          <w:szCs w:val="22"/>
        </w:rPr>
        <w:t xml:space="preserve"> El ahorro del tiempo que se obtiene al desempeñar las actividades en paralelo puede ser muy significativo.</w:t>
      </w:r>
    </w:p>
    <w:p w14:paraId="1E528428" w14:textId="77777777" w:rsidR="00203723" w:rsidRPr="00203723" w:rsidRDefault="00203723" w:rsidP="00203723">
      <w:pPr>
        <w:spacing w:after="0" w:line="240" w:lineRule="auto"/>
        <w:rPr>
          <w:rFonts w:cs="Calibri"/>
          <w:i w:val="0"/>
          <w:sz w:val="22"/>
          <w:szCs w:val="22"/>
        </w:rPr>
      </w:pPr>
    </w:p>
    <w:p w14:paraId="6F2A6D1A" w14:textId="77777777" w:rsidR="00203723" w:rsidRPr="00203723" w:rsidRDefault="671F452A" w:rsidP="671F452A">
      <w:pPr>
        <w:spacing w:after="0" w:line="240" w:lineRule="auto"/>
        <w:rPr>
          <w:rFonts w:eastAsia="Calibri" w:cs="Calibri"/>
          <w:b/>
          <w:bCs/>
          <w:i w:val="0"/>
          <w:iCs w:val="0"/>
          <w:sz w:val="22"/>
          <w:szCs w:val="22"/>
          <w:u w:val="single"/>
        </w:rPr>
      </w:pPr>
      <w:r w:rsidRPr="671F452A">
        <w:rPr>
          <w:rFonts w:eastAsia="Calibri" w:cs="Calibri"/>
          <w:b/>
          <w:bCs/>
          <w:i w:val="0"/>
          <w:iCs w:val="0"/>
          <w:sz w:val="22"/>
          <w:szCs w:val="22"/>
          <w:u w:val="single"/>
        </w:rPr>
        <w:t>Diseñar para el cliente</w:t>
      </w:r>
    </w:p>
    <w:p w14:paraId="382C0E9B" w14:textId="77777777" w:rsidR="00203723" w:rsidRPr="00203723" w:rsidRDefault="671F452A" w:rsidP="671F452A">
      <w:pPr>
        <w:spacing w:after="0" w:line="240" w:lineRule="auto"/>
        <w:rPr>
          <w:rFonts w:eastAsia="Calibri" w:cs="Calibri"/>
          <w:i w:val="0"/>
          <w:iCs w:val="0"/>
          <w:sz w:val="22"/>
          <w:szCs w:val="22"/>
          <w:u w:val="single"/>
        </w:rPr>
      </w:pPr>
      <w:r w:rsidRPr="00CA3816">
        <w:rPr>
          <w:rFonts w:eastAsia="Calibri" w:cs="Calibri"/>
          <w:i w:val="0"/>
          <w:iCs w:val="0"/>
          <w:sz w:val="22"/>
          <w:szCs w:val="22"/>
          <w:highlight w:val="yellow"/>
          <w:u w:val="single"/>
        </w:rPr>
        <w:t>Casa de calidad</w:t>
      </w:r>
    </w:p>
    <w:p w14:paraId="524FFF77" w14:textId="77777777" w:rsidR="00203723" w:rsidRPr="00203723" w:rsidRDefault="00203723"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Un </w:t>
      </w:r>
      <w:r w:rsidRPr="00CA3816">
        <w:rPr>
          <w:rFonts w:eastAsia="Calibri" w:cs="Calibri"/>
          <w:i w:val="0"/>
          <w:iCs w:val="0"/>
          <w:color w:val="FF0000"/>
          <w:sz w:val="22"/>
          <w:szCs w:val="22"/>
        </w:rPr>
        <w:t xml:space="preserve">método capaz de llevar la voz del cliente a las especificaciones del diseño de un producto </w:t>
      </w:r>
      <w:r w:rsidRPr="671F452A">
        <w:rPr>
          <w:rFonts w:eastAsia="Calibri" w:cs="Calibri"/>
          <w:i w:val="0"/>
          <w:iCs w:val="0"/>
          <w:sz w:val="22"/>
          <w:szCs w:val="22"/>
        </w:rPr>
        <w:t xml:space="preserve">es el despliegue de la función de calidad. </w:t>
      </w:r>
      <w:r w:rsidRPr="00CA3816">
        <w:rPr>
          <w:rFonts w:eastAsia="Calibri" w:cs="Calibri"/>
          <w:i w:val="0"/>
          <w:iCs w:val="0"/>
          <w:color w:val="FF0000"/>
          <w:sz w:val="22"/>
          <w:szCs w:val="22"/>
        </w:rPr>
        <w:t>Este proceso empieza por estudiar y escuchar a los clientes para determinar las características de un producto superior</w:t>
      </w:r>
      <w:r w:rsidRPr="671F452A">
        <w:rPr>
          <w:rFonts w:eastAsia="Calibri" w:cs="Calibri"/>
          <w:i w:val="0"/>
          <w:iCs w:val="0"/>
          <w:sz w:val="22"/>
          <w:szCs w:val="22"/>
        </w:rPr>
        <w:t xml:space="preserve">. Por medio de la investigación de mercado se definen las necesidades y preferencias del consumidor respecto de un producto y se desglosan en los </w:t>
      </w:r>
      <w:r w:rsidRPr="671F452A">
        <w:rPr>
          <w:rFonts w:eastAsia="Calibri" w:cs="Calibri"/>
          <w:sz w:val="22"/>
          <w:szCs w:val="22"/>
        </w:rPr>
        <w:t>requerimientos del cliente.</w:t>
      </w:r>
      <w:r w:rsidRPr="671F452A">
        <w:rPr>
          <w:rFonts w:eastAsia="Calibri" w:cs="Calibri"/>
          <w:i w:val="0"/>
          <w:iCs w:val="0"/>
          <w:sz w:val="22"/>
          <w:szCs w:val="22"/>
        </w:rPr>
        <w:t xml:space="preserve"> Esta información constituye la base para una matriz llamada </w:t>
      </w:r>
      <w:r w:rsidRPr="671F452A">
        <w:rPr>
          <w:rFonts w:eastAsia="Calibri" w:cs="Calibri"/>
          <w:sz w:val="22"/>
          <w:szCs w:val="22"/>
        </w:rPr>
        <w:t>casa de la calidad.</w:t>
      </w:r>
      <w:r w:rsidRPr="671F452A">
        <w:rPr>
          <w:rFonts w:eastAsia="Calibri" w:cs="Calibri"/>
          <w:i w:val="0"/>
          <w:iCs w:val="0"/>
          <w:sz w:val="22"/>
          <w:szCs w:val="22"/>
        </w:rPr>
        <w:t xml:space="preserve"> </w:t>
      </w:r>
      <w:r w:rsidRPr="00CA3816">
        <w:rPr>
          <w:rFonts w:eastAsia="Calibri" w:cs="Calibri"/>
          <w:i w:val="0"/>
          <w:iCs w:val="0"/>
          <w:color w:val="FF0000"/>
          <w:sz w:val="22"/>
          <w:szCs w:val="22"/>
        </w:rPr>
        <w:t xml:space="preserve">Al crear esta matriz el equipo inter funcional puede utilizar la información dada por el cliente para tomar decisiones de </w:t>
      </w:r>
      <w:r w:rsidRPr="00CA3816">
        <w:rPr>
          <w:rFonts w:eastAsia="Calibri" w:cs="Calibri"/>
          <w:b/>
          <w:i w:val="0"/>
          <w:iCs w:val="0"/>
          <w:color w:val="FF0000"/>
          <w:sz w:val="22"/>
          <w:szCs w:val="22"/>
          <w:u w:val="single"/>
        </w:rPr>
        <w:t>ingeniería, mercadotecnia y diseño</w:t>
      </w:r>
      <w:r w:rsidRPr="00CA3816">
        <w:rPr>
          <w:rFonts w:eastAsia="Calibri" w:cs="Calibri"/>
          <w:i w:val="0"/>
          <w:iCs w:val="0"/>
          <w:color w:val="FF0000"/>
          <w:sz w:val="22"/>
          <w:szCs w:val="22"/>
        </w:rPr>
        <w:t>.</w:t>
      </w:r>
    </w:p>
    <w:p w14:paraId="18897B48" w14:textId="77777777" w:rsid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En resumen, el beneficios más importante de esta casa, es que ayuda al equipo a enfocase en la creación de un producto que satisfaga al cliente. </w:t>
      </w:r>
    </w:p>
    <w:p w14:paraId="6B79B160" w14:textId="77777777" w:rsidR="00611C88" w:rsidRPr="00203723" w:rsidRDefault="00611C88" w:rsidP="00203723">
      <w:pPr>
        <w:spacing w:after="0" w:line="240" w:lineRule="auto"/>
        <w:rPr>
          <w:rFonts w:cs="Calibri"/>
          <w:i w:val="0"/>
          <w:sz w:val="22"/>
          <w:szCs w:val="22"/>
        </w:rPr>
      </w:pPr>
    </w:p>
    <w:p w14:paraId="2BFF4674" w14:textId="77777777" w:rsidR="00203723" w:rsidRPr="00203723" w:rsidRDefault="00250BE0" w:rsidP="00611C88">
      <w:pPr>
        <w:spacing w:after="0" w:line="240" w:lineRule="auto"/>
        <w:jc w:val="center"/>
        <w:rPr>
          <w:rFonts w:cs="Calibri"/>
          <w:i w:val="0"/>
          <w:sz w:val="22"/>
          <w:szCs w:val="22"/>
        </w:rPr>
      </w:pPr>
      <w:r w:rsidRPr="00CA3816">
        <w:rPr>
          <w:noProof/>
          <w:highlight w:val="yellow"/>
          <w:lang w:val="en-US" w:bidi="ar-SA"/>
        </w:rPr>
        <w:drawing>
          <wp:inline distT="0" distB="0" distL="0" distR="0" wp14:anchorId="38D9C67E" wp14:editId="2A0EDBB3">
            <wp:extent cx="3836670" cy="2939415"/>
            <wp:effectExtent l="0" t="0" r="0" b="0"/>
            <wp:docPr id="330780724" name="Imagen 2" descr="Casa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6670" cy="2939415"/>
                    </a:xfrm>
                    <a:prstGeom prst="rect">
                      <a:avLst/>
                    </a:prstGeom>
                  </pic:spPr>
                </pic:pic>
              </a:graphicData>
            </a:graphic>
          </wp:inline>
        </w:drawing>
      </w:r>
    </w:p>
    <w:p w14:paraId="3F4B89A0" w14:textId="3AA4BE9C" w:rsidR="58DEA269" w:rsidRDefault="58DEA269" w:rsidP="58DEA269">
      <w:pPr>
        <w:spacing w:after="0" w:line="240" w:lineRule="auto"/>
        <w:jc w:val="center"/>
      </w:pPr>
    </w:p>
    <w:p w14:paraId="77AF3F2B" w14:textId="77777777" w:rsidR="00203723" w:rsidRPr="00203723" w:rsidRDefault="00203723" w:rsidP="00203723">
      <w:pPr>
        <w:spacing w:after="0" w:line="240" w:lineRule="auto"/>
        <w:rPr>
          <w:rFonts w:cs="Calibri"/>
          <w:i w:val="0"/>
          <w:sz w:val="22"/>
          <w:szCs w:val="22"/>
        </w:rPr>
      </w:pPr>
    </w:p>
    <w:p w14:paraId="62E06B62" w14:textId="77777777" w:rsidR="00203723" w:rsidRPr="00203723" w:rsidRDefault="671F452A" w:rsidP="671F452A">
      <w:pPr>
        <w:spacing w:after="0" w:line="240" w:lineRule="auto"/>
        <w:rPr>
          <w:rFonts w:eastAsia="Calibri" w:cs="Calibri"/>
          <w:i w:val="0"/>
          <w:iCs w:val="0"/>
          <w:sz w:val="22"/>
          <w:szCs w:val="22"/>
          <w:u w:val="wave"/>
        </w:rPr>
      </w:pPr>
      <w:r w:rsidRPr="00CA3816">
        <w:rPr>
          <w:rFonts w:eastAsia="Calibri" w:cs="Calibri"/>
          <w:i w:val="0"/>
          <w:iCs w:val="0"/>
          <w:sz w:val="22"/>
          <w:szCs w:val="22"/>
          <w:highlight w:val="yellow"/>
          <w:u w:val="single"/>
        </w:rPr>
        <w:t>Análisis de valor/Ingeniería de valor</w:t>
      </w:r>
    </w:p>
    <w:p w14:paraId="387B0F49" w14:textId="77777777" w:rsidR="00203723" w:rsidRPr="00203723" w:rsidRDefault="671F452A" w:rsidP="671F452A">
      <w:pPr>
        <w:spacing w:after="0" w:line="240" w:lineRule="auto"/>
        <w:rPr>
          <w:rFonts w:eastAsia="Calibri" w:cs="Calibri"/>
          <w:i w:val="0"/>
          <w:iCs w:val="0"/>
          <w:sz w:val="22"/>
          <w:szCs w:val="22"/>
        </w:rPr>
      </w:pPr>
      <w:r w:rsidRPr="004847BF">
        <w:rPr>
          <w:rFonts w:eastAsia="Calibri" w:cs="Calibri"/>
          <w:i w:val="0"/>
          <w:iCs w:val="0"/>
          <w:color w:val="FF0000"/>
          <w:sz w:val="22"/>
          <w:szCs w:val="22"/>
        </w:rPr>
        <w:t xml:space="preserve">Es otra forma de considerar al cliente en el diseño de producto. </w:t>
      </w:r>
      <w:r w:rsidRPr="004847BF">
        <w:rPr>
          <w:rFonts w:eastAsia="Calibri" w:cs="Calibri"/>
          <w:b/>
          <w:i w:val="0"/>
          <w:iCs w:val="0"/>
          <w:sz w:val="22"/>
          <w:szCs w:val="22"/>
        </w:rPr>
        <w:t>El propósito es simplificar los productos y proceso</w:t>
      </w:r>
      <w:r w:rsidRPr="004847BF">
        <w:rPr>
          <w:rFonts w:eastAsia="Calibri" w:cs="Calibri"/>
          <w:i w:val="0"/>
          <w:iCs w:val="0"/>
          <w:color w:val="FF0000"/>
          <w:sz w:val="22"/>
          <w:szCs w:val="22"/>
        </w:rPr>
        <w:t xml:space="preserve">. Su objetivo es lograr un desempeño mejor o equivalente a un costo más bajo, al mismo tiempo que se mantienen todos los requerimientos funcionales definidos </w:t>
      </w:r>
      <w:r w:rsidRPr="671F452A">
        <w:rPr>
          <w:rFonts w:eastAsia="Calibri" w:cs="Calibri"/>
          <w:i w:val="0"/>
          <w:iCs w:val="0"/>
          <w:sz w:val="22"/>
          <w:szCs w:val="22"/>
        </w:rPr>
        <w:t xml:space="preserve">por el </w:t>
      </w:r>
      <w:r w:rsidRPr="671F452A">
        <w:rPr>
          <w:rFonts w:eastAsia="Calibri" w:cs="Calibri"/>
          <w:i w:val="0"/>
          <w:iCs w:val="0"/>
          <w:sz w:val="22"/>
          <w:szCs w:val="22"/>
        </w:rPr>
        <w:lastRenderedPageBreak/>
        <w:t xml:space="preserve">cliente. Esto lo hace identificando y eliminando aquellos elementos que le agregan un costo innecesario al producto ya que no suman valor al mismo. El análisis de valor concierne a los productos que ya están en producción y se utiliza para analizar las especificaciones y requerimientos del producto. Por otra parte, la </w:t>
      </w:r>
      <w:r w:rsidRPr="004847BF">
        <w:rPr>
          <w:rFonts w:eastAsia="Calibri" w:cs="Calibri"/>
          <w:b/>
          <w:i w:val="0"/>
          <w:iCs w:val="0"/>
          <w:sz w:val="22"/>
          <w:szCs w:val="22"/>
          <w:highlight w:val="yellow"/>
        </w:rPr>
        <w:t>ingeniería de valor</w:t>
      </w:r>
      <w:r w:rsidRPr="671F452A">
        <w:rPr>
          <w:rFonts w:eastAsia="Calibri" w:cs="Calibri"/>
          <w:i w:val="0"/>
          <w:iCs w:val="0"/>
          <w:sz w:val="22"/>
          <w:szCs w:val="22"/>
        </w:rPr>
        <w:t xml:space="preserve"> realizada antes de la etapa de producción, se considera como un método para evitar costos. Sin embargo, con respecto a un producto determinado existe una confluencia de estos dos conceptos. </w:t>
      </w:r>
    </w:p>
    <w:p w14:paraId="0474912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Consiste en resolver preguntas como:</w:t>
      </w:r>
    </w:p>
    <w:p w14:paraId="08E6DAE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*Incluye el articulo características de diseño innecesarias? (Ej. Sillas reclinables para la </w:t>
      </w:r>
      <w:proofErr w:type="spellStart"/>
      <w:r w:rsidRPr="671F452A">
        <w:rPr>
          <w:rFonts w:eastAsia="Calibri" w:cs="Calibri"/>
          <w:i w:val="0"/>
          <w:iCs w:val="0"/>
          <w:sz w:val="22"/>
          <w:szCs w:val="22"/>
        </w:rPr>
        <w:t>uni</w:t>
      </w:r>
      <w:proofErr w:type="spellEnd"/>
      <w:r w:rsidRPr="671F452A">
        <w:rPr>
          <w:rFonts w:eastAsia="Calibri" w:cs="Calibri"/>
          <w:i w:val="0"/>
          <w:iCs w:val="0"/>
          <w:sz w:val="22"/>
          <w:szCs w:val="22"/>
        </w:rPr>
        <w:t>)</w:t>
      </w:r>
    </w:p>
    <w:p w14:paraId="7CD2413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*Pueden combinarse dos o más partes en una?</w:t>
      </w:r>
    </w:p>
    <w:p w14:paraId="1BFD6DF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*Como se puede reducir el peso?</w:t>
      </w:r>
    </w:p>
    <w:p w14:paraId="6B07C8B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*Existen partes no estandarizadas que se pueden eliminar?</w:t>
      </w:r>
    </w:p>
    <w:p w14:paraId="08F73AD8" w14:textId="77777777" w:rsidR="00203723" w:rsidRPr="00203723" w:rsidRDefault="00203723" w:rsidP="00203723">
      <w:pPr>
        <w:spacing w:after="0" w:line="240" w:lineRule="auto"/>
        <w:rPr>
          <w:rFonts w:cs="Calibri"/>
          <w:i w:val="0"/>
          <w:sz w:val="22"/>
          <w:szCs w:val="22"/>
          <w:u w:val="wave"/>
        </w:rPr>
      </w:pPr>
    </w:p>
    <w:p w14:paraId="0073817E" w14:textId="77777777" w:rsidR="00203723" w:rsidRPr="00203723" w:rsidRDefault="671F452A" w:rsidP="671F452A">
      <w:pPr>
        <w:spacing w:after="0" w:line="240" w:lineRule="auto"/>
        <w:rPr>
          <w:rFonts w:eastAsia="Calibri" w:cs="Calibri"/>
          <w:b/>
          <w:bCs/>
          <w:i w:val="0"/>
          <w:iCs w:val="0"/>
          <w:sz w:val="22"/>
          <w:szCs w:val="22"/>
          <w:u w:val="single"/>
        </w:rPr>
      </w:pPr>
      <w:r w:rsidRPr="671F452A">
        <w:rPr>
          <w:rFonts w:eastAsia="Calibri" w:cs="Calibri"/>
          <w:b/>
          <w:bCs/>
          <w:i w:val="0"/>
          <w:iCs w:val="0"/>
          <w:sz w:val="22"/>
          <w:szCs w:val="22"/>
          <w:u w:val="single"/>
        </w:rPr>
        <w:t>Diseño de manufactura y ensamblaje</w:t>
      </w:r>
    </w:p>
    <w:p w14:paraId="36457C2C" w14:textId="77777777" w:rsidR="00203723" w:rsidRPr="00203723" w:rsidRDefault="671F452A" w:rsidP="671F452A">
      <w:pPr>
        <w:spacing w:after="0" w:line="240" w:lineRule="auto"/>
        <w:rPr>
          <w:rFonts w:eastAsia="Calibri" w:cs="Calibri"/>
          <w:i w:val="0"/>
          <w:iCs w:val="0"/>
          <w:sz w:val="22"/>
          <w:szCs w:val="22"/>
        </w:rPr>
      </w:pPr>
      <w:r w:rsidRPr="004847BF">
        <w:rPr>
          <w:rFonts w:eastAsia="Calibri" w:cs="Calibri"/>
          <w:i w:val="0"/>
          <w:iCs w:val="0"/>
          <w:sz w:val="22"/>
          <w:szCs w:val="22"/>
          <w:highlight w:val="yellow"/>
        </w:rPr>
        <w:t>Se definen los materiales, formas y tolerancias</w:t>
      </w:r>
      <w:r w:rsidRPr="671F452A">
        <w:rPr>
          <w:rFonts w:eastAsia="Calibri" w:cs="Calibri"/>
          <w:i w:val="0"/>
          <w:iCs w:val="0"/>
          <w:sz w:val="22"/>
          <w:szCs w:val="22"/>
        </w:rPr>
        <w:t xml:space="preserve"> </w:t>
      </w:r>
      <w:r w:rsidRPr="004847BF">
        <w:rPr>
          <w:rFonts w:eastAsia="Calibri" w:cs="Calibri"/>
          <w:i w:val="0"/>
          <w:iCs w:val="0"/>
          <w:sz w:val="22"/>
          <w:szCs w:val="22"/>
          <w:highlight w:val="yellow"/>
        </w:rPr>
        <w:t>de los componentes</w:t>
      </w:r>
      <w:r w:rsidRPr="671F452A">
        <w:rPr>
          <w:rFonts w:eastAsia="Calibri" w:cs="Calibri"/>
          <w:i w:val="0"/>
          <w:iCs w:val="0"/>
          <w:sz w:val="22"/>
          <w:szCs w:val="22"/>
        </w:rPr>
        <w:t xml:space="preserve"> individuales de un producto. Dicha actividad empieza con bosquejos de las partes y ensambles para después pasar a la estación de trabajo del diseño ayudado por computadora (CAD) donde se producen los dibujos del ensamble y las partes detalladas de este. </w:t>
      </w:r>
    </w:p>
    <w:p w14:paraId="46A9AF8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Herramientas útiles:</w:t>
      </w:r>
    </w:p>
    <w:p w14:paraId="653D184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CAD: Diseño Asistido por Computadora. Es un método de diseño de productos y procesos que aprovecha el poder de las computadoras. Cubre varias tecnologías automatizadas, como las </w:t>
      </w:r>
      <w:proofErr w:type="spellStart"/>
      <w:r w:rsidRPr="671F452A">
        <w:rPr>
          <w:rFonts w:eastAsia="Calibri" w:cs="Calibri"/>
          <w:i w:val="0"/>
          <w:iCs w:val="0"/>
          <w:sz w:val="22"/>
          <w:szCs w:val="22"/>
        </w:rPr>
        <w:t>graficas</w:t>
      </w:r>
      <w:proofErr w:type="spellEnd"/>
      <w:r w:rsidRPr="671F452A">
        <w:rPr>
          <w:rFonts w:eastAsia="Calibri" w:cs="Calibri"/>
          <w:i w:val="0"/>
          <w:iCs w:val="0"/>
          <w:sz w:val="22"/>
          <w:szCs w:val="22"/>
        </w:rPr>
        <w:t xml:space="preserve"> por computadoras para examinar las características visuales de un producto y la ingeniería asistida por computadora para evaluar su característica de ingeniería.</w:t>
      </w:r>
    </w:p>
    <w:p w14:paraId="3E3E7DE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DFMA: Diseño de trabajo para Manufactura y Ensamble. Los mejoramientos relacionados con el DFMA se originan con la simplificación del producto, al reducir el número de partes separadas. </w:t>
      </w:r>
    </w:p>
    <w:p w14:paraId="29CC764F" w14:textId="77777777" w:rsidR="00203723" w:rsidRPr="00203723" w:rsidRDefault="00203723" w:rsidP="00203723">
      <w:pPr>
        <w:spacing w:after="0" w:line="240" w:lineRule="auto"/>
        <w:rPr>
          <w:rFonts w:cs="Calibri"/>
          <w:i w:val="0"/>
          <w:sz w:val="22"/>
          <w:szCs w:val="22"/>
        </w:rPr>
      </w:pPr>
    </w:p>
    <w:p w14:paraId="4045EDCC"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Diseño del producto y secuencia de desarrollo</w:t>
      </w:r>
    </w:p>
    <w:p w14:paraId="4FFF8C9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*Generación de la idea</w:t>
      </w:r>
    </w:p>
    <w:p w14:paraId="175A851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*Selección del producto</w:t>
      </w:r>
    </w:p>
    <w:p w14:paraId="5B79BFE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*Diseño preliminar</w:t>
      </w:r>
    </w:p>
    <w:p w14:paraId="3270D3D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*Diseño final</w:t>
      </w:r>
    </w:p>
    <w:p w14:paraId="3B1F212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*Verificar si Existen las instalaciones necesarias</w:t>
      </w:r>
    </w:p>
    <w:p w14:paraId="16D61CC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*Selección de proceso</w:t>
      </w:r>
    </w:p>
    <w:p w14:paraId="5EDF333C" w14:textId="77777777" w:rsidR="00203723" w:rsidRPr="00203723" w:rsidRDefault="00203723" w:rsidP="00203723">
      <w:pPr>
        <w:spacing w:after="0" w:line="240" w:lineRule="auto"/>
        <w:rPr>
          <w:rFonts w:cs="Calibri"/>
          <w:i w:val="0"/>
          <w:sz w:val="22"/>
          <w:szCs w:val="22"/>
        </w:rPr>
      </w:pPr>
    </w:p>
    <w:p w14:paraId="7620BCCF" w14:textId="77777777" w:rsidR="00203723" w:rsidRPr="00203723" w:rsidRDefault="671F452A" w:rsidP="671F452A">
      <w:pPr>
        <w:spacing w:after="0" w:line="240" w:lineRule="auto"/>
        <w:rPr>
          <w:rFonts w:eastAsia="Calibri" w:cs="Calibri"/>
          <w:b/>
          <w:bCs/>
          <w:i w:val="0"/>
          <w:iCs w:val="0"/>
          <w:sz w:val="22"/>
          <w:szCs w:val="22"/>
          <w:u w:val="single"/>
        </w:rPr>
      </w:pPr>
      <w:r w:rsidRPr="671F452A">
        <w:rPr>
          <w:rFonts w:eastAsia="Calibri" w:cs="Calibri"/>
          <w:b/>
          <w:bCs/>
          <w:i w:val="0"/>
          <w:iCs w:val="0"/>
          <w:sz w:val="22"/>
          <w:szCs w:val="22"/>
          <w:u w:val="single"/>
        </w:rPr>
        <w:t>Selección de proceso</w:t>
      </w:r>
    </w:p>
    <w:p w14:paraId="6D395A48" w14:textId="77777777" w:rsidR="00203723" w:rsidRPr="00203723" w:rsidRDefault="00203723"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Es importante destacar 2 conceptos: </w:t>
      </w:r>
      <w:r w:rsidRPr="0072441D">
        <w:rPr>
          <w:rFonts w:eastAsia="Calibri" w:cs="Calibri"/>
          <w:i w:val="0"/>
          <w:iCs w:val="0"/>
          <w:sz w:val="22"/>
          <w:szCs w:val="22"/>
          <w:highlight w:val="yellow"/>
        </w:rPr>
        <w:t>la ingeniería del proceso</w:t>
      </w:r>
      <w:r w:rsidRPr="671F452A">
        <w:rPr>
          <w:rFonts w:eastAsia="Calibri" w:cs="Calibri"/>
          <w:i w:val="0"/>
          <w:iCs w:val="0"/>
          <w:sz w:val="22"/>
          <w:szCs w:val="22"/>
        </w:rPr>
        <w:t xml:space="preserve"> se refiere a </w:t>
      </w:r>
      <w:r w:rsidRPr="0072441D">
        <w:rPr>
          <w:rFonts w:eastAsia="Calibri" w:cs="Calibri"/>
          <w:i w:val="0"/>
          <w:iCs w:val="0"/>
          <w:color w:val="FF0000"/>
          <w:sz w:val="22"/>
          <w:szCs w:val="22"/>
        </w:rPr>
        <w:t xml:space="preserve">las actividades de planeación </w:t>
      </w:r>
      <w:r w:rsidRPr="0072441D">
        <w:rPr>
          <w:rFonts w:eastAsia="Calibri" w:cs="Calibri"/>
          <w:b/>
          <w:i w:val="0"/>
          <w:iCs w:val="0"/>
          <w:color w:val="FF0000"/>
          <w:sz w:val="22"/>
          <w:szCs w:val="22"/>
          <w:u w:val="single"/>
        </w:rPr>
        <w:t>táctica</w:t>
      </w:r>
      <w:r w:rsidRPr="0072441D">
        <w:rPr>
          <w:rFonts w:eastAsia="Calibri" w:cs="Calibri"/>
          <w:i w:val="0"/>
          <w:iCs w:val="0"/>
          <w:color w:val="FF0000"/>
          <w:sz w:val="22"/>
          <w:szCs w:val="22"/>
        </w:rPr>
        <w:t xml:space="preserve"> </w:t>
      </w:r>
      <w:r w:rsidRPr="671F452A">
        <w:rPr>
          <w:rFonts w:eastAsia="Calibri" w:cs="Calibri"/>
          <w:i w:val="0"/>
          <w:iCs w:val="0"/>
          <w:sz w:val="22"/>
          <w:szCs w:val="22"/>
        </w:rPr>
        <w:t xml:space="preserve">que se realizan con regularidad en </w:t>
      </w:r>
      <w:smartTag w:uri="urn:schemas-microsoft-com:office:smarttags" w:element="PersonName">
        <w:smartTagPr>
          <w:attr w:name="ProductID" w:val="la manufactura. La"/>
        </w:smartTagPr>
        <w:r w:rsidRPr="671F452A">
          <w:rPr>
            <w:rFonts w:eastAsia="Calibri" w:cs="Calibri"/>
            <w:i w:val="0"/>
            <w:iCs w:val="0"/>
            <w:sz w:val="22"/>
            <w:szCs w:val="22"/>
          </w:rPr>
          <w:t xml:space="preserve">la manufactura. </w:t>
        </w:r>
        <w:r w:rsidRPr="0072441D">
          <w:rPr>
            <w:rFonts w:eastAsia="Calibri" w:cs="Calibri"/>
            <w:i w:val="0"/>
            <w:iCs w:val="0"/>
            <w:sz w:val="22"/>
            <w:szCs w:val="22"/>
            <w:highlight w:val="yellow"/>
          </w:rPr>
          <w:t>La</w:t>
        </w:r>
      </w:smartTag>
      <w:r w:rsidRPr="0072441D">
        <w:rPr>
          <w:rFonts w:eastAsia="Calibri" w:cs="Calibri"/>
          <w:i w:val="0"/>
          <w:iCs w:val="0"/>
          <w:sz w:val="22"/>
          <w:szCs w:val="22"/>
          <w:highlight w:val="yellow"/>
        </w:rPr>
        <w:t xml:space="preserve"> selección del proceso</w:t>
      </w:r>
      <w:r w:rsidRPr="671F452A">
        <w:rPr>
          <w:rFonts w:eastAsia="Calibri" w:cs="Calibri"/>
          <w:i w:val="0"/>
          <w:iCs w:val="0"/>
          <w:sz w:val="22"/>
          <w:szCs w:val="22"/>
        </w:rPr>
        <w:t xml:space="preserve">, se </w:t>
      </w:r>
      <w:r w:rsidRPr="0072441D">
        <w:rPr>
          <w:rFonts w:eastAsia="Calibri" w:cs="Calibri"/>
          <w:i w:val="0"/>
          <w:iCs w:val="0"/>
          <w:color w:val="FF0000"/>
          <w:sz w:val="22"/>
          <w:szCs w:val="22"/>
        </w:rPr>
        <w:t xml:space="preserve">refiere a la decisión </w:t>
      </w:r>
      <w:r w:rsidRPr="0072441D">
        <w:rPr>
          <w:rFonts w:eastAsia="Calibri" w:cs="Calibri"/>
          <w:b/>
          <w:i w:val="0"/>
          <w:iCs w:val="0"/>
          <w:color w:val="FF0000"/>
          <w:sz w:val="22"/>
          <w:szCs w:val="22"/>
          <w:u w:val="single"/>
        </w:rPr>
        <w:t>estratégica</w:t>
      </w:r>
      <w:r w:rsidRPr="671F452A">
        <w:rPr>
          <w:rFonts w:eastAsia="Calibri" w:cs="Calibri"/>
          <w:i w:val="0"/>
          <w:iCs w:val="0"/>
          <w:sz w:val="22"/>
          <w:szCs w:val="22"/>
        </w:rPr>
        <w:t xml:space="preserve"> que se hace a seleccionar la clase de procesos de producción que deben existir en la planta.</w:t>
      </w:r>
    </w:p>
    <w:p w14:paraId="30105D72" w14:textId="77777777" w:rsidR="00203723" w:rsidRPr="00203723" w:rsidRDefault="00203723" w:rsidP="00203723">
      <w:pPr>
        <w:spacing w:after="0" w:line="240" w:lineRule="auto"/>
        <w:rPr>
          <w:rFonts w:cs="Calibri"/>
          <w:i w:val="0"/>
          <w:sz w:val="22"/>
          <w:szCs w:val="22"/>
        </w:rPr>
      </w:pPr>
    </w:p>
    <w:p w14:paraId="1241F770" w14:textId="77777777" w:rsidR="00203723" w:rsidRPr="00203723" w:rsidRDefault="671F452A" w:rsidP="671F452A">
      <w:pPr>
        <w:spacing w:after="0" w:line="240" w:lineRule="auto"/>
        <w:rPr>
          <w:rFonts w:eastAsia="Calibri" w:cs="Calibri"/>
          <w:i w:val="0"/>
          <w:iCs w:val="0"/>
          <w:sz w:val="22"/>
          <w:szCs w:val="22"/>
          <w:u w:val="single"/>
        </w:rPr>
      </w:pPr>
      <w:r w:rsidRPr="005545D1">
        <w:rPr>
          <w:rFonts w:eastAsia="Calibri" w:cs="Calibri"/>
          <w:i w:val="0"/>
          <w:iCs w:val="0"/>
          <w:sz w:val="22"/>
          <w:szCs w:val="22"/>
          <w:highlight w:val="yellow"/>
          <w:u w:val="single"/>
        </w:rPr>
        <w:t>Tipos de procesos</w:t>
      </w:r>
    </w:p>
    <w:p w14:paraId="45982FA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procesos se pueden clasificar de acuerdo a las etapas que los mismos comprenden, de esta manera definimos procesos de una sola etapa y procesos de múltiples etapas. También podemos clasificarlos como procesos de fabricar para tener en existencia y procesos de fabricar conforme al pedido. Otra forma de clasificar a los procesos es en base a lo que hacen:</w:t>
      </w:r>
    </w:p>
    <w:p w14:paraId="60CA196B" w14:textId="77777777" w:rsidR="00203723" w:rsidRPr="00203723" w:rsidRDefault="671F452A" w:rsidP="671F452A">
      <w:pPr>
        <w:pStyle w:val="Prrafodelista"/>
        <w:numPr>
          <w:ilvl w:val="0"/>
          <w:numId w:val="5"/>
        </w:numPr>
        <w:spacing w:after="0" w:line="240" w:lineRule="auto"/>
        <w:rPr>
          <w:rFonts w:eastAsia="Calibri" w:cs="Calibri"/>
          <w:i w:val="0"/>
          <w:iCs w:val="0"/>
          <w:sz w:val="22"/>
          <w:szCs w:val="22"/>
        </w:rPr>
      </w:pPr>
      <w:r w:rsidRPr="671F452A">
        <w:rPr>
          <w:rFonts w:eastAsia="Calibri" w:cs="Calibri"/>
          <w:i w:val="0"/>
          <w:iCs w:val="0"/>
          <w:sz w:val="22"/>
          <w:szCs w:val="22"/>
        </w:rPr>
        <w:t xml:space="preserve">Procesos de </w:t>
      </w:r>
      <w:r w:rsidRPr="671F452A">
        <w:rPr>
          <w:rFonts w:eastAsia="Calibri" w:cs="Calibri"/>
          <w:sz w:val="22"/>
          <w:szCs w:val="22"/>
        </w:rPr>
        <w:t>conversión</w:t>
      </w:r>
      <w:r w:rsidRPr="671F452A">
        <w:rPr>
          <w:rFonts w:eastAsia="Calibri" w:cs="Calibri"/>
          <w:i w:val="0"/>
          <w:iCs w:val="0"/>
          <w:sz w:val="22"/>
          <w:szCs w:val="22"/>
        </w:rPr>
        <w:t>, ejemplo cambiar de láminas de hierro a láminas de acero, el detergente, dentífrico, etc.</w:t>
      </w:r>
    </w:p>
    <w:p w14:paraId="4B67B518" w14:textId="77777777" w:rsidR="00203723" w:rsidRPr="00203723" w:rsidRDefault="671F452A" w:rsidP="671F452A">
      <w:pPr>
        <w:pStyle w:val="Prrafodelista"/>
        <w:numPr>
          <w:ilvl w:val="0"/>
          <w:numId w:val="5"/>
        </w:numPr>
        <w:spacing w:after="0" w:line="240" w:lineRule="auto"/>
        <w:rPr>
          <w:rFonts w:eastAsia="Calibri" w:cs="Calibri"/>
          <w:i w:val="0"/>
          <w:iCs w:val="0"/>
          <w:sz w:val="22"/>
          <w:szCs w:val="22"/>
        </w:rPr>
      </w:pPr>
      <w:r w:rsidRPr="671F452A">
        <w:rPr>
          <w:rFonts w:eastAsia="Calibri" w:cs="Calibri"/>
          <w:i w:val="0"/>
          <w:iCs w:val="0"/>
          <w:sz w:val="22"/>
          <w:szCs w:val="22"/>
        </w:rPr>
        <w:lastRenderedPageBreak/>
        <w:t xml:space="preserve">Procesos de </w:t>
      </w:r>
      <w:r w:rsidRPr="671F452A">
        <w:rPr>
          <w:rFonts w:eastAsia="Calibri" w:cs="Calibri"/>
          <w:sz w:val="22"/>
          <w:szCs w:val="22"/>
        </w:rPr>
        <w:t>fabricación</w:t>
      </w:r>
      <w:r w:rsidRPr="671F452A">
        <w:rPr>
          <w:rFonts w:eastAsia="Calibri" w:cs="Calibri"/>
          <w:i w:val="0"/>
          <w:iCs w:val="0"/>
          <w:sz w:val="22"/>
          <w:szCs w:val="22"/>
        </w:rPr>
        <w:t>, donde las materias primas se convierten en alguna forma específica. Ejemplo convertir una lámina de metal en la defensa de un automóvil, una estampadora de chapa, etc.</w:t>
      </w:r>
    </w:p>
    <w:p w14:paraId="764E42C2" w14:textId="77777777" w:rsidR="00203723" w:rsidRPr="00203723" w:rsidRDefault="671F452A" w:rsidP="671F452A">
      <w:pPr>
        <w:pStyle w:val="Prrafodelista"/>
        <w:numPr>
          <w:ilvl w:val="0"/>
          <w:numId w:val="5"/>
        </w:numPr>
        <w:spacing w:after="0" w:line="240" w:lineRule="auto"/>
        <w:rPr>
          <w:rFonts w:eastAsia="Calibri" w:cs="Calibri"/>
          <w:i w:val="0"/>
          <w:iCs w:val="0"/>
          <w:sz w:val="22"/>
          <w:szCs w:val="22"/>
        </w:rPr>
      </w:pPr>
      <w:r w:rsidRPr="671F452A">
        <w:rPr>
          <w:rFonts w:eastAsia="Calibri" w:cs="Calibri"/>
          <w:i w:val="0"/>
          <w:iCs w:val="0"/>
          <w:sz w:val="22"/>
          <w:szCs w:val="22"/>
        </w:rPr>
        <w:t xml:space="preserve">Procesos de </w:t>
      </w:r>
      <w:r w:rsidRPr="671F452A">
        <w:rPr>
          <w:rFonts w:eastAsia="Calibri" w:cs="Calibri"/>
          <w:sz w:val="22"/>
          <w:szCs w:val="22"/>
        </w:rPr>
        <w:t>ensamble</w:t>
      </w:r>
      <w:r w:rsidRPr="671F452A">
        <w:rPr>
          <w:rFonts w:eastAsia="Calibri" w:cs="Calibri"/>
          <w:i w:val="0"/>
          <w:iCs w:val="0"/>
          <w:sz w:val="22"/>
          <w:szCs w:val="22"/>
        </w:rPr>
        <w:t>, ejemplo el montaje de partes de automóviles, envasadoras, etc.</w:t>
      </w:r>
    </w:p>
    <w:p w14:paraId="6F7A532E" w14:textId="77777777" w:rsidR="00203723" w:rsidRPr="00203723" w:rsidRDefault="671F452A" w:rsidP="671F452A">
      <w:pPr>
        <w:pStyle w:val="Prrafodelista"/>
        <w:numPr>
          <w:ilvl w:val="0"/>
          <w:numId w:val="5"/>
        </w:numPr>
        <w:spacing w:after="0" w:line="240" w:lineRule="auto"/>
        <w:rPr>
          <w:rFonts w:eastAsia="Calibri" w:cs="Calibri"/>
          <w:i w:val="0"/>
          <w:iCs w:val="0"/>
          <w:sz w:val="22"/>
          <w:szCs w:val="22"/>
        </w:rPr>
      </w:pPr>
      <w:r w:rsidRPr="671F452A">
        <w:rPr>
          <w:rFonts w:eastAsia="Calibri" w:cs="Calibri"/>
          <w:i w:val="0"/>
          <w:iCs w:val="0"/>
          <w:sz w:val="22"/>
          <w:szCs w:val="22"/>
        </w:rPr>
        <w:t xml:space="preserve">Procesos de </w:t>
      </w:r>
      <w:r w:rsidRPr="671F452A">
        <w:rPr>
          <w:rFonts w:eastAsia="Calibri" w:cs="Calibri"/>
          <w:sz w:val="22"/>
          <w:szCs w:val="22"/>
        </w:rPr>
        <w:t>prueba</w:t>
      </w:r>
      <w:r w:rsidRPr="671F452A">
        <w:rPr>
          <w:rFonts w:eastAsia="Calibri" w:cs="Calibri"/>
          <w:i w:val="0"/>
          <w:iCs w:val="0"/>
          <w:sz w:val="22"/>
          <w:szCs w:val="22"/>
        </w:rPr>
        <w:t>, no son procesos de producción propiamente dichos, ni son fundamentales.</w:t>
      </w:r>
    </w:p>
    <w:p w14:paraId="4513F869" w14:textId="77777777" w:rsidR="00203723" w:rsidRPr="00203723" w:rsidRDefault="00203723" w:rsidP="00203723">
      <w:pPr>
        <w:spacing w:after="0" w:line="240" w:lineRule="auto"/>
        <w:rPr>
          <w:rFonts w:cs="Calibri"/>
          <w:i w:val="0"/>
          <w:sz w:val="22"/>
          <w:szCs w:val="22"/>
        </w:rPr>
      </w:pPr>
    </w:p>
    <w:p w14:paraId="334BA677" w14:textId="77777777" w:rsidR="00611C88" w:rsidRDefault="00611C88" w:rsidP="00203723">
      <w:pPr>
        <w:spacing w:after="0" w:line="240" w:lineRule="auto"/>
        <w:rPr>
          <w:rFonts w:cs="Calibri"/>
          <w:i w:val="0"/>
          <w:sz w:val="22"/>
          <w:szCs w:val="22"/>
          <w:u w:val="single"/>
        </w:rPr>
      </w:pPr>
    </w:p>
    <w:p w14:paraId="48E7B41F" w14:textId="77777777" w:rsidR="00203723" w:rsidRPr="00203723" w:rsidRDefault="671F452A" w:rsidP="671F452A">
      <w:pPr>
        <w:spacing w:after="0" w:line="240" w:lineRule="auto"/>
        <w:rPr>
          <w:rFonts w:eastAsia="Calibri" w:cs="Calibri"/>
          <w:i w:val="0"/>
          <w:iCs w:val="0"/>
          <w:sz w:val="22"/>
          <w:szCs w:val="22"/>
          <w:u w:val="single"/>
        </w:rPr>
      </w:pPr>
      <w:r w:rsidRPr="005545D1">
        <w:rPr>
          <w:rFonts w:eastAsia="Calibri" w:cs="Calibri"/>
          <w:i w:val="0"/>
          <w:iCs w:val="0"/>
          <w:sz w:val="22"/>
          <w:szCs w:val="22"/>
          <w:highlight w:val="yellow"/>
          <w:u w:val="single"/>
        </w:rPr>
        <w:t>Estructura de flujo de proceso</w:t>
      </w:r>
    </w:p>
    <w:p w14:paraId="33946C9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Se refiere a la </w:t>
      </w:r>
      <w:r w:rsidRPr="00183D8C">
        <w:rPr>
          <w:rFonts w:eastAsia="Calibri" w:cs="Calibri"/>
          <w:i w:val="0"/>
          <w:iCs w:val="0"/>
          <w:color w:val="FF0000"/>
          <w:sz w:val="22"/>
          <w:szCs w:val="22"/>
        </w:rPr>
        <w:t>forma en que una fábrica organiza el flujo de materi</w:t>
      </w:r>
      <w:r w:rsidRPr="671F452A">
        <w:rPr>
          <w:rFonts w:eastAsia="Calibri" w:cs="Calibri"/>
          <w:i w:val="0"/>
          <w:iCs w:val="0"/>
          <w:sz w:val="22"/>
          <w:szCs w:val="22"/>
        </w:rPr>
        <w:t>al, utilizando una o más de las tecnologías del proceso.</w:t>
      </w:r>
    </w:p>
    <w:p w14:paraId="3A703164" w14:textId="77777777" w:rsidR="00203723" w:rsidRPr="00203723" w:rsidRDefault="671F452A" w:rsidP="671F452A">
      <w:pPr>
        <w:pStyle w:val="Prrafodelista"/>
        <w:numPr>
          <w:ilvl w:val="0"/>
          <w:numId w:val="6"/>
        </w:numPr>
        <w:spacing w:after="0" w:line="240" w:lineRule="auto"/>
        <w:ind w:left="360"/>
        <w:rPr>
          <w:rFonts w:eastAsia="Calibri" w:cs="Calibri"/>
          <w:i w:val="0"/>
          <w:iCs w:val="0"/>
          <w:sz w:val="22"/>
          <w:szCs w:val="22"/>
        </w:rPr>
      </w:pPr>
      <w:r w:rsidRPr="005545D1">
        <w:rPr>
          <w:rFonts w:eastAsia="Calibri" w:cs="Calibri"/>
          <w:b/>
          <w:sz w:val="22"/>
          <w:szCs w:val="22"/>
        </w:rPr>
        <w:t>Talleres de trabajo</w:t>
      </w:r>
      <w:r w:rsidRPr="005545D1">
        <w:rPr>
          <w:rFonts w:eastAsia="Calibri" w:cs="Calibri"/>
          <w:b/>
          <w:i w:val="0"/>
          <w:iCs w:val="0"/>
          <w:sz w:val="22"/>
          <w:szCs w:val="22"/>
        </w:rPr>
        <w:t>:</w:t>
      </w:r>
      <w:r w:rsidRPr="671F452A">
        <w:rPr>
          <w:rFonts w:eastAsia="Calibri" w:cs="Calibri"/>
          <w:i w:val="0"/>
          <w:iCs w:val="0"/>
          <w:sz w:val="22"/>
          <w:szCs w:val="22"/>
        </w:rPr>
        <w:t xml:space="preserve"> es el caso de la </w:t>
      </w:r>
      <w:r w:rsidRPr="00183D8C">
        <w:rPr>
          <w:rFonts w:eastAsia="Calibri" w:cs="Calibri"/>
          <w:i w:val="0"/>
          <w:iCs w:val="0"/>
          <w:color w:val="FF0000"/>
          <w:sz w:val="22"/>
          <w:szCs w:val="22"/>
        </w:rPr>
        <w:t xml:space="preserve">producción de pequeños lotes </w:t>
      </w:r>
      <w:r w:rsidRPr="671F452A">
        <w:rPr>
          <w:rFonts w:eastAsia="Calibri" w:cs="Calibri"/>
          <w:i w:val="0"/>
          <w:iCs w:val="0"/>
          <w:sz w:val="22"/>
          <w:szCs w:val="22"/>
        </w:rPr>
        <w:t xml:space="preserve">de un </w:t>
      </w:r>
      <w:r w:rsidRPr="00183D8C">
        <w:rPr>
          <w:rFonts w:eastAsia="Calibri" w:cs="Calibri"/>
          <w:i w:val="0"/>
          <w:iCs w:val="0"/>
          <w:color w:val="FF0000"/>
          <w:sz w:val="22"/>
          <w:szCs w:val="22"/>
        </w:rPr>
        <w:t>gran número de productos diferentes</w:t>
      </w:r>
      <w:r w:rsidRPr="671F452A">
        <w:rPr>
          <w:rFonts w:eastAsia="Calibri" w:cs="Calibri"/>
          <w:i w:val="0"/>
          <w:iCs w:val="0"/>
          <w:sz w:val="22"/>
          <w:szCs w:val="22"/>
        </w:rPr>
        <w:t xml:space="preserve">, la mayoría de los cuales requiere una serie o secuencia diferente de pasos de procesamiento. Ejemplo, </w:t>
      </w:r>
      <w:r w:rsidRPr="00183D8C">
        <w:rPr>
          <w:rFonts w:eastAsia="Calibri" w:cs="Calibri"/>
          <w:b/>
          <w:iCs w:val="0"/>
          <w:sz w:val="22"/>
          <w:szCs w:val="22"/>
        </w:rPr>
        <w:t>los fabricantes de aviones, los talleres de máquina</w:t>
      </w:r>
      <w:r w:rsidRPr="671F452A">
        <w:rPr>
          <w:rFonts w:eastAsia="Calibri" w:cs="Calibri"/>
          <w:i w:val="0"/>
          <w:iCs w:val="0"/>
          <w:sz w:val="22"/>
          <w:szCs w:val="22"/>
        </w:rPr>
        <w:t>, etc.</w:t>
      </w:r>
    </w:p>
    <w:p w14:paraId="5FE9C1BA" w14:textId="77777777" w:rsidR="00203723" w:rsidRPr="00203723" w:rsidRDefault="00203723" w:rsidP="671F452A">
      <w:pPr>
        <w:pStyle w:val="Prrafodelista"/>
        <w:numPr>
          <w:ilvl w:val="0"/>
          <w:numId w:val="6"/>
        </w:numPr>
        <w:spacing w:after="0" w:line="240" w:lineRule="auto"/>
        <w:ind w:left="360"/>
        <w:rPr>
          <w:rFonts w:eastAsia="Calibri" w:cs="Calibri"/>
          <w:i w:val="0"/>
          <w:iCs w:val="0"/>
          <w:sz w:val="22"/>
          <w:szCs w:val="22"/>
        </w:rPr>
      </w:pPr>
      <w:r w:rsidRPr="005545D1">
        <w:rPr>
          <w:rFonts w:eastAsia="Calibri" w:cs="Calibri"/>
          <w:b/>
          <w:sz w:val="22"/>
          <w:szCs w:val="22"/>
        </w:rPr>
        <w:t>Lotes</w:t>
      </w:r>
      <w:r w:rsidRPr="005545D1">
        <w:rPr>
          <w:rFonts w:eastAsia="Calibri" w:cs="Calibri"/>
          <w:b/>
          <w:i w:val="0"/>
          <w:iCs w:val="0"/>
          <w:sz w:val="22"/>
          <w:szCs w:val="22"/>
        </w:rPr>
        <w:t>:</w:t>
      </w:r>
      <w:r w:rsidRPr="671F452A">
        <w:rPr>
          <w:rFonts w:eastAsia="Calibri" w:cs="Calibri"/>
          <w:i w:val="0"/>
          <w:iCs w:val="0"/>
          <w:sz w:val="22"/>
          <w:szCs w:val="22"/>
        </w:rPr>
        <w:t xml:space="preserve"> es un </w:t>
      </w:r>
      <w:r w:rsidRPr="00183D8C">
        <w:rPr>
          <w:rFonts w:eastAsia="Calibri" w:cs="Calibri"/>
          <w:i w:val="0"/>
          <w:iCs w:val="0"/>
          <w:color w:val="FF0000"/>
          <w:sz w:val="22"/>
          <w:szCs w:val="22"/>
        </w:rPr>
        <w:t>taller de trabajo estandarizado hasta cierto punto</w:t>
      </w:r>
      <w:r w:rsidRPr="671F452A">
        <w:rPr>
          <w:rFonts w:eastAsia="Calibri" w:cs="Calibri"/>
          <w:i w:val="0"/>
          <w:iCs w:val="0"/>
          <w:sz w:val="22"/>
          <w:szCs w:val="22"/>
        </w:rPr>
        <w:t>. Se utiliza una estructura de este tipo cuando un negocio tiene una línea de producción relativamente estable, cada uno de los cuales se produce en lotes periódicos, ya sea sobre pedido o para el inventario.</w:t>
      </w:r>
      <w:r w:rsidRPr="00183D8C">
        <w:rPr>
          <w:rFonts w:eastAsia="Calibri" w:cs="Calibri"/>
          <w:i w:val="0"/>
          <w:iCs w:val="0"/>
          <w:color w:val="FF0000"/>
          <w:sz w:val="22"/>
          <w:szCs w:val="22"/>
        </w:rPr>
        <w:t xml:space="preserve"> La mayoría de estos productos siguen los mismos patrones de flujo a lo largo de </w:t>
      </w:r>
      <w:smartTag w:uri="urn:schemas-microsoft-com:office:smarttags" w:element="PersonName">
        <w:smartTagPr>
          <w:attr w:name="ProductID" w:val="la planta. Ejemplo"/>
        </w:smartTagPr>
        <w:r w:rsidRPr="00183D8C">
          <w:rPr>
            <w:rFonts w:eastAsia="Calibri" w:cs="Calibri"/>
            <w:i w:val="0"/>
            <w:iCs w:val="0"/>
            <w:color w:val="FF0000"/>
            <w:sz w:val="22"/>
            <w:szCs w:val="22"/>
          </w:rPr>
          <w:t xml:space="preserve">la planta. </w:t>
        </w:r>
        <w:r w:rsidRPr="671F452A">
          <w:rPr>
            <w:rFonts w:eastAsia="Calibri" w:cs="Calibri"/>
            <w:i w:val="0"/>
            <w:iCs w:val="0"/>
            <w:sz w:val="22"/>
            <w:szCs w:val="22"/>
          </w:rPr>
          <w:t>Ejemplo</w:t>
        </w:r>
      </w:smartTag>
      <w:r w:rsidRPr="671F452A">
        <w:rPr>
          <w:rFonts w:eastAsia="Calibri" w:cs="Calibri"/>
          <w:i w:val="0"/>
          <w:iCs w:val="0"/>
          <w:sz w:val="22"/>
          <w:szCs w:val="22"/>
        </w:rPr>
        <w:t>, equipo pesado, productos químicos especializados, etc.</w:t>
      </w:r>
    </w:p>
    <w:p w14:paraId="3A619BD3" w14:textId="77777777" w:rsidR="00203723" w:rsidRPr="00203723" w:rsidRDefault="671F452A" w:rsidP="671F452A">
      <w:pPr>
        <w:pStyle w:val="Prrafodelista"/>
        <w:numPr>
          <w:ilvl w:val="0"/>
          <w:numId w:val="6"/>
        </w:numPr>
        <w:spacing w:after="0" w:line="240" w:lineRule="auto"/>
        <w:ind w:left="360"/>
        <w:rPr>
          <w:rFonts w:eastAsia="Calibri" w:cs="Calibri"/>
          <w:i w:val="0"/>
          <w:iCs w:val="0"/>
          <w:sz w:val="22"/>
          <w:szCs w:val="22"/>
        </w:rPr>
      </w:pPr>
      <w:r w:rsidRPr="005545D1">
        <w:rPr>
          <w:rFonts w:eastAsia="Calibri" w:cs="Calibri"/>
          <w:b/>
          <w:sz w:val="22"/>
          <w:szCs w:val="22"/>
        </w:rPr>
        <w:t>Líneas de ensamble o Cadena de Montaje</w:t>
      </w:r>
      <w:r w:rsidRPr="005545D1">
        <w:rPr>
          <w:rFonts w:eastAsia="Calibri" w:cs="Calibri"/>
          <w:b/>
          <w:i w:val="0"/>
          <w:iCs w:val="0"/>
          <w:sz w:val="22"/>
          <w:szCs w:val="22"/>
        </w:rPr>
        <w:t>:</w:t>
      </w:r>
      <w:r w:rsidRPr="671F452A">
        <w:rPr>
          <w:rFonts w:eastAsia="Calibri" w:cs="Calibri"/>
          <w:i w:val="0"/>
          <w:iCs w:val="0"/>
          <w:sz w:val="22"/>
          <w:szCs w:val="22"/>
        </w:rPr>
        <w:t xml:space="preserve"> consiste en la producción de partes separadas que se mueven de una estación de trabajo a otra a un ritmo controlado, siguiendo la secuencia necesaria para fabricar el producto. Ejemplo, ensamble manual de juguetes y electrodomésticos, ensamble automático de componentes en un tablero de circuitos impresos. </w:t>
      </w:r>
    </w:p>
    <w:p w14:paraId="40710A97" w14:textId="77777777" w:rsidR="00203723" w:rsidRPr="00203723" w:rsidRDefault="671F452A" w:rsidP="671F452A">
      <w:pPr>
        <w:pStyle w:val="Prrafodelista"/>
        <w:numPr>
          <w:ilvl w:val="0"/>
          <w:numId w:val="6"/>
        </w:numPr>
        <w:spacing w:after="0" w:line="240" w:lineRule="auto"/>
        <w:ind w:left="360"/>
        <w:rPr>
          <w:rFonts w:eastAsia="Calibri" w:cs="Calibri"/>
          <w:i w:val="0"/>
          <w:iCs w:val="0"/>
          <w:sz w:val="22"/>
          <w:szCs w:val="22"/>
        </w:rPr>
      </w:pPr>
      <w:r w:rsidRPr="005545D1">
        <w:rPr>
          <w:rFonts w:eastAsia="Calibri" w:cs="Calibri"/>
          <w:b/>
          <w:sz w:val="22"/>
          <w:szCs w:val="22"/>
        </w:rPr>
        <w:t>Flujo continuo</w:t>
      </w:r>
      <w:r w:rsidRPr="671F452A">
        <w:rPr>
          <w:rFonts w:eastAsia="Calibri" w:cs="Calibri"/>
          <w:i w:val="0"/>
          <w:iCs w:val="0"/>
          <w:sz w:val="22"/>
          <w:szCs w:val="22"/>
        </w:rPr>
        <w:t xml:space="preserve">: es el caso de la conversión o </w:t>
      </w:r>
      <w:r w:rsidRPr="00197CC0">
        <w:rPr>
          <w:rFonts w:eastAsia="Calibri" w:cs="Calibri"/>
          <w:i w:val="0"/>
          <w:iCs w:val="0"/>
          <w:color w:val="FF0000"/>
          <w:sz w:val="22"/>
          <w:szCs w:val="22"/>
        </w:rPr>
        <w:t xml:space="preserve">procesamiento adicional de </w:t>
      </w:r>
      <w:r w:rsidRPr="00197CC0">
        <w:rPr>
          <w:rFonts w:eastAsia="Calibri" w:cs="Calibri"/>
          <w:b/>
          <w:i w:val="0"/>
          <w:iCs w:val="0"/>
          <w:color w:val="FF0000"/>
          <w:sz w:val="22"/>
          <w:szCs w:val="22"/>
          <w:u w:val="single"/>
        </w:rPr>
        <w:t>materiales no diferenciados</w:t>
      </w:r>
      <w:r w:rsidRPr="00197CC0">
        <w:rPr>
          <w:rFonts w:eastAsia="Calibri" w:cs="Calibri"/>
          <w:i w:val="0"/>
          <w:iCs w:val="0"/>
          <w:color w:val="FF0000"/>
          <w:sz w:val="22"/>
          <w:szCs w:val="22"/>
        </w:rPr>
        <w:t xml:space="preserve"> como petróleo</w:t>
      </w:r>
      <w:r w:rsidRPr="671F452A">
        <w:rPr>
          <w:rFonts w:eastAsia="Calibri" w:cs="Calibri"/>
          <w:i w:val="0"/>
          <w:iCs w:val="0"/>
          <w:sz w:val="22"/>
          <w:szCs w:val="22"/>
        </w:rPr>
        <w:t xml:space="preserve">, </w:t>
      </w:r>
      <w:r w:rsidRPr="00197CC0">
        <w:rPr>
          <w:rFonts w:eastAsia="Calibri" w:cs="Calibri"/>
          <w:i w:val="0"/>
          <w:iCs w:val="0"/>
          <w:color w:val="FF0000"/>
          <w:sz w:val="22"/>
          <w:szCs w:val="22"/>
        </w:rPr>
        <w:t>productos químicos o cerveza</w:t>
      </w:r>
      <w:r w:rsidRPr="671F452A">
        <w:rPr>
          <w:rFonts w:eastAsia="Calibri" w:cs="Calibri"/>
          <w:i w:val="0"/>
          <w:iCs w:val="0"/>
          <w:sz w:val="22"/>
          <w:szCs w:val="22"/>
        </w:rPr>
        <w:t xml:space="preserve">. Como en las cadenas de ensamble la producción sigue una secuencia predeterminadas de pasos, con la diferencia de que el flujo es continúo. </w:t>
      </w:r>
      <w:r w:rsidRPr="00197CC0">
        <w:rPr>
          <w:rFonts w:eastAsia="Calibri" w:cs="Calibri"/>
          <w:b/>
          <w:iCs w:val="0"/>
          <w:sz w:val="22"/>
          <w:szCs w:val="22"/>
        </w:rPr>
        <w:t xml:space="preserve">Estas estructuras suelen ser altamente automatizadas </w:t>
      </w:r>
      <w:r w:rsidRPr="00197CC0">
        <w:rPr>
          <w:rFonts w:eastAsia="Calibri" w:cs="Calibri"/>
          <w:i w:val="0"/>
          <w:iCs w:val="0"/>
          <w:sz w:val="22"/>
          <w:szCs w:val="22"/>
        </w:rPr>
        <w:t xml:space="preserve">y constituyen </w:t>
      </w:r>
      <w:r w:rsidRPr="671F452A">
        <w:rPr>
          <w:rFonts w:eastAsia="Calibri" w:cs="Calibri"/>
          <w:i w:val="0"/>
          <w:iCs w:val="0"/>
          <w:sz w:val="22"/>
          <w:szCs w:val="22"/>
        </w:rPr>
        <w:t>una “maquina” integrada que debe operar las 24h del día para evitar paros e inicios costosos.</w:t>
      </w:r>
    </w:p>
    <w:p w14:paraId="1C0855AA" w14:textId="77777777" w:rsidR="00203723" w:rsidRPr="00203723" w:rsidRDefault="671F452A" w:rsidP="671F452A">
      <w:pPr>
        <w:pStyle w:val="Prrafodelista"/>
        <w:spacing w:after="0" w:line="240" w:lineRule="auto"/>
        <w:ind w:left="360"/>
        <w:rPr>
          <w:rFonts w:eastAsia="Calibri" w:cs="Calibri"/>
          <w:i w:val="0"/>
          <w:iCs w:val="0"/>
          <w:sz w:val="22"/>
          <w:szCs w:val="22"/>
        </w:rPr>
      </w:pPr>
      <w:r w:rsidRPr="671F452A">
        <w:rPr>
          <w:rFonts w:eastAsia="Calibri" w:cs="Calibri"/>
          <w:i w:val="0"/>
          <w:iCs w:val="0"/>
          <w:sz w:val="22"/>
          <w:szCs w:val="22"/>
        </w:rPr>
        <w:t>La elección de estructuras es una función de los requerimientos de volumen para cada producto.</w:t>
      </w:r>
    </w:p>
    <w:p w14:paraId="50891A07" w14:textId="77777777" w:rsidR="00203723" w:rsidRPr="00203723" w:rsidRDefault="00203723" w:rsidP="00203723">
      <w:pPr>
        <w:spacing w:after="0" w:line="240" w:lineRule="auto"/>
        <w:rPr>
          <w:rFonts w:cs="Calibri"/>
          <w:i w:val="0"/>
          <w:sz w:val="22"/>
          <w:szCs w:val="22"/>
          <w:u w:val="wave"/>
        </w:rPr>
      </w:pPr>
    </w:p>
    <w:p w14:paraId="05D7C630" w14:textId="77777777" w:rsidR="00203723" w:rsidRPr="00203723" w:rsidRDefault="671F452A" w:rsidP="671F452A">
      <w:pPr>
        <w:spacing w:after="0" w:line="240" w:lineRule="auto"/>
        <w:rPr>
          <w:rFonts w:eastAsia="Calibri" w:cs="Calibri"/>
          <w:i w:val="0"/>
          <w:iCs w:val="0"/>
          <w:sz w:val="22"/>
          <w:szCs w:val="22"/>
          <w:u w:val="single"/>
        </w:rPr>
      </w:pPr>
      <w:r w:rsidRPr="00197CC0">
        <w:rPr>
          <w:rFonts w:eastAsia="Calibri" w:cs="Calibri"/>
          <w:i w:val="0"/>
          <w:iCs w:val="0"/>
          <w:sz w:val="22"/>
          <w:szCs w:val="22"/>
          <w:highlight w:val="yellow"/>
          <w:u w:val="single"/>
        </w:rPr>
        <w:t>Matriz producto/proceso</w:t>
      </w:r>
    </w:p>
    <w:p w14:paraId="2C9F294E" w14:textId="77777777" w:rsidR="00203723" w:rsidRDefault="671F452A" w:rsidP="671F452A">
      <w:pPr>
        <w:spacing w:after="0" w:line="240" w:lineRule="auto"/>
        <w:rPr>
          <w:rFonts w:eastAsia="Calibri" w:cs="Calibri"/>
          <w:i w:val="0"/>
          <w:iCs w:val="0"/>
          <w:sz w:val="22"/>
          <w:szCs w:val="22"/>
        </w:rPr>
      </w:pPr>
      <w:r w:rsidRPr="00197CC0">
        <w:rPr>
          <w:rFonts w:eastAsia="Calibri" w:cs="Calibri"/>
          <w:i w:val="0"/>
          <w:iCs w:val="0"/>
          <w:color w:val="FF0000"/>
          <w:sz w:val="22"/>
          <w:szCs w:val="22"/>
        </w:rPr>
        <w:t>Presenta la relación entre las estructuras del proceso y los requerimientos del volumen</w:t>
      </w:r>
      <w:r w:rsidRPr="671F452A">
        <w:rPr>
          <w:rFonts w:eastAsia="Calibri" w:cs="Calibri"/>
          <w:i w:val="0"/>
          <w:iCs w:val="0"/>
          <w:sz w:val="22"/>
          <w:szCs w:val="22"/>
        </w:rPr>
        <w:t xml:space="preserve">. La matriz se hace </w:t>
      </w:r>
      <w:proofErr w:type="spellStart"/>
      <w:r w:rsidRPr="671F452A">
        <w:rPr>
          <w:rFonts w:eastAsia="Calibri" w:cs="Calibri"/>
          <w:i w:val="0"/>
          <w:iCs w:val="0"/>
          <w:sz w:val="22"/>
          <w:szCs w:val="22"/>
        </w:rPr>
        <w:t>mas</w:t>
      </w:r>
      <w:proofErr w:type="spellEnd"/>
      <w:r w:rsidRPr="671F452A">
        <w:rPr>
          <w:rFonts w:eastAsia="Calibri" w:cs="Calibri"/>
          <w:i w:val="0"/>
          <w:iCs w:val="0"/>
          <w:sz w:val="22"/>
          <w:szCs w:val="22"/>
        </w:rPr>
        <w:t xml:space="preserve"> angosta a medida que se incrementa el volumen y la línea de productos disminuye, el equipo especializado y los flujos de materiales estandarizados se vuelven económicamente factibles. Las industrias listadas en la matriz se presentan como tipos ideales que han encontrado su nicho estructural.</w:t>
      </w:r>
    </w:p>
    <w:p w14:paraId="75E26BE5" w14:textId="1BADE642" w:rsidR="00183D8C" w:rsidRPr="00203723" w:rsidRDefault="00183D8C" w:rsidP="671F452A">
      <w:pPr>
        <w:spacing w:after="0" w:line="240" w:lineRule="auto"/>
        <w:rPr>
          <w:rFonts w:eastAsia="Calibri" w:cs="Calibri"/>
          <w:i w:val="0"/>
          <w:iCs w:val="0"/>
          <w:sz w:val="22"/>
          <w:szCs w:val="22"/>
        </w:rPr>
      </w:pPr>
      <w:r w:rsidRPr="00183D8C">
        <w:rPr>
          <w:rFonts w:eastAsia="Calibri" w:cs="Calibri"/>
          <w:i w:val="0"/>
          <w:iCs w:val="0"/>
          <w:sz w:val="22"/>
          <w:szCs w:val="22"/>
        </w:rPr>
        <w:lastRenderedPageBreak/>
        <w:drawing>
          <wp:inline distT="0" distB="0" distL="0" distR="0" wp14:anchorId="7967285F" wp14:editId="0584BFC6">
            <wp:extent cx="4391638" cy="304842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1638" cy="3048425"/>
                    </a:xfrm>
                    <a:prstGeom prst="rect">
                      <a:avLst/>
                    </a:prstGeom>
                  </pic:spPr>
                </pic:pic>
              </a:graphicData>
            </a:graphic>
          </wp:inline>
        </w:drawing>
      </w:r>
    </w:p>
    <w:p w14:paraId="74BE0BB9" w14:textId="77777777" w:rsidR="00203723" w:rsidRPr="00203723" w:rsidRDefault="00203723" w:rsidP="00203723">
      <w:pPr>
        <w:spacing w:after="0" w:line="240" w:lineRule="auto"/>
        <w:rPr>
          <w:rFonts w:cs="Calibri"/>
          <w:i w:val="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1407"/>
        <w:gridCol w:w="1409"/>
        <w:gridCol w:w="1325"/>
        <w:gridCol w:w="1677"/>
        <w:gridCol w:w="1665"/>
      </w:tblGrid>
      <w:tr w:rsidR="00203723" w:rsidRPr="00203723" w14:paraId="18BE53C4" w14:textId="77777777" w:rsidTr="671F452A">
        <w:trPr>
          <w:jc w:val="center"/>
        </w:trPr>
        <w:tc>
          <w:tcPr>
            <w:tcW w:w="1535" w:type="dxa"/>
          </w:tcPr>
          <w:p w14:paraId="7FF7E62E"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Estructura del proceso. Etapa del ciclo de vida del producto</w:t>
            </w:r>
          </w:p>
        </w:tc>
        <w:tc>
          <w:tcPr>
            <w:tcW w:w="1538" w:type="dxa"/>
          </w:tcPr>
          <w:p w14:paraId="60140640"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*Producto único</w:t>
            </w:r>
          </w:p>
          <w:p w14:paraId="455DF6CB"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*Bajo volumen</w:t>
            </w:r>
          </w:p>
          <w:p w14:paraId="77E620CE" w14:textId="77777777" w:rsidR="00203723" w:rsidRPr="00203723" w:rsidRDefault="00203723" w:rsidP="00203723">
            <w:pPr>
              <w:spacing w:after="0" w:line="240" w:lineRule="auto"/>
              <w:jc w:val="center"/>
              <w:rPr>
                <w:rFonts w:cs="Calibri"/>
                <w:i w:val="0"/>
                <w:sz w:val="22"/>
                <w:szCs w:val="22"/>
              </w:rPr>
            </w:pPr>
          </w:p>
        </w:tc>
        <w:tc>
          <w:tcPr>
            <w:tcW w:w="1572" w:type="dxa"/>
          </w:tcPr>
          <w:p w14:paraId="025072DC"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*Productos múltiples</w:t>
            </w:r>
          </w:p>
          <w:p w14:paraId="012EF634"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*Volumen bajo</w:t>
            </w:r>
          </w:p>
        </w:tc>
        <w:tc>
          <w:tcPr>
            <w:tcW w:w="1510" w:type="dxa"/>
          </w:tcPr>
          <w:p w14:paraId="0FFFF17F"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*Pocos productos</w:t>
            </w:r>
          </w:p>
          <w:p w14:paraId="798E7296"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*Grandes volumen más alto</w:t>
            </w:r>
          </w:p>
        </w:tc>
        <w:tc>
          <w:tcPr>
            <w:tcW w:w="1727" w:type="dxa"/>
          </w:tcPr>
          <w:p w14:paraId="7DBAA55D"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*Alto volumen</w:t>
            </w:r>
          </w:p>
          <w:p w14:paraId="60D92260"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*Alta estandarización</w:t>
            </w:r>
          </w:p>
          <w:p w14:paraId="04013826"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*Productos primarios</w:t>
            </w:r>
          </w:p>
        </w:tc>
        <w:tc>
          <w:tcPr>
            <w:tcW w:w="1172" w:type="dxa"/>
          </w:tcPr>
          <w:p w14:paraId="425A5279"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Medida de efectividad</w:t>
            </w:r>
          </w:p>
        </w:tc>
      </w:tr>
      <w:tr w:rsidR="00203723" w:rsidRPr="00203723" w14:paraId="173B36E6" w14:textId="77777777" w:rsidTr="671F452A">
        <w:trPr>
          <w:jc w:val="center"/>
        </w:trPr>
        <w:tc>
          <w:tcPr>
            <w:tcW w:w="1535" w:type="dxa"/>
          </w:tcPr>
          <w:p w14:paraId="58D67D7C"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I</w:t>
            </w:r>
          </w:p>
          <w:p w14:paraId="6A9049C1"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Taller de trabajo</w:t>
            </w:r>
          </w:p>
        </w:tc>
        <w:tc>
          <w:tcPr>
            <w:tcW w:w="1538" w:type="dxa"/>
          </w:tcPr>
          <w:p w14:paraId="56653E4A"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Ej. Imprenta comercial, restaurante de lujo, chapista de autos.</w:t>
            </w:r>
          </w:p>
          <w:p w14:paraId="0A3DAF47"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Mc Donald (</w:t>
            </w:r>
            <w:proofErr w:type="spellStart"/>
            <w:r w:rsidRPr="671F452A">
              <w:rPr>
                <w:rFonts w:eastAsia="Calibri" w:cs="Calibri"/>
                <w:i w:val="0"/>
                <w:iCs w:val="0"/>
                <w:sz w:val="22"/>
                <w:szCs w:val="22"/>
              </w:rPr>
              <w:t>pull</w:t>
            </w:r>
            <w:proofErr w:type="spellEnd"/>
            <w:r w:rsidRPr="671F452A">
              <w:rPr>
                <w:rFonts w:eastAsia="Calibri" w:cs="Calibri"/>
                <w:i w:val="0"/>
                <w:iCs w:val="0"/>
                <w:sz w:val="22"/>
                <w:szCs w:val="22"/>
              </w:rPr>
              <w:t>)</w:t>
            </w:r>
          </w:p>
        </w:tc>
        <w:tc>
          <w:tcPr>
            <w:tcW w:w="1572" w:type="dxa"/>
          </w:tcPr>
          <w:p w14:paraId="3D8F85BF" w14:textId="77777777" w:rsidR="00203723" w:rsidRPr="00203723" w:rsidRDefault="00203723" w:rsidP="00203723">
            <w:pPr>
              <w:spacing w:after="0" w:line="240" w:lineRule="auto"/>
              <w:jc w:val="center"/>
              <w:rPr>
                <w:rFonts w:cs="Calibri"/>
                <w:i w:val="0"/>
                <w:sz w:val="22"/>
                <w:szCs w:val="22"/>
                <w:u w:val="wave"/>
              </w:rPr>
            </w:pPr>
          </w:p>
        </w:tc>
        <w:tc>
          <w:tcPr>
            <w:tcW w:w="1510" w:type="dxa"/>
          </w:tcPr>
          <w:p w14:paraId="0A253EBB" w14:textId="77777777" w:rsidR="00203723" w:rsidRPr="00203723" w:rsidRDefault="00203723" w:rsidP="00203723">
            <w:pPr>
              <w:spacing w:after="0" w:line="240" w:lineRule="auto"/>
              <w:jc w:val="center"/>
              <w:rPr>
                <w:rFonts w:cs="Calibri"/>
                <w:i w:val="0"/>
                <w:sz w:val="22"/>
                <w:szCs w:val="22"/>
                <w:u w:val="wave"/>
              </w:rPr>
            </w:pPr>
          </w:p>
        </w:tc>
        <w:tc>
          <w:tcPr>
            <w:tcW w:w="1727" w:type="dxa"/>
          </w:tcPr>
          <w:p w14:paraId="46CB28FD" w14:textId="77777777" w:rsidR="00203723" w:rsidRPr="00203723" w:rsidRDefault="00203723" w:rsidP="00203723">
            <w:pPr>
              <w:spacing w:after="0" w:line="240" w:lineRule="auto"/>
              <w:jc w:val="center"/>
              <w:rPr>
                <w:rFonts w:cs="Calibri"/>
                <w:i w:val="0"/>
                <w:sz w:val="22"/>
                <w:szCs w:val="22"/>
                <w:u w:val="wave"/>
              </w:rPr>
            </w:pPr>
          </w:p>
        </w:tc>
        <w:tc>
          <w:tcPr>
            <w:tcW w:w="1172" w:type="dxa"/>
          </w:tcPr>
          <w:p w14:paraId="0195B71B" w14:textId="77777777" w:rsidR="00203723" w:rsidRPr="00203723" w:rsidRDefault="671F452A" w:rsidP="671F452A">
            <w:pPr>
              <w:spacing w:after="0" w:line="240" w:lineRule="auto"/>
              <w:jc w:val="center"/>
              <w:rPr>
                <w:rFonts w:eastAsia="Calibri" w:cs="Calibri"/>
                <w:i w:val="0"/>
                <w:iCs w:val="0"/>
                <w:sz w:val="22"/>
                <w:szCs w:val="22"/>
              </w:rPr>
            </w:pPr>
            <w:proofErr w:type="spellStart"/>
            <w:r w:rsidRPr="671F452A">
              <w:rPr>
                <w:rFonts w:eastAsia="Calibri" w:cs="Calibri"/>
                <w:i w:val="0"/>
                <w:iCs w:val="0"/>
                <w:sz w:val="22"/>
                <w:szCs w:val="22"/>
              </w:rPr>
              <w:t>Flexibilidad:alta</w:t>
            </w:r>
            <w:proofErr w:type="spellEnd"/>
          </w:p>
          <w:p w14:paraId="31F171D5"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Costo unitario: alto</w:t>
            </w:r>
          </w:p>
        </w:tc>
      </w:tr>
      <w:tr w:rsidR="00203723" w:rsidRPr="00203723" w14:paraId="7556C9C7" w14:textId="77777777" w:rsidTr="671F452A">
        <w:trPr>
          <w:jc w:val="center"/>
        </w:trPr>
        <w:tc>
          <w:tcPr>
            <w:tcW w:w="1535" w:type="dxa"/>
          </w:tcPr>
          <w:p w14:paraId="763809B3"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II</w:t>
            </w:r>
          </w:p>
          <w:p w14:paraId="05D5BC68"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Lotes</w:t>
            </w:r>
          </w:p>
        </w:tc>
        <w:tc>
          <w:tcPr>
            <w:tcW w:w="1538" w:type="dxa"/>
          </w:tcPr>
          <w:p w14:paraId="7015CAE0" w14:textId="77777777" w:rsidR="00203723" w:rsidRPr="00203723" w:rsidRDefault="00203723" w:rsidP="00203723">
            <w:pPr>
              <w:spacing w:after="0" w:line="240" w:lineRule="auto"/>
              <w:jc w:val="center"/>
              <w:rPr>
                <w:rFonts w:cs="Calibri"/>
                <w:i w:val="0"/>
                <w:sz w:val="22"/>
                <w:szCs w:val="22"/>
              </w:rPr>
            </w:pPr>
          </w:p>
        </w:tc>
        <w:tc>
          <w:tcPr>
            <w:tcW w:w="1572" w:type="dxa"/>
          </w:tcPr>
          <w:p w14:paraId="5CF8E940"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Ej. Equipo pesado, cafetería.</w:t>
            </w:r>
          </w:p>
        </w:tc>
        <w:tc>
          <w:tcPr>
            <w:tcW w:w="1510" w:type="dxa"/>
          </w:tcPr>
          <w:p w14:paraId="1B08B54A" w14:textId="77777777" w:rsidR="00203723" w:rsidRPr="00203723" w:rsidRDefault="00203723" w:rsidP="00203723">
            <w:pPr>
              <w:spacing w:after="0" w:line="240" w:lineRule="auto"/>
              <w:jc w:val="center"/>
              <w:rPr>
                <w:rFonts w:cs="Calibri"/>
                <w:i w:val="0"/>
                <w:sz w:val="22"/>
                <w:szCs w:val="22"/>
                <w:u w:val="wave"/>
              </w:rPr>
            </w:pPr>
          </w:p>
        </w:tc>
        <w:tc>
          <w:tcPr>
            <w:tcW w:w="1727" w:type="dxa"/>
          </w:tcPr>
          <w:p w14:paraId="16687E33" w14:textId="77777777" w:rsidR="00203723" w:rsidRPr="00203723" w:rsidRDefault="00203723" w:rsidP="00203723">
            <w:pPr>
              <w:spacing w:after="0" w:line="240" w:lineRule="auto"/>
              <w:jc w:val="center"/>
              <w:rPr>
                <w:rFonts w:cs="Calibri"/>
                <w:i w:val="0"/>
                <w:sz w:val="22"/>
                <w:szCs w:val="22"/>
                <w:u w:val="wave"/>
              </w:rPr>
            </w:pPr>
          </w:p>
        </w:tc>
        <w:tc>
          <w:tcPr>
            <w:tcW w:w="1172" w:type="dxa"/>
          </w:tcPr>
          <w:p w14:paraId="6A960718" w14:textId="77777777" w:rsidR="00203723" w:rsidRPr="00203723" w:rsidRDefault="00203723" w:rsidP="00203723">
            <w:pPr>
              <w:spacing w:after="0" w:line="240" w:lineRule="auto"/>
              <w:jc w:val="center"/>
              <w:rPr>
                <w:rFonts w:cs="Calibri"/>
                <w:i w:val="0"/>
                <w:sz w:val="22"/>
                <w:szCs w:val="22"/>
                <w:u w:val="wave"/>
              </w:rPr>
            </w:pPr>
          </w:p>
        </w:tc>
      </w:tr>
      <w:tr w:rsidR="00203723" w:rsidRPr="00203723" w14:paraId="10FE569B" w14:textId="77777777" w:rsidTr="671F452A">
        <w:trPr>
          <w:jc w:val="center"/>
        </w:trPr>
        <w:tc>
          <w:tcPr>
            <w:tcW w:w="1535" w:type="dxa"/>
          </w:tcPr>
          <w:p w14:paraId="324009EE"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III</w:t>
            </w:r>
          </w:p>
          <w:p w14:paraId="0162B116"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Línea de ensamble</w:t>
            </w:r>
          </w:p>
        </w:tc>
        <w:tc>
          <w:tcPr>
            <w:tcW w:w="1538" w:type="dxa"/>
          </w:tcPr>
          <w:p w14:paraId="547B0684" w14:textId="77777777" w:rsidR="00203723" w:rsidRPr="00203723" w:rsidRDefault="00203723" w:rsidP="00203723">
            <w:pPr>
              <w:spacing w:after="0" w:line="240" w:lineRule="auto"/>
              <w:jc w:val="center"/>
              <w:rPr>
                <w:rFonts w:cs="Calibri"/>
                <w:i w:val="0"/>
                <w:sz w:val="22"/>
                <w:szCs w:val="22"/>
                <w:u w:val="wave"/>
              </w:rPr>
            </w:pPr>
          </w:p>
        </w:tc>
        <w:tc>
          <w:tcPr>
            <w:tcW w:w="1572" w:type="dxa"/>
          </w:tcPr>
          <w:p w14:paraId="30187743" w14:textId="77777777" w:rsidR="00203723" w:rsidRPr="00203723" w:rsidRDefault="00203723" w:rsidP="00203723">
            <w:pPr>
              <w:spacing w:after="0" w:line="240" w:lineRule="auto"/>
              <w:jc w:val="center"/>
              <w:rPr>
                <w:rFonts w:cs="Calibri"/>
                <w:i w:val="0"/>
                <w:sz w:val="22"/>
                <w:szCs w:val="22"/>
                <w:u w:val="wave"/>
              </w:rPr>
            </w:pPr>
          </w:p>
        </w:tc>
        <w:tc>
          <w:tcPr>
            <w:tcW w:w="1510" w:type="dxa"/>
          </w:tcPr>
          <w:p w14:paraId="322DF12F"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Ej. Ensamble de autos,</w:t>
            </w:r>
          </w:p>
          <w:p w14:paraId="003A38DB"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 xml:space="preserve">Big </w:t>
            </w:r>
            <w:proofErr w:type="spellStart"/>
            <w:r w:rsidRPr="671F452A">
              <w:rPr>
                <w:rFonts w:eastAsia="Calibri" w:cs="Calibri"/>
                <w:i w:val="0"/>
                <w:iCs w:val="0"/>
                <w:sz w:val="22"/>
                <w:szCs w:val="22"/>
              </w:rPr>
              <w:t>Six</w:t>
            </w:r>
            <w:proofErr w:type="spellEnd"/>
            <w:r w:rsidRPr="671F452A">
              <w:rPr>
                <w:rFonts w:eastAsia="Calibri" w:cs="Calibri"/>
                <w:i w:val="0"/>
                <w:iCs w:val="0"/>
                <w:sz w:val="22"/>
                <w:szCs w:val="22"/>
              </w:rPr>
              <w:t xml:space="preserve"> (</w:t>
            </w:r>
            <w:proofErr w:type="spellStart"/>
            <w:r w:rsidRPr="671F452A">
              <w:rPr>
                <w:rFonts w:eastAsia="Calibri" w:cs="Calibri"/>
                <w:i w:val="0"/>
                <w:iCs w:val="0"/>
                <w:sz w:val="22"/>
                <w:szCs w:val="22"/>
              </w:rPr>
              <w:t>push</w:t>
            </w:r>
            <w:proofErr w:type="spellEnd"/>
            <w:r w:rsidRPr="671F452A">
              <w:rPr>
                <w:rFonts w:eastAsia="Calibri" w:cs="Calibri"/>
                <w:i w:val="0"/>
                <w:iCs w:val="0"/>
                <w:sz w:val="22"/>
                <w:szCs w:val="22"/>
              </w:rPr>
              <w:t>)</w:t>
            </w:r>
          </w:p>
        </w:tc>
        <w:tc>
          <w:tcPr>
            <w:tcW w:w="1727" w:type="dxa"/>
          </w:tcPr>
          <w:p w14:paraId="68E3F89C" w14:textId="77777777" w:rsidR="00203723" w:rsidRPr="00203723" w:rsidRDefault="00203723" w:rsidP="00203723">
            <w:pPr>
              <w:spacing w:after="0" w:line="240" w:lineRule="auto"/>
              <w:jc w:val="center"/>
              <w:rPr>
                <w:rFonts w:cs="Calibri"/>
                <w:i w:val="0"/>
                <w:sz w:val="22"/>
                <w:szCs w:val="22"/>
                <w:u w:val="wave"/>
              </w:rPr>
            </w:pPr>
          </w:p>
        </w:tc>
        <w:tc>
          <w:tcPr>
            <w:tcW w:w="1172" w:type="dxa"/>
          </w:tcPr>
          <w:p w14:paraId="4917423C" w14:textId="77777777" w:rsidR="00203723" w:rsidRPr="00203723" w:rsidRDefault="00203723" w:rsidP="00203723">
            <w:pPr>
              <w:spacing w:after="0" w:line="240" w:lineRule="auto"/>
              <w:jc w:val="center"/>
              <w:rPr>
                <w:rFonts w:cs="Calibri"/>
                <w:i w:val="0"/>
                <w:sz w:val="22"/>
                <w:szCs w:val="22"/>
                <w:u w:val="wave"/>
              </w:rPr>
            </w:pPr>
          </w:p>
        </w:tc>
      </w:tr>
      <w:tr w:rsidR="00203723" w:rsidRPr="00203723" w14:paraId="751F4C8E" w14:textId="77777777" w:rsidTr="671F452A">
        <w:trPr>
          <w:jc w:val="center"/>
        </w:trPr>
        <w:tc>
          <w:tcPr>
            <w:tcW w:w="1535" w:type="dxa"/>
          </w:tcPr>
          <w:p w14:paraId="5F7A61AF"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IV</w:t>
            </w:r>
          </w:p>
          <w:p w14:paraId="4B8585D2"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Flujo continuo</w:t>
            </w:r>
          </w:p>
        </w:tc>
        <w:tc>
          <w:tcPr>
            <w:tcW w:w="1538" w:type="dxa"/>
          </w:tcPr>
          <w:p w14:paraId="35910119" w14:textId="77777777" w:rsidR="00203723" w:rsidRPr="00203723" w:rsidRDefault="00203723" w:rsidP="00203723">
            <w:pPr>
              <w:spacing w:after="0" w:line="240" w:lineRule="auto"/>
              <w:jc w:val="center"/>
              <w:rPr>
                <w:rFonts w:cs="Calibri"/>
                <w:i w:val="0"/>
                <w:sz w:val="22"/>
                <w:szCs w:val="22"/>
                <w:u w:val="wave"/>
              </w:rPr>
            </w:pPr>
          </w:p>
        </w:tc>
        <w:tc>
          <w:tcPr>
            <w:tcW w:w="1572" w:type="dxa"/>
          </w:tcPr>
          <w:p w14:paraId="680E91BE" w14:textId="77777777" w:rsidR="00203723" w:rsidRPr="00203723" w:rsidRDefault="00203723" w:rsidP="00203723">
            <w:pPr>
              <w:spacing w:after="0" w:line="240" w:lineRule="auto"/>
              <w:jc w:val="center"/>
              <w:rPr>
                <w:rFonts w:cs="Calibri"/>
                <w:i w:val="0"/>
                <w:sz w:val="22"/>
                <w:szCs w:val="22"/>
                <w:u w:val="wave"/>
              </w:rPr>
            </w:pPr>
          </w:p>
        </w:tc>
        <w:tc>
          <w:tcPr>
            <w:tcW w:w="1510" w:type="dxa"/>
          </w:tcPr>
          <w:p w14:paraId="2F933475" w14:textId="77777777" w:rsidR="00203723" w:rsidRPr="00203723" w:rsidRDefault="00203723" w:rsidP="00203723">
            <w:pPr>
              <w:spacing w:after="0" w:line="240" w:lineRule="auto"/>
              <w:jc w:val="center"/>
              <w:rPr>
                <w:rFonts w:cs="Calibri"/>
                <w:i w:val="0"/>
                <w:sz w:val="22"/>
                <w:szCs w:val="22"/>
                <w:u w:val="wave"/>
              </w:rPr>
            </w:pPr>
          </w:p>
        </w:tc>
        <w:tc>
          <w:tcPr>
            <w:tcW w:w="1727" w:type="dxa"/>
          </w:tcPr>
          <w:p w14:paraId="7815DEEA"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Ej. Molino harinero, productos petroquímicos</w:t>
            </w:r>
          </w:p>
        </w:tc>
        <w:tc>
          <w:tcPr>
            <w:tcW w:w="1172" w:type="dxa"/>
          </w:tcPr>
          <w:p w14:paraId="48AE8AD4" w14:textId="77777777" w:rsidR="00203723" w:rsidRPr="00203723" w:rsidRDefault="671F452A" w:rsidP="671F452A">
            <w:pPr>
              <w:spacing w:after="0" w:line="240" w:lineRule="auto"/>
              <w:jc w:val="center"/>
              <w:rPr>
                <w:rFonts w:eastAsia="Calibri" w:cs="Calibri"/>
                <w:i w:val="0"/>
                <w:iCs w:val="0"/>
                <w:sz w:val="22"/>
                <w:szCs w:val="22"/>
              </w:rPr>
            </w:pPr>
            <w:proofErr w:type="spellStart"/>
            <w:r w:rsidRPr="671F452A">
              <w:rPr>
                <w:rFonts w:eastAsia="Calibri" w:cs="Calibri"/>
                <w:i w:val="0"/>
                <w:iCs w:val="0"/>
                <w:sz w:val="22"/>
                <w:szCs w:val="22"/>
              </w:rPr>
              <w:t>Flexibilidad:baja</w:t>
            </w:r>
            <w:proofErr w:type="spellEnd"/>
          </w:p>
          <w:p w14:paraId="618B1E56" w14:textId="77777777" w:rsidR="00203723" w:rsidRPr="00203723"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Costo unitario: bajo</w:t>
            </w:r>
          </w:p>
        </w:tc>
      </w:tr>
    </w:tbl>
    <w:p w14:paraId="55E0C0D5" w14:textId="77777777" w:rsidR="00203723" w:rsidRPr="00203723" w:rsidRDefault="00203723" w:rsidP="00203723">
      <w:pPr>
        <w:spacing w:after="0" w:line="240" w:lineRule="auto"/>
        <w:rPr>
          <w:rFonts w:cs="Calibri"/>
          <w:b/>
          <w:i w:val="0"/>
          <w:sz w:val="22"/>
          <w:szCs w:val="22"/>
          <w:u w:val="single"/>
        </w:rPr>
      </w:pPr>
    </w:p>
    <w:p w14:paraId="13AA80A9" w14:textId="77777777" w:rsidR="00F0059A" w:rsidRDefault="00F0059A" w:rsidP="671F452A">
      <w:pPr>
        <w:spacing w:after="0" w:line="240" w:lineRule="auto"/>
        <w:rPr>
          <w:rFonts w:eastAsia="Calibri" w:cs="Calibri"/>
          <w:i w:val="0"/>
          <w:iCs w:val="0"/>
          <w:sz w:val="22"/>
          <w:szCs w:val="22"/>
          <w:u w:val="single"/>
        </w:rPr>
      </w:pPr>
    </w:p>
    <w:p w14:paraId="45A3175F" w14:textId="77777777" w:rsidR="00203723" w:rsidRPr="00F0059A" w:rsidRDefault="671F452A" w:rsidP="671F452A">
      <w:pPr>
        <w:spacing w:after="0" w:line="240" w:lineRule="auto"/>
        <w:rPr>
          <w:rFonts w:eastAsia="Calibri" w:cs="Calibri"/>
          <w:b/>
          <w:i w:val="0"/>
          <w:iCs w:val="0"/>
          <w:sz w:val="22"/>
          <w:szCs w:val="22"/>
          <w:u w:val="single"/>
        </w:rPr>
      </w:pPr>
      <w:r w:rsidRPr="00F0059A">
        <w:rPr>
          <w:rFonts w:eastAsia="Calibri" w:cs="Calibri"/>
          <w:b/>
          <w:i w:val="0"/>
          <w:iCs w:val="0"/>
          <w:sz w:val="22"/>
          <w:szCs w:val="22"/>
          <w:highlight w:val="yellow"/>
          <w:u w:val="single"/>
        </w:rPr>
        <w:lastRenderedPageBreak/>
        <w:t>Selección de equipo especifico</w:t>
      </w:r>
    </w:p>
    <w:p w14:paraId="464B6AC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Este es el siguiente paso luego de la selección del tipo general de estructura del proceso.</w:t>
      </w:r>
    </w:p>
    <w:p w14:paraId="4848407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Variables de decisión:</w:t>
      </w:r>
    </w:p>
    <w:p w14:paraId="2279EA93" w14:textId="77777777" w:rsidR="00203723" w:rsidRPr="00203723" w:rsidRDefault="671F452A" w:rsidP="671F452A">
      <w:pPr>
        <w:numPr>
          <w:ilvl w:val="0"/>
          <w:numId w:val="7"/>
        </w:numPr>
        <w:spacing w:after="0" w:line="240" w:lineRule="auto"/>
        <w:rPr>
          <w:rFonts w:eastAsia="Calibri" w:cs="Calibri"/>
          <w:i w:val="0"/>
          <w:iCs w:val="0"/>
          <w:sz w:val="22"/>
          <w:szCs w:val="22"/>
        </w:rPr>
      </w:pPr>
      <w:r w:rsidRPr="671F452A">
        <w:rPr>
          <w:rFonts w:eastAsia="Calibri" w:cs="Calibri"/>
          <w:i w:val="0"/>
          <w:iCs w:val="0"/>
          <w:sz w:val="22"/>
          <w:szCs w:val="22"/>
        </w:rPr>
        <w:t>Inversión inicial (precio, fabricante, requerimientos de espacio, etc.)</w:t>
      </w:r>
    </w:p>
    <w:p w14:paraId="2DF2E2BC" w14:textId="77777777" w:rsidR="00203723" w:rsidRPr="00203723" w:rsidRDefault="671F452A" w:rsidP="671F452A">
      <w:pPr>
        <w:numPr>
          <w:ilvl w:val="0"/>
          <w:numId w:val="7"/>
        </w:numPr>
        <w:spacing w:after="0" w:line="240" w:lineRule="auto"/>
        <w:rPr>
          <w:rFonts w:eastAsia="Calibri" w:cs="Calibri"/>
          <w:i w:val="0"/>
          <w:iCs w:val="0"/>
          <w:sz w:val="22"/>
          <w:szCs w:val="22"/>
        </w:rPr>
      </w:pPr>
      <w:r w:rsidRPr="671F452A">
        <w:rPr>
          <w:rFonts w:eastAsia="Calibri" w:cs="Calibri"/>
          <w:i w:val="0"/>
          <w:iCs w:val="0"/>
          <w:sz w:val="22"/>
          <w:szCs w:val="22"/>
        </w:rPr>
        <w:t>Tasa de producción (capacidad real en comparación con calificada)</w:t>
      </w:r>
    </w:p>
    <w:p w14:paraId="17289CA9" w14:textId="77777777" w:rsidR="00203723" w:rsidRPr="00203723" w:rsidRDefault="671F452A" w:rsidP="671F452A">
      <w:pPr>
        <w:numPr>
          <w:ilvl w:val="0"/>
          <w:numId w:val="7"/>
        </w:numPr>
        <w:spacing w:after="0" w:line="240" w:lineRule="auto"/>
        <w:rPr>
          <w:rFonts w:eastAsia="Calibri" w:cs="Calibri"/>
          <w:i w:val="0"/>
          <w:iCs w:val="0"/>
          <w:sz w:val="22"/>
          <w:szCs w:val="22"/>
        </w:rPr>
      </w:pPr>
      <w:r w:rsidRPr="671F452A">
        <w:rPr>
          <w:rFonts w:eastAsia="Calibri" w:cs="Calibri"/>
          <w:i w:val="0"/>
          <w:iCs w:val="0"/>
          <w:sz w:val="22"/>
          <w:szCs w:val="22"/>
        </w:rPr>
        <w:t>Calidad del producto (índice de desperdicio, consistencia en el cumplimiento de las especificaciones)</w:t>
      </w:r>
    </w:p>
    <w:p w14:paraId="4E067459" w14:textId="77777777" w:rsidR="00203723" w:rsidRPr="00203723" w:rsidRDefault="671F452A" w:rsidP="671F452A">
      <w:pPr>
        <w:numPr>
          <w:ilvl w:val="0"/>
          <w:numId w:val="7"/>
        </w:numPr>
        <w:spacing w:after="0" w:line="240" w:lineRule="auto"/>
        <w:rPr>
          <w:rFonts w:eastAsia="Calibri" w:cs="Calibri"/>
          <w:i w:val="0"/>
          <w:iCs w:val="0"/>
          <w:sz w:val="22"/>
          <w:szCs w:val="22"/>
        </w:rPr>
      </w:pPr>
      <w:r w:rsidRPr="671F452A">
        <w:rPr>
          <w:rFonts w:eastAsia="Calibri" w:cs="Calibri"/>
          <w:i w:val="0"/>
          <w:iCs w:val="0"/>
          <w:sz w:val="22"/>
          <w:szCs w:val="22"/>
        </w:rPr>
        <w:t>Requisitos operativos(seguridad, facilidad de utilización, impacto de los factores humanos)</w:t>
      </w:r>
    </w:p>
    <w:p w14:paraId="6ABD3C78" w14:textId="77777777" w:rsidR="00203723" w:rsidRPr="00203723" w:rsidRDefault="671F452A" w:rsidP="671F452A">
      <w:pPr>
        <w:numPr>
          <w:ilvl w:val="0"/>
          <w:numId w:val="7"/>
        </w:numPr>
        <w:spacing w:after="0" w:line="240" w:lineRule="auto"/>
        <w:rPr>
          <w:rFonts w:eastAsia="Calibri" w:cs="Calibri"/>
          <w:i w:val="0"/>
          <w:iCs w:val="0"/>
          <w:sz w:val="22"/>
          <w:szCs w:val="22"/>
        </w:rPr>
      </w:pPr>
      <w:r w:rsidRPr="671F452A">
        <w:rPr>
          <w:rFonts w:eastAsia="Calibri" w:cs="Calibri"/>
          <w:i w:val="0"/>
          <w:iCs w:val="0"/>
          <w:sz w:val="22"/>
          <w:szCs w:val="22"/>
        </w:rPr>
        <w:t>Requisitos de MO (capacidades y capacitación)</w:t>
      </w:r>
    </w:p>
    <w:p w14:paraId="4F25ED17" w14:textId="77777777" w:rsidR="00203723" w:rsidRPr="00203723" w:rsidRDefault="671F452A" w:rsidP="671F452A">
      <w:pPr>
        <w:numPr>
          <w:ilvl w:val="0"/>
          <w:numId w:val="7"/>
        </w:numPr>
        <w:spacing w:after="0" w:line="240" w:lineRule="auto"/>
        <w:rPr>
          <w:rFonts w:eastAsia="Calibri" w:cs="Calibri"/>
          <w:i w:val="0"/>
          <w:iCs w:val="0"/>
          <w:sz w:val="22"/>
          <w:szCs w:val="22"/>
        </w:rPr>
      </w:pPr>
      <w:r w:rsidRPr="671F452A">
        <w:rPr>
          <w:rFonts w:eastAsia="Calibri" w:cs="Calibri"/>
          <w:i w:val="0"/>
          <w:iCs w:val="0"/>
          <w:sz w:val="22"/>
          <w:szCs w:val="22"/>
        </w:rPr>
        <w:t>Flexibilidad (herramental especial)</w:t>
      </w:r>
    </w:p>
    <w:p w14:paraId="72106466" w14:textId="77777777" w:rsidR="00203723" w:rsidRPr="00203723" w:rsidRDefault="671F452A" w:rsidP="671F452A">
      <w:pPr>
        <w:numPr>
          <w:ilvl w:val="0"/>
          <w:numId w:val="7"/>
        </w:numPr>
        <w:spacing w:after="0" w:line="240" w:lineRule="auto"/>
        <w:rPr>
          <w:rFonts w:eastAsia="Calibri" w:cs="Calibri"/>
          <w:i w:val="0"/>
          <w:iCs w:val="0"/>
          <w:sz w:val="22"/>
          <w:szCs w:val="22"/>
        </w:rPr>
      </w:pPr>
      <w:r w:rsidRPr="671F452A">
        <w:rPr>
          <w:rFonts w:eastAsia="Calibri" w:cs="Calibri"/>
          <w:i w:val="0"/>
          <w:iCs w:val="0"/>
          <w:sz w:val="22"/>
          <w:szCs w:val="22"/>
        </w:rPr>
        <w:t xml:space="preserve">Requisitos para preparación de </w:t>
      </w:r>
      <w:proofErr w:type="spellStart"/>
      <w:r w:rsidRPr="671F452A">
        <w:rPr>
          <w:rFonts w:eastAsia="Calibri" w:cs="Calibri"/>
          <w:i w:val="0"/>
          <w:iCs w:val="0"/>
          <w:sz w:val="22"/>
          <w:szCs w:val="22"/>
        </w:rPr>
        <w:t>maquinas</w:t>
      </w:r>
      <w:proofErr w:type="spellEnd"/>
      <w:r w:rsidRPr="671F452A">
        <w:rPr>
          <w:rFonts w:eastAsia="Calibri" w:cs="Calibri"/>
          <w:i w:val="0"/>
          <w:iCs w:val="0"/>
          <w:sz w:val="22"/>
          <w:szCs w:val="22"/>
        </w:rPr>
        <w:t xml:space="preserve"> (complejidad, rapidez de cambio)</w:t>
      </w:r>
    </w:p>
    <w:p w14:paraId="123AA7FB" w14:textId="77777777" w:rsidR="00203723" w:rsidRPr="00203723" w:rsidRDefault="671F452A" w:rsidP="671F452A">
      <w:pPr>
        <w:numPr>
          <w:ilvl w:val="0"/>
          <w:numId w:val="7"/>
        </w:numPr>
        <w:spacing w:after="0" w:line="240" w:lineRule="auto"/>
        <w:rPr>
          <w:rFonts w:eastAsia="Calibri" w:cs="Calibri"/>
          <w:i w:val="0"/>
          <w:iCs w:val="0"/>
          <w:sz w:val="22"/>
          <w:szCs w:val="22"/>
        </w:rPr>
      </w:pPr>
      <w:r w:rsidRPr="671F452A">
        <w:rPr>
          <w:rFonts w:eastAsia="Calibri" w:cs="Calibri"/>
          <w:i w:val="0"/>
          <w:iCs w:val="0"/>
          <w:sz w:val="22"/>
          <w:szCs w:val="22"/>
        </w:rPr>
        <w:t>Mantenimiento (complejidad, frecuencia, disponibilidad de partes)</w:t>
      </w:r>
    </w:p>
    <w:p w14:paraId="24360CF3" w14:textId="77777777" w:rsidR="00203723" w:rsidRPr="00203723" w:rsidRDefault="671F452A" w:rsidP="671F452A">
      <w:pPr>
        <w:numPr>
          <w:ilvl w:val="0"/>
          <w:numId w:val="7"/>
        </w:numPr>
        <w:spacing w:after="0" w:line="240" w:lineRule="auto"/>
        <w:rPr>
          <w:rFonts w:eastAsia="Calibri" w:cs="Calibri"/>
          <w:i w:val="0"/>
          <w:iCs w:val="0"/>
          <w:sz w:val="22"/>
          <w:szCs w:val="22"/>
        </w:rPr>
      </w:pPr>
      <w:r w:rsidRPr="671F452A">
        <w:rPr>
          <w:rFonts w:eastAsia="Calibri" w:cs="Calibri"/>
          <w:i w:val="0"/>
          <w:iCs w:val="0"/>
          <w:sz w:val="22"/>
          <w:szCs w:val="22"/>
        </w:rPr>
        <w:t xml:space="preserve">Obsolescencia </w:t>
      </w:r>
    </w:p>
    <w:p w14:paraId="74F73C34" w14:textId="77777777" w:rsidR="00203723" w:rsidRPr="00203723" w:rsidRDefault="671F452A" w:rsidP="671F452A">
      <w:pPr>
        <w:numPr>
          <w:ilvl w:val="0"/>
          <w:numId w:val="7"/>
        </w:numPr>
        <w:spacing w:after="0" w:line="240" w:lineRule="auto"/>
        <w:rPr>
          <w:rFonts w:eastAsia="Calibri" w:cs="Calibri"/>
          <w:i w:val="0"/>
          <w:iCs w:val="0"/>
          <w:sz w:val="22"/>
          <w:szCs w:val="22"/>
        </w:rPr>
      </w:pPr>
      <w:r w:rsidRPr="671F452A">
        <w:rPr>
          <w:rFonts w:eastAsia="Calibri" w:cs="Calibri"/>
          <w:i w:val="0"/>
          <w:iCs w:val="0"/>
          <w:sz w:val="22"/>
          <w:szCs w:val="22"/>
        </w:rPr>
        <w:t>Políticas de Inventario (necesidad y tiempo oportuno para apoyar las existencias de seguridad)</w:t>
      </w:r>
    </w:p>
    <w:p w14:paraId="6325F46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Un método estándar para la elección entre procesos o equipos alternativos es el análisis del punto de equilibrio. Este presenta visualmente las utilidades y perdidas alternativas debidas al número de unidades producidas o vendidas.</w:t>
      </w:r>
    </w:p>
    <w:p w14:paraId="13249E45" w14:textId="77777777" w:rsidR="00203723" w:rsidRPr="00203723" w:rsidRDefault="00203723" w:rsidP="00203723">
      <w:pPr>
        <w:spacing w:after="0" w:line="240" w:lineRule="auto"/>
        <w:ind w:left="360"/>
        <w:rPr>
          <w:rFonts w:cs="Calibri"/>
          <w:i w:val="0"/>
          <w:sz w:val="22"/>
          <w:szCs w:val="22"/>
        </w:rPr>
      </w:pPr>
    </w:p>
    <w:p w14:paraId="4FDACBC5"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Evolución de la tecnología de procesos</w:t>
      </w:r>
    </w:p>
    <w:p w14:paraId="51C12E37" w14:textId="77777777" w:rsidR="00203723" w:rsidRPr="00203723" w:rsidRDefault="671F452A" w:rsidP="671F452A">
      <w:pPr>
        <w:numPr>
          <w:ilvl w:val="0"/>
          <w:numId w:val="8"/>
        </w:numPr>
        <w:spacing w:after="0" w:line="240" w:lineRule="auto"/>
        <w:rPr>
          <w:rFonts w:eastAsia="Calibri" w:cs="Calibri"/>
          <w:i w:val="0"/>
          <w:iCs w:val="0"/>
          <w:sz w:val="22"/>
          <w:szCs w:val="22"/>
        </w:rPr>
      </w:pPr>
      <w:r w:rsidRPr="671F452A">
        <w:rPr>
          <w:rFonts w:eastAsia="Calibri" w:cs="Calibri"/>
          <w:i w:val="0"/>
          <w:iCs w:val="0"/>
          <w:sz w:val="22"/>
          <w:szCs w:val="22"/>
        </w:rPr>
        <w:t>Automatización del proceso de producción (MO exclusiva para control)</w:t>
      </w:r>
    </w:p>
    <w:p w14:paraId="40F7A163" w14:textId="77777777" w:rsidR="00203723" w:rsidRPr="00203723" w:rsidRDefault="671F452A" w:rsidP="671F452A">
      <w:pPr>
        <w:numPr>
          <w:ilvl w:val="0"/>
          <w:numId w:val="8"/>
        </w:numPr>
        <w:spacing w:after="0" w:line="240" w:lineRule="auto"/>
        <w:rPr>
          <w:rFonts w:eastAsia="Calibri" w:cs="Calibri"/>
          <w:i w:val="0"/>
          <w:iCs w:val="0"/>
          <w:sz w:val="22"/>
          <w:szCs w:val="22"/>
        </w:rPr>
      </w:pPr>
      <w:r w:rsidRPr="671F452A">
        <w:rPr>
          <w:rFonts w:eastAsia="Calibri" w:cs="Calibri"/>
          <w:i w:val="0"/>
          <w:iCs w:val="0"/>
          <w:sz w:val="22"/>
          <w:szCs w:val="22"/>
        </w:rPr>
        <w:t>Robótica (copia de movimientos humanos)</w:t>
      </w:r>
    </w:p>
    <w:p w14:paraId="42C03061" w14:textId="77777777" w:rsidR="00203723" w:rsidRPr="00203723" w:rsidRDefault="671F452A" w:rsidP="671F452A">
      <w:pPr>
        <w:numPr>
          <w:ilvl w:val="0"/>
          <w:numId w:val="8"/>
        </w:numPr>
        <w:spacing w:after="0" w:line="240" w:lineRule="auto"/>
        <w:rPr>
          <w:rFonts w:eastAsia="Calibri" w:cs="Calibri"/>
          <w:i w:val="0"/>
          <w:iCs w:val="0"/>
          <w:sz w:val="22"/>
          <w:szCs w:val="22"/>
        </w:rPr>
      </w:pPr>
      <w:r w:rsidRPr="671F452A">
        <w:rPr>
          <w:rFonts w:eastAsia="Calibri" w:cs="Calibri"/>
          <w:i w:val="0"/>
          <w:iCs w:val="0"/>
          <w:sz w:val="22"/>
          <w:szCs w:val="22"/>
        </w:rPr>
        <w:t>CAD (diseño asistido por PC)</w:t>
      </w:r>
    </w:p>
    <w:p w14:paraId="28BE0639" w14:textId="77777777" w:rsidR="00203723" w:rsidRPr="00203723" w:rsidRDefault="671F452A" w:rsidP="671F452A">
      <w:pPr>
        <w:numPr>
          <w:ilvl w:val="0"/>
          <w:numId w:val="8"/>
        </w:numPr>
        <w:spacing w:after="0" w:line="240" w:lineRule="auto"/>
        <w:rPr>
          <w:rFonts w:eastAsia="Calibri" w:cs="Calibri"/>
          <w:i w:val="0"/>
          <w:iCs w:val="0"/>
          <w:sz w:val="22"/>
          <w:szCs w:val="22"/>
        </w:rPr>
      </w:pPr>
      <w:r w:rsidRPr="671F452A">
        <w:rPr>
          <w:rFonts w:eastAsia="Calibri" w:cs="Calibri"/>
          <w:i w:val="0"/>
          <w:iCs w:val="0"/>
          <w:sz w:val="22"/>
          <w:szCs w:val="22"/>
        </w:rPr>
        <w:t>CAD/CAM (manufactura asistida por PC)</w:t>
      </w:r>
    </w:p>
    <w:p w14:paraId="38625892" w14:textId="77777777" w:rsidR="00203723" w:rsidRPr="00203723" w:rsidRDefault="671F452A" w:rsidP="671F452A">
      <w:pPr>
        <w:numPr>
          <w:ilvl w:val="0"/>
          <w:numId w:val="8"/>
        </w:numPr>
        <w:spacing w:after="0" w:line="240" w:lineRule="auto"/>
        <w:rPr>
          <w:rFonts w:eastAsia="Calibri" w:cs="Calibri"/>
          <w:i w:val="0"/>
          <w:iCs w:val="0"/>
          <w:sz w:val="22"/>
          <w:szCs w:val="22"/>
        </w:rPr>
      </w:pPr>
      <w:r w:rsidRPr="671F452A">
        <w:rPr>
          <w:rFonts w:eastAsia="Calibri" w:cs="Calibri"/>
          <w:i w:val="0"/>
          <w:iCs w:val="0"/>
          <w:sz w:val="22"/>
          <w:szCs w:val="22"/>
        </w:rPr>
        <w:t>CIM (incluye CAD, planificación y control, manejo automatizado de materiales, CAM, robótica, tecnología de computación).</w:t>
      </w:r>
    </w:p>
    <w:p w14:paraId="562B056F" w14:textId="77777777" w:rsidR="00203723" w:rsidRDefault="00203723" w:rsidP="00203723">
      <w:pPr>
        <w:spacing w:after="0" w:line="240" w:lineRule="auto"/>
        <w:rPr>
          <w:rFonts w:cs="Calibri"/>
          <w:i w:val="0"/>
          <w:sz w:val="22"/>
          <w:szCs w:val="22"/>
        </w:rPr>
      </w:pPr>
    </w:p>
    <w:p w14:paraId="2159B6AA" w14:textId="77777777" w:rsidR="009C341D" w:rsidRDefault="009C341D" w:rsidP="00203723">
      <w:pPr>
        <w:spacing w:after="0" w:line="240" w:lineRule="auto"/>
        <w:rPr>
          <w:rFonts w:cs="Calibri"/>
          <w:i w:val="0"/>
          <w:sz w:val="22"/>
          <w:szCs w:val="22"/>
        </w:rPr>
      </w:pPr>
    </w:p>
    <w:p w14:paraId="74784382" w14:textId="77777777" w:rsidR="009C341D" w:rsidRDefault="009C341D" w:rsidP="00203723">
      <w:pPr>
        <w:spacing w:after="0" w:line="240" w:lineRule="auto"/>
        <w:rPr>
          <w:rFonts w:cs="Calibri"/>
          <w:i w:val="0"/>
          <w:sz w:val="22"/>
          <w:szCs w:val="22"/>
        </w:rPr>
      </w:pPr>
    </w:p>
    <w:p w14:paraId="1505F22C" w14:textId="77777777" w:rsidR="009C341D" w:rsidRPr="00203723" w:rsidRDefault="009C341D" w:rsidP="00203723">
      <w:pPr>
        <w:spacing w:after="0" w:line="240" w:lineRule="auto"/>
        <w:rPr>
          <w:rFonts w:cs="Calibri"/>
          <w:i w:val="0"/>
          <w:sz w:val="22"/>
          <w:szCs w:val="22"/>
        </w:rPr>
      </w:pPr>
    </w:p>
    <w:p w14:paraId="6750C74D" w14:textId="77777777" w:rsidR="00203723" w:rsidRPr="00203723" w:rsidRDefault="671F452A" w:rsidP="671F452A">
      <w:pPr>
        <w:spacing w:after="0" w:line="240" w:lineRule="auto"/>
        <w:rPr>
          <w:rFonts w:eastAsia="Calibri" w:cs="Calibri"/>
          <w:i w:val="0"/>
          <w:iCs w:val="0"/>
          <w:sz w:val="22"/>
          <w:szCs w:val="22"/>
        </w:rPr>
      </w:pPr>
      <w:r w:rsidRPr="00F0059A">
        <w:rPr>
          <w:rFonts w:eastAsia="Calibri" w:cs="Calibri"/>
          <w:b/>
          <w:bCs/>
          <w:i w:val="0"/>
          <w:iCs w:val="0"/>
          <w:sz w:val="22"/>
          <w:szCs w:val="22"/>
          <w:highlight w:val="yellow"/>
          <w:u w:val="single"/>
        </w:rPr>
        <w:t>Diseño de flujo de procesos</w:t>
      </w:r>
    </w:p>
    <w:p w14:paraId="36103148" w14:textId="77777777" w:rsidR="00203723" w:rsidRPr="00203723" w:rsidRDefault="00203723"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Es un método para evaluar los proceso específicos seguidos por las materias primas, las partes y los </w:t>
      </w:r>
      <w:proofErr w:type="spellStart"/>
      <w:r w:rsidRPr="671F452A">
        <w:rPr>
          <w:rFonts w:eastAsia="Calibri" w:cs="Calibri"/>
          <w:i w:val="0"/>
          <w:iCs w:val="0"/>
          <w:sz w:val="22"/>
          <w:szCs w:val="22"/>
        </w:rPr>
        <w:t>subensambles</w:t>
      </w:r>
      <w:proofErr w:type="spellEnd"/>
      <w:r w:rsidRPr="671F452A">
        <w:rPr>
          <w:rFonts w:eastAsia="Calibri" w:cs="Calibri"/>
          <w:i w:val="0"/>
          <w:iCs w:val="0"/>
          <w:sz w:val="22"/>
          <w:szCs w:val="22"/>
        </w:rPr>
        <w:t xml:space="preserve"> a medida de que se mueven a los largo de </w:t>
      </w:r>
      <w:smartTag w:uri="urn:schemas-microsoft-com:office:smarttags" w:element="PersonName">
        <w:smartTagPr>
          <w:attr w:name="ProductID" w:val="la planta. Las"/>
        </w:smartTagPr>
        <w:r w:rsidRPr="671F452A">
          <w:rPr>
            <w:rFonts w:eastAsia="Calibri" w:cs="Calibri"/>
            <w:i w:val="0"/>
            <w:iCs w:val="0"/>
            <w:sz w:val="22"/>
            <w:szCs w:val="22"/>
          </w:rPr>
          <w:t>la planta. Las</w:t>
        </w:r>
      </w:smartTag>
      <w:r w:rsidRPr="671F452A">
        <w:rPr>
          <w:rFonts w:eastAsia="Calibri" w:cs="Calibri"/>
          <w:i w:val="0"/>
          <w:iCs w:val="0"/>
          <w:sz w:val="22"/>
          <w:szCs w:val="22"/>
        </w:rPr>
        <w:t xml:space="preserve"> herramientas más utilizadas son:</w:t>
      </w:r>
    </w:p>
    <w:p w14:paraId="7C6070BB" w14:textId="77777777" w:rsidR="00203723" w:rsidRPr="00203723" w:rsidRDefault="671F452A" w:rsidP="671F452A">
      <w:pPr>
        <w:numPr>
          <w:ilvl w:val="0"/>
          <w:numId w:val="9"/>
        </w:numPr>
        <w:spacing w:after="0" w:line="240" w:lineRule="auto"/>
        <w:rPr>
          <w:rFonts w:eastAsia="Calibri" w:cs="Calibri"/>
          <w:i w:val="0"/>
          <w:iCs w:val="0"/>
          <w:sz w:val="22"/>
          <w:szCs w:val="22"/>
        </w:rPr>
      </w:pPr>
      <w:r w:rsidRPr="00F0059A">
        <w:rPr>
          <w:rFonts w:eastAsia="Calibri" w:cs="Calibri"/>
          <w:b/>
          <w:color w:val="FF0000"/>
          <w:sz w:val="22"/>
          <w:szCs w:val="22"/>
        </w:rPr>
        <w:t>Esquemas de montaje o dibujo del ensamble</w:t>
      </w:r>
      <w:r w:rsidRPr="671F452A">
        <w:rPr>
          <w:rFonts w:eastAsia="Calibri" w:cs="Calibri"/>
          <w:i w:val="0"/>
          <w:iCs w:val="0"/>
          <w:sz w:val="22"/>
          <w:szCs w:val="22"/>
        </w:rPr>
        <w:t>: es solo una vista esquemática del producto que muestra las partes que lo componen.</w:t>
      </w:r>
    </w:p>
    <w:p w14:paraId="0D483809" w14:textId="77777777" w:rsidR="00203723" w:rsidRPr="00203723" w:rsidRDefault="671F452A" w:rsidP="671F452A">
      <w:pPr>
        <w:numPr>
          <w:ilvl w:val="0"/>
          <w:numId w:val="9"/>
        </w:numPr>
        <w:spacing w:after="0" w:line="240" w:lineRule="auto"/>
        <w:rPr>
          <w:rFonts w:eastAsia="Calibri" w:cs="Calibri"/>
          <w:i w:val="0"/>
          <w:iCs w:val="0"/>
          <w:sz w:val="22"/>
          <w:szCs w:val="22"/>
        </w:rPr>
      </w:pPr>
      <w:r w:rsidRPr="00F0059A">
        <w:rPr>
          <w:rFonts w:eastAsia="Calibri" w:cs="Calibri"/>
          <w:b/>
          <w:color w:val="FF0000"/>
          <w:sz w:val="22"/>
          <w:szCs w:val="22"/>
        </w:rPr>
        <w:t>Diagramas de montaje (</w:t>
      </w:r>
      <w:proofErr w:type="spellStart"/>
      <w:r w:rsidRPr="00F0059A">
        <w:rPr>
          <w:rFonts w:eastAsia="Calibri" w:cs="Calibri"/>
          <w:b/>
          <w:color w:val="FF0000"/>
          <w:sz w:val="22"/>
          <w:szCs w:val="22"/>
        </w:rPr>
        <w:t>Gozinto</w:t>
      </w:r>
      <w:proofErr w:type="spellEnd"/>
      <w:r w:rsidRPr="00F0059A">
        <w:rPr>
          <w:rFonts w:eastAsia="Calibri" w:cs="Calibri"/>
          <w:b/>
          <w:color w:val="FF0000"/>
          <w:sz w:val="22"/>
          <w:szCs w:val="22"/>
        </w:rPr>
        <w:t>) o grafica de ensamble</w:t>
      </w:r>
      <w:r w:rsidRPr="671F452A">
        <w:rPr>
          <w:rFonts w:eastAsia="Calibri" w:cs="Calibri"/>
          <w:i w:val="0"/>
          <w:iCs w:val="0"/>
          <w:sz w:val="22"/>
          <w:szCs w:val="22"/>
        </w:rPr>
        <w:t>: utiliza la información expuesta en el dibujo de ensamble define la forma en que irán unidas las partes, su orden de ensamble y a menudo, el patrón total del flujo del material.</w:t>
      </w:r>
    </w:p>
    <w:p w14:paraId="46A4D53E" w14:textId="77777777" w:rsidR="00203723" w:rsidRPr="00203723" w:rsidRDefault="671F452A" w:rsidP="671F452A">
      <w:pPr>
        <w:numPr>
          <w:ilvl w:val="0"/>
          <w:numId w:val="9"/>
        </w:numPr>
        <w:spacing w:after="0" w:line="240" w:lineRule="auto"/>
        <w:rPr>
          <w:rFonts w:eastAsia="Calibri" w:cs="Calibri"/>
          <w:i w:val="0"/>
          <w:iCs w:val="0"/>
          <w:sz w:val="22"/>
          <w:szCs w:val="22"/>
        </w:rPr>
      </w:pPr>
      <w:r w:rsidRPr="00F0059A">
        <w:rPr>
          <w:rFonts w:eastAsia="Calibri" w:cs="Calibri"/>
          <w:b/>
          <w:color w:val="FF0000"/>
          <w:sz w:val="22"/>
          <w:szCs w:val="22"/>
        </w:rPr>
        <w:t>Hojas de operación y ruta</w:t>
      </w:r>
      <w:r w:rsidRPr="00F0059A">
        <w:rPr>
          <w:rFonts w:eastAsia="Calibri" w:cs="Calibri"/>
          <w:b/>
          <w:i w:val="0"/>
          <w:iCs w:val="0"/>
          <w:color w:val="FF0000"/>
          <w:sz w:val="22"/>
          <w:szCs w:val="22"/>
        </w:rPr>
        <w:t>:</w:t>
      </w:r>
      <w:r w:rsidRPr="671F452A">
        <w:rPr>
          <w:rFonts w:eastAsia="Calibri" w:cs="Calibri"/>
          <w:i w:val="0"/>
          <w:iCs w:val="0"/>
          <w:sz w:val="22"/>
          <w:szCs w:val="22"/>
        </w:rPr>
        <w:t xml:space="preserve"> específica para una parte en particular la ruta de las operaciones y del proceso, además indica que tipo de herramientas, opciones y equipo se requerirán para completar la parte.</w:t>
      </w:r>
    </w:p>
    <w:p w14:paraId="0DBFDD7D" w14:textId="77777777" w:rsidR="00203723" w:rsidRPr="00203723" w:rsidRDefault="671F452A" w:rsidP="671F452A">
      <w:pPr>
        <w:numPr>
          <w:ilvl w:val="0"/>
          <w:numId w:val="9"/>
        </w:numPr>
        <w:spacing w:after="0" w:line="240" w:lineRule="auto"/>
        <w:rPr>
          <w:rFonts w:eastAsia="Calibri" w:cs="Calibri"/>
          <w:i w:val="0"/>
          <w:iCs w:val="0"/>
          <w:sz w:val="22"/>
          <w:szCs w:val="22"/>
        </w:rPr>
      </w:pPr>
      <w:r w:rsidRPr="00F0059A">
        <w:rPr>
          <w:rFonts w:eastAsia="Calibri" w:cs="Calibri"/>
          <w:b/>
          <w:color w:val="FF0000"/>
          <w:sz w:val="22"/>
          <w:szCs w:val="22"/>
        </w:rPr>
        <w:t>Diagrama de flujo de proceso u organigrama del proceso</w:t>
      </w:r>
      <w:r w:rsidRPr="671F452A">
        <w:rPr>
          <w:rFonts w:eastAsia="Calibri" w:cs="Calibri"/>
          <w:i w:val="0"/>
          <w:iCs w:val="0"/>
          <w:sz w:val="22"/>
          <w:szCs w:val="22"/>
        </w:rPr>
        <w:t>: describe lo que le sucede al producto a medida de que avanza a lo largo de las instalaciones de producción.</w:t>
      </w:r>
    </w:p>
    <w:p w14:paraId="2767400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Cada una de estas </w:t>
      </w:r>
      <w:proofErr w:type="spellStart"/>
      <w:r w:rsidRPr="671F452A">
        <w:rPr>
          <w:rFonts w:eastAsia="Calibri" w:cs="Calibri"/>
          <w:i w:val="0"/>
          <w:iCs w:val="0"/>
          <w:sz w:val="22"/>
          <w:szCs w:val="22"/>
        </w:rPr>
        <w:t>graficas</w:t>
      </w:r>
      <w:proofErr w:type="spellEnd"/>
      <w:r w:rsidRPr="671F452A">
        <w:rPr>
          <w:rFonts w:eastAsia="Calibri" w:cs="Calibri"/>
          <w:i w:val="0"/>
          <w:iCs w:val="0"/>
          <w:sz w:val="22"/>
          <w:szCs w:val="22"/>
        </w:rPr>
        <w:t xml:space="preserve">, es una herramienta útil para el </w:t>
      </w:r>
      <w:proofErr w:type="spellStart"/>
      <w:r w:rsidRPr="671F452A">
        <w:rPr>
          <w:rFonts w:eastAsia="Calibri" w:cs="Calibri"/>
          <w:i w:val="0"/>
          <w:iCs w:val="0"/>
          <w:sz w:val="22"/>
          <w:szCs w:val="22"/>
        </w:rPr>
        <w:t>diagnostico</w:t>
      </w:r>
      <w:proofErr w:type="spellEnd"/>
      <w:r w:rsidRPr="671F452A">
        <w:rPr>
          <w:rFonts w:eastAsia="Calibri" w:cs="Calibri"/>
          <w:i w:val="0"/>
          <w:iCs w:val="0"/>
          <w:sz w:val="22"/>
          <w:szCs w:val="22"/>
        </w:rPr>
        <w:t xml:space="preserve"> y puede utilizarse para mejorar las operaciones una vez que se ha establecido el sistema operativo.</w:t>
      </w:r>
    </w:p>
    <w:p w14:paraId="7B6DCAE9" w14:textId="77777777" w:rsidR="00203723" w:rsidRPr="00203723" w:rsidRDefault="00203723" w:rsidP="00203723">
      <w:pPr>
        <w:spacing w:after="0" w:line="240" w:lineRule="auto"/>
        <w:rPr>
          <w:rFonts w:cs="Calibri"/>
          <w:i w:val="0"/>
          <w:sz w:val="22"/>
          <w:szCs w:val="22"/>
        </w:rPr>
      </w:pPr>
    </w:p>
    <w:p w14:paraId="4527F474"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lastRenderedPageBreak/>
        <w:t>Sistemas flexibles de manufactura</w:t>
      </w:r>
    </w:p>
    <w:p w14:paraId="50C566D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-Línea se manufactura flexible</w:t>
      </w:r>
    </w:p>
    <w:p w14:paraId="244A9C5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-Sistema de producción flexible</w:t>
      </w:r>
    </w:p>
    <w:p w14:paraId="48B6162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-Grupo de manufactura flexible</w:t>
      </w:r>
    </w:p>
    <w:p w14:paraId="0FC61F5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-Célula de manufactura flexible</w:t>
      </w:r>
    </w:p>
    <w:p w14:paraId="536FCE5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proofErr w:type="spellStart"/>
      <w:r w:rsidRPr="671F452A">
        <w:rPr>
          <w:rFonts w:eastAsia="Calibri" w:cs="Calibri"/>
          <w:i w:val="0"/>
          <w:iCs w:val="0"/>
          <w:sz w:val="22"/>
          <w:szCs w:val="22"/>
        </w:rPr>
        <w:t>Modulo</w:t>
      </w:r>
      <w:proofErr w:type="spellEnd"/>
      <w:r w:rsidRPr="671F452A">
        <w:rPr>
          <w:rFonts w:eastAsia="Calibri" w:cs="Calibri"/>
          <w:i w:val="0"/>
          <w:iCs w:val="0"/>
          <w:sz w:val="22"/>
          <w:szCs w:val="22"/>
        </w:rPr>
        <w:t xml:space="preserve"> de manufactura flexible</w:t>
      </w:r>
    </w:p>
    <w:p w14:paraId="3D5269DB" w14:textId="77777777" w:rsidR="00203723" w:rsidRPr="00203723" w:rsidRDefault="00203723" w:rsidP="00203723">
      <w:pPr>
        <w:spacing w:after="0" w:line="240" w:lineRule="auto"/>
        <w:rPr>
          <w:rFonts w:cs="Calibri"/>
          <w:i w:val="0"/>
          <w:sz w:val="22"/>
          <w:szCs w:val="22"/>
        </w:rPr>
      </w:pPr>
    </w:p>
    <w:p w14:paraId="621202E9" w14:textId="77777777" w:rsidR="00203723" w:rsidRPr="00203723" w:rsidRDefault="671F452A" w:rsidP="671F452A">
      <w:pPr>
        <w:spacing w:after="0" w:line="240" w:lineRule="auto"/>
        <w:rPr>
          <w:rFonts w:eastAsia="Calibri" w:cs="Calibri"/>
          <w:i w:val="0"/>
          <w:iCs w:val="0"/>
          <w:sz w:val="22"/>
          <w:szCs w:val="22"/>
          <w:u w:val="wave"/>
        </w:rPr>
      </w:pPr>
      <w:r w:rsidRPr="671F452A">
        <w:rPr>
          <w:rFonts w:eastAsia="Calibri" w:cs="Calibri"/>
          <w:i w:val="0"/>
          <w:iCs w:val="0"/>
          <w:sz w:val="22"/>
          <w:szCs w:val="22"/>
          <w:u w:val="single"/>
        </w:rPr>
        <w:t>Evaluación de inversión en tecnología de procesos</w:t>
      </w:r>
    </w:p>
    <w:p w14:paraId="4770B4B6" w14:textId="77777777" w:rsidR="00203723" w:rsidRPr="00203723" w:rsidRDefault="671F452A" w:rsidP="671F452A">
      <w:pPr>
        <w:numPr>
          <w:ilvl w:val="0"/>
          <w:numId w:val="10"/>
        </w:numPr>
        <w:spacing w:after="0" w:line="240" w:lineRule="auto"/>
        <w:rPr>
          <w:rFonts w:eastAsia="Calibri" w:cs="Calibri"/>
          <w:i w:val="0"/>
          <w:iCs w:val="0"/>
          <w:sz w:val="22"/>
          <w:szCs w:val="22"/>
        </w:rPr>
      </w:pPr>
      <w:r w:rsidRPr="671F452A">
        <w:rPr>
          <w:rFonts w:eastAsia="Calibri" w:cs="Calibri"/>
          <w:i w:val="0"/>
          <w:iCs w:val="0"/>
          <w:sz w:val="22"/>
          <w:szCs w:val="22"/>
        </w:rPr>
        <w:t>Beneficios por reducción de costos:</w:t>
      </w:r>
    </w:p>
    <w:p w14:paraId="31144BC3" w14:textId="77777777" w:rsidR="00203723" w:rsidRPr="00203723" w:rsidRDefault="671F452A" w:rsidP="671F452A">
      <w:pPr>
        <w:numPr>
          <w:ilvl w:val="0"/>
          <w:numId w:val="11"/>
        </w:numPr>
        <w:spacing w:after="0" w:line="240" w:lineRule="auto"/>
        <w:rPr>
          <w:rFonts w:eastAsia="Calibri" w:cs="Calibri"/>
          <w:i w:val="0"/>
          <w:iCs w:val="0"/>
          <w:sz w:val="22"/>
          <w:szCs w:val="22"/>
        </w:rPr>
      </w:pPr>
      <w:r w:rsidRPr="671F452A">
        <w:rPr>
          <w:rFonts w:eastAsia="Calibri" w:cs="Calibri"/>
          <w:i w:val="0"/>
          <w:iCs w:val="0"/>
          <w:sz w:val="22"/>
          <w:szCs w:val="22"/>
        </w:rPr>
        <w:t>Costos de mano de obra (automatización)</w:t>
      </w:r>
    </w:p>
    <w:p w14:paraId="76D39435" w14:textId="77777777" w:rsidR="00203723" w:rsidRPr="00203723" w:rsidRDefault="671F452A" w:rsidP="671F452A">
      <w:pPr>
        <w:numPr>
          <w:ilvl w:val="0"/>
          <w:numId w:val="11"/>
        </w:numPr>
        <w:spacing w:after="0" w:line="240" w:lineRule="auto"/>
        <w:rPr>
          <w:rFonts w:eastAsia="Calibri" w:cs="Calibri"/>
          <w:i w:val="0"/>
          <w:iCs w:val="0"/>
          <w:sz w:val="22"/>
          <w:szCs w:val="22"/>
        </w:rPr>
      </w:pPr>
      <w:r w:rsidRPr="671F452A">
        <w:rPr>
          <w:rFonts w:eastAsia="Calibri" w:cs="Calibri"/>
          <w:i w:val="0"/>
          <w:iCs w:val="0"/>
          <w:sz w:val="22"/>
          <w:szCs w:val="22"/>
        </w:rPr>
        <w:t>Costos de materiales</w:t>
      </w:r>
    </w:p>
    <w:p w14:paraId="36DC9A41" w14:textId="77777777" w:rsidR="00203723" w:rsidRPr="00203723" w:rsidRDefault="671F452A" w:rsidP="671F452A">
      <w:pPr>
        <w:numPr>
          <w:ilvl w:val="0"/>
          <w:numId w:val="11"/>
        </w:numPr>
        <w:spacing w:after="0" w:line="240" w:lineRule="auto"/>
        <w:rPr>
          <w:rFonts w:eastAsia="Calibri" w:cs="Calibri"/>
          <w:i w:val="0"/>
          <w:iCs w:val="0"/>
          <w:sz w:val="22"/>
          <w:szCs w:val="22"/>
        </w:rPr>
      </w:pPr>
      <w:r w:rsidRPr="671F452A">
        <w:rPr>
          <w:rFonts w:eastAsia="Calibri" w:cs="Calibri"/>
          <w:i w:val="0"/>
          <w:iCs w:val="0"/>
          <w:sz w:val="22"/>
          <w:szCs w:val="22"/>
        </w:rPr>
        <w:t>Costos de inventarios</w:t>
      </w:r>
    </w:p>
    <w:p w14:paraId="50E93F9B" w14:textId="77777777" w:rsidR="00203723" w:rsidRPr="00203723" w:rsidRDefault="671F452A" w:rsidP="671F452A">
      <w:pPr>
        <w:numPr>
          <w:ilvl w:val="0"/>
          <w:numId w:val="11"/>
        </w:numPr>
        <w:spacing w:after="0" w:line="240" w:lineRule="auto"/>
        <w:rPr>
          <w:rFonts w:eastAsia="Calibri" w:cs="Calibri"/>
          <w:i w:val="0"/>
          <w:iCs w:val="0"/>
          <w:sz w:val="22"/>
          <w:szCs w:val="22"/>
        </w:rPr>
      </w:pPr>
      <w:r w:rsidRPr="671F452A">
        <w:rPr>
          <w:rFonts w:eastAsia="Calibri" w:cs="Calibri"/>
          <w:i w:val="0"/>
          <w:iCs w:val="0"/>
          <w:sz w:val="22"/>
          <w:szCs w:val="22"/>
        </w:rPr>
        <w:t>Costos de transporte y distribución</w:t>
      </w:r>
    </w:p>
    <w:p w14:paraId="6A83257A" w14:textId="77777777" w:rsidR="00203723" w:rsidRPr="00203723" w:rsidRDefault="671F452A" w:rsidP="671F452A">
      <w:pPr>
        <w:numPr>
          <w:ilvl w:val="0"/>
          <w:numId w:val="11"/>
        </w:numPr>
        <w:spacing w:after="0" w:line="240" w:lineRule="auto"/>
        <w:rPr>
          <w:rFonts w:eastAsia="Calibri" w:cs="Calibri"/>
          <w:i w:val="0"/>
          <w:iCs w:val="0"/>
          <w:sz w:val="22"/>
          <w:szCs w:val="22"/>
        </w:rPr>
      </w:pPr>
      <w:r w:rsidRPr="671F452A">
        <w:rPr>
          <w:rFonts w:eastAsia="Calibri" w:cs="Calibri"/>
          <w:i w:val="0"/>
          <w:iCs w:val="0"/>
          <w:sz w:val="22"/>
          <w:szCs w:val="22"/>
        </w:rPr>
        <w:t>Costos de calidad (o de no calidad)</w:t>
      </w:r>
    </w:p>
    <w:p w14:paraId="685F916E" w14:textId="77777777" w:rsidR="00203723" w:rsidRPr="00203723" w:rsidRDefault="671F452A" w:rsidP="671F452A">
      <w:pPr>
        <w:numPr>
          <w:ilvl w:val="0"/>
          <w:numId w:val="10"/>
        </w:numPr>
        <w:spacing w:after="0" w:line="240" w:lineRule="auto"/>
        <w:rPr>
          <w:rFonts w:eastAsia="Calibri" w:cs="Calibri"/>
          <w:i w:val="0"/>
          <w:iCs w:val="0"/>
          <w:sz w:val="22"/>
          <w:szCs w:val="22"/>
        </w:rPr>
      </w:pPr>
      <w:r w:rsidRPr="671F452A">
        <w:rPr>
          <w:rFonts w:eastAsia="Calibri" w:cs="Calibri"/>
          <w:i w:val="0"/>
          <w:iCs w:val="0"/>
          <w:sz w:val="22"/>
          <w:szCs w:val="22"/>
        </w:rPr>
        <w:t>Beneficios por mayor variedad de productos</w:t>
      </w:r>
    </w:p>
    <w:p w14:paraId="226C62D4" w14:textId="77777777" w:rsidR="00203723" w:rsidRPr="00203723" w:rsidRDefault="671F452A" w:rsidP="671F452A">
      <w:pPr>
        <w:numPr>
          <w:ilvl w:val="0"/>
          <w:numId w:val="10"/>
        </w:numPr>
        <w:spacing w:after="0" w:line="240" w:lineRule="auto"/>
        <w:rPr>
          <w:rFonts w:eastAsia="Calibri" w:cs="Calibri"/>
          <w:i w:val="0"/>
          <w:iCs w:val="0"/>
          <w:sz w:val="22"/>
          <w:szCs w:val="22"/>
        </w:rPr>
      </w:pPr>
      <w:r w:rsidRPr="671F452A">
        <w:rPr>
          <w:rFonts w:eastAsia="Calibri" w:cs="Calibri"/>
          <w:i w:val="0"/>
          <w:iCs w:val="0"/>
          <w:sz w:val="22"/>
          <w:szCs w:val="22"/>
        </w:rPr>
        <w:t>Beneficios por productos con mejores características y mayor calidad</w:t>
      </w:r>
    </w:p>
    <w:p w14:paraId="1833C5F9" w14:textId="77777777" w:rsidR="00203723" w:rsidRPr="00203723" w:rsidRDefault="671F452A" w:rsidP="671F452A">
      <w:pPr>
        <w:numPr>
          <w:ilvl w:val="0"/>
          <w:numId w:val="10"/>
        </w:numPr>
        <w:spacing w:after="0" w:line="240" w:lineRule="auto"/>
        <w:rPr>
          <w:rFonts w:eastAsia="Calibri" w:cs="Calibri"/>
          <w:i w:val="0"/>
          <w:iCs w:val="0"/>
          <w:sz w:val="22"/>
          <w:szCs w:val="22"/>
        </w:rPr>
      </w:pPr>
      <w:r w:rsidRPr="671F452A">
        <w:rPr>
          <w:rFonts w:eastAsia="Calibri" w:cs="Calibri"/>
          <w:i w:val="0"/>
          <w:iCs w:val="0"/>
          <w:sz w:val="22"/>
          <w:szCs w:val="22"/>
        </w:rPr>
        <w:t>Ciclos más cortos</w:t>
      </w:r>
    </w:p>
    <w:p w14:paraId="5DD2063D" w14:textId="77777777" w:rsidR="00203723" w:rsidRPr="00203723" w:rsidRDefault="00203723" w:rsidP="00203723">
      <w:pPr>
        <w:spacing w:after="0" w:line="240" w:lineRule="auto"/>
        <w:rPr>
          <w:rFonts w:cs="Calibri"/>
          <w:i w:val="0"/>
          <w:sz w:val="22"/>
          <w:szCs w:val="22"/>
          <w:u w:val="single"/>
          <w:lang w:val="es-ES"/>
        </w:rPr>
      </w:pPr>
    </w:p>
    <w:p w14:paraId="371E3D87" w14:textId="77777777" w:rsidR="00203723" w:rsidRPr="00203723" w:rsidRDefault="00611C88" w:rsidP="671F452A">
      <w:pPr>
        <w:spacing w:after="0" w:line="240" w:lineRule="auto"/>
        <w:rPr>
          <w:rFonts w:eastAsia="Calibri" w:cs="Calibri"/>
          <w:b/>
          <w:bCs/>
          <w:i w:val="0"/>
          <w:iCs w:val="0"/>
          <w:color w:val="17365D"/>
          <w:sz w:val="22"/>
          <w:szCs w:val="22"/>
        </w:rPr>
      </w:pPr>
      <w:r w:rsidRPr="671F452A">
        <w:rPr>
          <w:rFonts w:eastAsia="Calibri" w:cs="Calibri"/>
          <w:b/>
          <w:bCs/>
          <w:i w:val="0"/>
          <w:iCs w:val="0"/>
          <w:color w:val="17365D"/>
          <w:sz w:val="22"/>
          <w:szCs w:val="22"/>
        </w:rPr>
        <w:br w:type="page"/>
      </w:r>
      <w:r w:rsidR="671F452A" w:rsidRPr="671F452A">
        <w:rPr>
          <w:rFonts w:eastAsia="Calibri" w:cs="Calibri"/>
          <w:b/>
          <w:bCs/>
          <w:i w:val="0"/>
          <w:iCs w:val="0"/>
          <w:color w:val="17365D"/>
          <w:sz w:val="22"/>
          <w:szCs w:val="22"/>
        </w:rPr>
        <w:lastRenderedPageBreak/>
        <w:t xml:space="preserve">UNIDAD 5: </w:t>
      </w:r>
      <w:r w:rsidR="671F452A" w:rsidRPr="671F452A">
        <w:rPr>
          <w:rFonts w:eastAsia="Calibri" w:cs="Calibri"/>
          <w:b/>
          <w:bCs/>
          <w:color w:val="17365D"/>
          <w:sz w:val="22"/>
          <w:szCs w:val="22"/>
        </w:rPr>
        <w:t>Dirección de operaciones en servicios</w:t>
      </w:r>
    </w:p>
    <w:p w14:paraId="05EE5A73" w14:textId="77777777" w:rsidR="00203723" w:rsidRPr="00203723" w:rsidRDefault="671F452A" w:rsidP="671F452A">
      <w:pPr>
        <w:spacing w:after="0" w:line="240" w:lineRule="auto"/>
        <w:rPr>
          <w:rFonts w:eastAsia="Calibri" w:cs="Calibri"/>
          <w:i w:val="0"/>
          <w:iCs w:val="0"/>
          <w:sz w:val="22"/>
          <w:szCs w:val="22"/>
        </w:rPr>
      </w:pPr>
      <w:r w:rsidRPr="006B41D7">
        <w:rPr>
          <w:rFonts w:eastAsia="Calibri" w:cs="Calibri"/>
          <w:i w:val="0"/>
          <w:iCs w:val="0"/>
          <w:sz w:val="22"/>
          <w:szCs w:val="22"/>
          <w:highlight w:val="yellow"/>
          <w:u w:val="single"/>
        </w:rPr>
        <w:t>Concepto y características de los servicios</w:t>
      </w:r>
      <w:r w:rsidRPr="671F452A">
        <w:rPr>
          <w:rFonts w:eastAsia="Calibri" w:cs="Calibri"/>
          <w:i w:val="0"/>
          <w:iCs w:val="0"/>
          <w:sz w:val="22"/>
          <w:szCs w:val="22"/>
        </w:rPr>
        <w:t xml:space="preserve"> </w:t>
      </w:r>
    </w:p>
    <w:p w14:paraId="38CD181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Naturaleza y características de los servicios: generalizaciones:</w:t>
      </w:r>
    </w:p>
    <w:p w14:paraId="1D7E6843"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todos somos expertos en servicios: todos creemos que sabemos qué es lo que deseamos de una organización de servicio, y tenemos mucha experiencia con el proceso de la creación del servicio.</w:t>
      </w:r>
    </w:p>
    <w:p w14:paraId="6F7811EF"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los servicios son idiosincráticos: lo que funciona bien para proporcionar una clase de servicio puede resultar desastroso en otra.</w:t>
      </w:r>
    </w:p>
    <w:p w14:paraId="24F1B416"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la calidad del trabajo no equivale a la calidad del servicio.</w:t>
      </w:r>
    </w:p>
    <w:p w14:paraId="53CFFCED"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La mayoría contiene una mezcla de atributos tangibles e intangibles que forma el “paquete de servicios”: este paquete requiere enfoques diferentes para el diseño y la administración de los que necesita la producción de bienes.</w:t>
      </w:r>
    </w:p>
    <w:p w14:paraId="0D73F867"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los servicios de alto contacto se viven, se experimentan; mientras que los bienes simplemente se consumen.</w:t>
      </w:r>
    </w:p>
    <w:p w14:paraId="46A21B6E" w14:textId="77777777" w:rsidR="00203723" w:rsidRPr="00203723" w:rsidRDefault="671F452A" w:rsidP="671F452A">
      <w:pPr>
        <w:numPr>
          <w:ilvl w:val="0"/>
          <w:numId w:val="4"/>
        </w:numPr>
        <w:spacing w:after="0" w:line="240" w:lineRule="auto"/>
        <w:rPr>
          <w:rFonts w:eastAsia="Calibri" w:cs="Calibri"/>
          <w:i w:val="0"/>
          <w:iCs w:val="0"/>
          <w:sz w:val="22"/>
          <w:szCs w:val="22"/>
        </w:rPr>
      </w:pPr>
      <w:proofErr w:type="spellStart"/>
      <w:r w:rsidRPr="671F452A">
        <w:rPr>
          <w:rFonts w:eastAsia="Calibri" w:cs="Calibri"/>
          <w:i w:val="0"/>
          <w:iCs w:val="0"/>
          <w:sz w:val="22"/>
          <w:szCs w:val="22"/>
        </w:rPr>
        <w:t>gerenciar</w:t>
      </w:r>
      <w:proofErr w:type="spellEnd"/>
      <w:r w:rsidRPr="671F452A">
        <w:rPr>
          <w:rFonts w:eastAsia="Calibri" w:cs="Calibri"/>
          <w:i w:val="0"/>
          <w:iCs w:val="0"/>
          <w:sz w:val="22"/>
          <w:szCs w:val="22"/>
        </w:rPr>
        <w:t xml:space="preserve"> requiere dominio de marketing, manejo de personal y de operaciones.</w:t>
      </w:r>
    </w:p>
    <w:p w14:paraId="61186B60"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los servicios toman forma de ciclos de encuentro, que implican interacciones cara a cara, por teléfono o por correo.</w:t>
      </w:r>
    </w:p>
    <w:p w14:paraId="51A6039D" w14:textId="77777777" w:rsidR="00203723" w:rsidRPr="00203723" w:rsidRDefault="00203723" w:rsidP="00203723">
      <w:pPr>
        <w:spacing w:after="0" w:line="240" w:lineRule="auto"/>
        <w:rPr>
          <w:rFonts w:cs="Calibri"/>
          <w:i w:val="0"/>
          <w:sz w:val="22"/>
          <w:szCs w:val="22"/>
          <w:u w:val="single"/>
        </w:rPr>
      </w:pPr>
    </w:p>
    <w:p w14:paraId="5D75046F" w14:textId="77777777" w:rsidR="00203723" w:rsidRPr="00203723" w:rsidRDefault="671F452A" w:rsidP="671F452A">
      <w:pPr>
        <w:spacing w:after="0" w:line="240" w:lineRule="auto"/>
        <w:rPr>
          <w:rFonts w:eastAsia="Calibri" w:cs="Calibri"/>
          <w:i w:val="0"/>
          <w:iCs w:val="0"/>
          <w:sz w:val="22"/>
          <w:szCs w:val="22"/>
          <w:u w:val="single"/>
        </w:rPr>
      </w:pPr>
      <w:r w:rsidRPr="006B41D7">
        <w:rPr>
          <w:rFonts w:eastAsia="Calibri" w:cs="Calibri"/>
          <w:i w:val="0"/>
          <w:iCs w:val="0"/>
          <w:sz w:val="22"/>
          <w:szCs w:val="22"/>
          <w:highlight w:val="yellow"/>
          <w:u w:val="single"/>
        </w:rPr>
        <w:t>Foco del diseño del servicio. EL CLIENTE</w:t>
      </w:r>
    </w:p>
    <w:p w14:paraId="088117D9" w14:textId="77777777" w:rsidR="00203723" w:rsidRPr="00203723" w:rsidRDefault="00203723" w:rsidP="00203723">
      <w:pPr>
        <w:spacing w:after="0" w:line="240" w:lineRule="auto"/>
        <w:rPr>
          <w:rFonts w:cs="Calibri"/>
          <w:i w:val="0"/>
          <w:sz w:val="22"/>
          <w:szCs w:val="22"/>
        </w:rPr>
      </w:pPr>
    </w:p>
    <w:p w14:paraId="645086E9" w14:textId="77777777" w:rsidR="00203723" w:rsidRPr="00203723" w:rsidRDefault="00250BE0" w:rsidP="671F452A">
      <w:pPr>
        <w:spacing w:after="0" w:line="240" w:lineRule="auto"/>
        <w:rPr>
          <w:rFonts w:eastAsia="Calibri" w:cs="Calibri"/>
          <w:b/>
          <w:bCs/>
          <w:i w:val="0"/>
          <w:iCs w:val="0"/>
          <w:sz w:val="22"/>
          <w:szCs w:val="22"/>
        </w:rPr>
      </w:pPr>
      <w:r w:rsidRPr="00203723">
        <w:rPr>
          <w:rFonts w:cs="Calibri"/>
          <w:noProof/>
          <w:color w:val="943634"/>
          <w:sz w:val="22"/>
          <w:szCs w:val="22"/>
          <w:lang w:val="en-US" w:bidi="ar-SA"/>
        </w:rPr>
        <mc:AlternateContent>
          <mc:Choice Requires="wpc">
            <w:drawing>
              <wp:anchor distT="0" distB="0" distL="114300" distR="114300" simplePos="0" relativeHeight="251652608" behindDoc="0" locked="0" layoutInCell="1" allowOverlap="1" wp14:anchorId="6AD367EE" wp14:editId="7EC1482E">
                <wp:simplePos x="0" y="0"/>
                <wp:positionH relativeFrom="column">
                  <wp:posOffset>0</wp:posOffset>
                </wp:positionH>
                <wp:positionV relativeFrom="paragraph">
                  <wp:posOffset>5715</wp:posOffset>
                </wp:positionV>
                <wp:extent cx="2857500" cy="1943100"/>
                <wp:effectExtent l="0" t="5715" r="9525" b="13335"/>
                <wp:wrapSquare wrapText="bothSides"/>
                <wp:docPr id="89" name="Lienzo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 name="Oval 40"/>
                        <wps:cNvSpPr>
                          <a:spLocks noChangeArrowheads="1"/>
                        </wps:cNvSpPr>
                        <wps:spPr bwMode="auto">
                          <a:xfrm>
                            <a:off x="1142844" y="0"/>
                            <a:ext cx="800536" cy="686071"/>
                          </a:xfrm>
                          <a:prstGeom prst="ellipse">
                            <a:avLst/>
                          </a:prstGeom>
                          <a:solidFill>
                            <a:srgbClr val="FFFFFF"/>
                          </a:solidFill>
                          <a:ln w="9525">
                            <a:solidFill>
                              <a:srgbClr val="000000"/>
                            </a:solidFill>
                            <a:round/>
                            <a:headEnd/>
                            <a:tailEnd/>
                          </a:ln>
                        </wps:spPr>
                        <wps:txbx>
                          <w:txbxContent>
                            <w:p w14:paraId="28C84209" w14:textId="1A85BFFC" w:rsidR="005545D1" w:rsidRPr="008E0E38" w:rsidRDefault="006B41D7" w:rsidP="006B41D7">
                              <w:pPr>
                                <w:jc w:val="center"/>
                                <w:rPr>
                                  <w:sz w:val="14"/>
                                  <w:szCs w:val="14"/>
                                  <w:lang w:val="es-ES"/>
                                </w:rPr>
                              </w:pPr>
                              <w:r>
                                <w:rPr>
                                  <w:sz w:val="14"/>
                                  <w:szCs w:val="14"/>
                                  <w:lang w:val="es-ES"/>
                                </w:rPr>
                                <w:t>La estrategia de</w:t>
                              </w:r>
                              <w:r w:rsidR="005545D1" w:rsidRPr="008E0E38">
                                <w:rPr>
                                  <w:sz w:val="14"/>
                                  <w:szCs w:val="14"/>
                                  <w:lang w:val="es-ES"/>
                                </w:rPr>
                                <w:t>servicios</w:t>
                              </w:r>
                            </w:p>
                          </w:txbxContent>
                        </wps:txbx>
                        <wps:bodyPr rot="0" vert="horz" wrap="square" lIns="91440" tIns="45720" rIns="91440" bIns="45720" anchor="t" anchorCtr="0" upright="1">
                          <a:noAutofit/>
                        </wps:bodyPr>
                      </wps:wsp>
                      <wps:wsp>
                        <wps:cNvPr id="79" name="Oval 41"/>
                        <wps:cNvSpPr>
                          <a:spLocks noChangeArrowheads="1"/>
                        </wps:cNvSpPr>
                        <wps:spPr bwMode="auto">
                          <a:xfrm>
                            <a:off x="113584" y="1372142"/>
                            <a:ext cx="686173" cy="570958"/>
                          </a:xfrm>
                          <a:prstGeom prst="ellipse">
                            <a:avLst/>
                          </a:prstGeom>
                          <a:solidFill>
                            <a:srgbClr val="FFFFFF"/>
                          </a:solidFill>
                          <a:ln w="9525">
                            <a:solidFill>
                              <a:srgbClr val="000000"/>
                            </a:solidFill>
                            <a:round/>
                            <a:headEnd/>
                            <a:tailEnd/>
                          </a:ln>
                        </wps:spPr>
                        <wps:txbx>
                          <w:txbxContent>
                            <w:p w14:paraId="2FCF47C0" w14:textId="77777777" w:rsidR="005545D1" w:rsidRPr="008E0E38" w:rsidRDefault="005545D1" w:rsidP="00203723">
                              <w:pPr>
                                <w:jc w:val="center"/>
                                <w:rPr>
                                  <w:sz w:val="14"/>
                                  <w:szCs w:val="14"/>
                                  <w:lang w:val="es-ES"/>
                                </w:rPr>
                              </w:pPr>
                              <w:r w:rsidRPr="008E0E38">
                                <w:rPr>
                                  <w:sz w:val="14"/>
                                  <w:szCs w:val="14"/>
                                  <w:lang w:val="es-ES"/>
                                </w:rPr>
                                <w:t>Los sistemas</w:t>
                              </w:r>
                            </w:p>
                          </w:txbxContent>
                        </wps:txbx>
                        <wps:bodyPr rot="0" vert="horz" wrap="square" lIns="91440" tIns="45720" rIns="91440" bIns="45720" anchor="t" anchorCtr="0" upright="1">
                          <a:noAutofit/>
                        </wps:bodyPr>
                      </wps:wsp>
                      <wps:wsp>
                        <wps:cNvPr id="80" name="Oval 42"/>
                        <wps:cNvSpPr>
                          <a:spLocks noChangeArrowheads="1"/>
                        </wps:cNvSpPr>
                        <wps:spPr bwMode="auto">
                          <a:xfrm>
                            <a:off x="2171327" y="1372142"/>
                            <a:ext cx="686173" cy="570958"/>
                          </a:xfrm>
                          <a:prstGeom prst="ellipse">
                            <a:avLst/>
                          </a:prstGeom>
                          <a:solidFill>
                            <a:srgbClr val="FFFFFF"/>
                          </a:solidFill>
                          <a:ln w="9525">
                            <a:solidFill>
                              <a:srgbClr val="000000"/>
                            </a:solidFill>
                            <a:round/>
                            <a:headEnd/>
                            <a:tailEnd/>
                          </a:ln>
                        </wps:spPr>
                        <wps:txbx>
                          <w:txbxContent>
                            <w:p w14:paraId="12608D90" w14:textId="1822D60E" w:rsidR="005545D1" w:rsidRPr="008E0E38" w:rsidRDefault="005545D1" w:rsidP="00203723">
                              <w:pPr>
                                <w:jc w:val="center"/>
                                <w:rPr>
                                  <w:sz w:val="14"/>
                                  <w:szCs w:val="14"/>
                                  <w:lang w:val="es-ES"/>
                                </w:rPr>
                              </w:pPr>
                              <w:r w:rsidRPr="008E0E38">
                                <w:rPr>
                                  <w:sz w:val="14"/>
                                  <w:szCs w:val="14"/>
                                  <w:lang w:val="es-ES"/>
                                </w:rPr>
                                <w:t>El persona</w:t>
                              </w:r>
                            </w:p>
                          </w:txbxContent>
                        </wps:txbx>
                        <wps:bodyPr rot="0" vert="horz" wrap="square" lIns="91440" tIns="45720" rIns="91440" bIns="45720" anchor="t" anchorCtr="0" upright="1">
                          <a:noAutofit/>
                        </wps:bodyPr>
                      </wps:wsp>
                      <wps:wsp>
                        <wps:cNvPr id="81" name="Oval 43"/>
                        <wps:cNvSpPr>
                          <a:spLocks noChangeArrowheads="1"/>
                        </wps:cNvSpPr>
                        <wps:spPr bwMode="auto">
                          <a:xfrm>
                            <a:off x="1257207" y="914761"/>
                            <a:ext cx="571811" cy="570958"/>
                          </a:xfrm>
                          <a:prstGeom prst="ellipse">
                            <a:avLst/>
                          </a:prstGeom>
                          <a:solidFill>
                            <a:srgbClr val="FFFFFF"/>
                          </a:solidFill>
                          <a:ln w="9525">
                            <a:solidFill>
                              <a:srgbClr val="000000"/>
                            </a:solidFill>
                            <a:round/>
                            <a:headEnd/>
                            <a:tailEnd/>
                          </a:ln>
                        </wps:spPr>
                        <wps:txbx>
                          <w:txbxContent>
                            <w:p w14:paraId="6EDA01EC" w14:textId="77777777" w:rsidR="005545D1" w:rsidRPr="008E0E38" w:rsidRDefault="005545D1" w:rsidP="00203723">
                              <w:pPr>
                                <w:jc w:val="center"/>
                                <w:rPr>
                                  <w:sz w:val="12"/>
                                  <w:szCs w:val="12"/>
                                  <w:lang w:val="es-ES"/>
                                </w:rPr>
                              </w:pPr>
                              <w:r w:rsidRPr="008E0E38">
                                <w:rPr>
                                  <w:sz w:val="12"/>
                                  <w:szCs w:val="12"/>
                                  <w:lang w:val="es-ES"/>
                                </w:rPr>
                                <w:t>EL CLIENTE</w:t>
                              </w:r>
                            </w:p>
                          </w:txbxContent>
                        </wps:txbx>
                        <wps:bodyPr rot="0" vert="horz" wrap="square" lIns="91440" tIns="45720" rIns="91440" bIns="45720" anchor="t" anchorCtr="0" upright="1">
                          <a:noAutofit/>
                        </wps:bodyPr>
                      </wps:wsp>
                      <wps:wsp>
                        <wps:cNvPr id="82" name="AutoShape 44"/>
                        <wps:cNvCnPr>
                          <a:cxnSpLocks noChangeShapeType="1"/>
                          <a:stCxn id="79" idx="0"/>
                          <a:endCxn id="78" idx="3"/>
                        </wps:cNvCnPr>
                        <wps:spPr bwMode="auto">
                          <a:xfrm flipV="1">
                            <a:off x="456671" y="585539"/>
                            <a:ext cx="803648" cy="786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45"/>
                        <wps:cNvCnPr>
                          <a:cxnSpLocks noChangeShapeType="1"/>
                          <a:stCxn id="79" idx="6"/>
                          <a:endCxn id="80" idx="2"/>
                        </wps:cNvCnPr>
                        <wps:spPr bwMode="auto">
                          <a:xfrm>
                            <a:off x="799758" y="1657621"/>
                            <a:ext cx="1371569" cy="7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46"/>
                        <wps:cNvCnPr>
                          <a:cxnSpLocks noChangeShapeType="1"/>
                          <a:stCxn id="78" idx="5"/>
                          <a:endCxn id="80" idx="0"/>
                        </wps:cNvCnPr>
                        <wps:spPr bwMode="auto">
                          <a:xfrm>
                            <a:off x="1825906" y="585539"/>
                            <a:ext cx="688507" cy="786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47"/>
                        <wps:cNvCnPr>
                          <a:cxnSpLocks noChangeShapeType="1"/>
                          <a:stCxn id="79" idx="7"/>
                          <a:endCxn id="81" idx="2"/>
                        </wps:cNvCnPr>
                        <wps:spPr bwMode="auto">
                          <a:xfrm flipV="1">
                            <a:off x="699399" y="1201008"/>
                            <a:ext cx="557808" cy="2547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48"/>
                        <wps:cNvCnPr>
                          <a:cxnSpLocks noChangeShapeType="1"/>
                          <a:stCxn id="81" idx="6"/>
                          <a:endCxn id="80" idx="1"/>
                        </wps:cNvCnPr>
                        <wps:spPr bwMode="auto">
                          <a:xfrm>
                            <a:off x="1829018" y="1201008"/>
                            <a:ext cx="442667" cy="2547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49"/>
                        <wps:cNvCnPr>
                          <a:cxnSpLocks noChangeShapeType="1"/>
                          <a:stCxn id="81" idx="0"/>
                          <a:endCxn id="78" idx="4"/>
                        </wps:cNvCnPr>
                        <wps:spPr bwMode="auto">
                          <a:xfrm flipV="1">
                            <a:off x="1542723" y="686071"/>
                            <a:ext cx="778" cy="228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AD367EE" id="Lienzo 38" o:spid="_x0000_s1033" editas="canvas" style="position:absolute;margin-left:0;margin-top:.45pt;width:225pt;height:153pt;z-index:251652608;mso-position-horizontal-relative:text;mso-position-vertical-relative:text" coordsize="2857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">
                <v:shape id="_x0000_s1034" type="#_x0000_t75" style="position:absolute;width:28575;height:19431;visibility:visible;mso-wrap-style:square">
                  <v:fill o:detectmouseclick="t"/>
                  <v:path o:connecttype="none"/>
                </v:shape>
                <v:oval id="Oval 40" o:spid="_x0000_s1035" style="position:absolute;left:11428;width:8005;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textbox>
                    <w:txbxContent>
                      <w:p w14:paraId="28C84209" w14:textId="1A85BFFC" w:rsidR="005545D1" w:rsidRPr="008E0E38" w:rsidRDefault="006B41D7" w:rsidP="006B41D7">
                        <w:pPr>
                          <w:jc w:val="center"/>
                          <w:rPr>
                            <w:sz w:val="14"/>
                            <w:szCs w:val="14"/>
                            <w:lang w:val="es-ES"/>
                          </w:rPr>
                        </w:pPr>
                        <w:r>
                          <w:rPr>
                            <w:sz w:val="14"/>
                            <w:szCs w:val="14"/>
                            <w:lang w:val="es-ES"/>
                          </w:rPr>
                          <w:t>La estrategia de</w:t>
                        </w:r>
                        <w:r w:rsidR="005545D1" w:rsidRPr="008E0E38">
                          <w:rPr>
                            <w:sz w:val="14"/>
                            <w:szCs w:val="14"/>
                            <w:lang w:val="es-ES"/>
                          </w:rPr>
                          <w:t>servicios</w:t>
                        </w:r>
                      </w:p>
                    </w:txbxContent>
                  </v:textbox>
                </v:oval>
                <v:oval id="Oval 41" o:spid="_x0000_s1036" style="position:absolute;left:1135;top:13721;width:6862;height:5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acMA&#10;AADbAAAADwAAAGRycy9kb3ducmV2LnhtbESPQWvCQBSE70L/w/IKvenGBq1GV5FKwR48NOr9kX0m&#10;wezbkH2N6b/vFgoeh5n5hllvB9eonrpQezYwnSSgiAtvay4NnE8f4wWoIMgWG89k4IcCbDdPozVm&#10;1t/5i/pcShUhHDI0UIm0mdahqMhhmPiWOHpX3zmUKLtS2w7vEe4a/Zokc+2w5rhQYUvvFRW3/NsZ&#10;2Je7fN7rVGbpdX+Q2e1y/Eynxrw8D7sVKKFBHuH/9sEaeFv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gacMAAADbAAAADwAAAAAAAAAAAAAAAACYAgAAZHJzL2Rv&#10;d25yZXYueG1sUEsFBgAAAAAEAAQA9QAAAIgDAAAAAA==&#10;">
                  <v:textbox>
                    <w:txbxContent>
                      <w:p w14:paraId="2FCF47C0" w14:textId="77777777" w:rsidR="005545D1" w:rsidRPr="008E0E38" w:rsidRDefault="005545D1" w:rsidP="00203723">
                        <w:pPr>
                          <w:jc w:val="center"/>
                          <w:rPr>
                            <w:sz w:val="14"/>
                            <w:szCs w:val="14"/>
                            <w:lang w:val="es-ES"/>
                          </w:rPr>
                        </w:pPr>
                        <w:r w:rsidRPr="008E0E38">
                          <w:rPr>
                            <w:sz w:val="14"/>
                            <w:szCs w:val="14"/>
                            <w:lang w:val="es-ES"/>
                          </w:rPr>
                          <w:t>Los sistemas</w:t>
                        </w:r>
                      </w:p>
                    </w:txbxContent>
                  </v:textbox>
                </v:oval>
                <v:oval id="Oval 42" o:spid="_x0000_s1037" style="position:absolute;left:21713;top:13721;width:6862;height:5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textbox>
                    <w:txbxContent>
                      <w:p w14:paraId="12608D90" w14:textId="1822D60E" w:rsidR="005545D1" w:rsidRPr="008E0E38" w:rsidRDefault="005545D1" w:rsidP="00203723">
                        <w:pPr>
                          <w:jc w:val="center"/>
                          <w:rPr>
                            <w:sz w:val="14"/>
                            <w:szCs w:val="14"/>
                            <w:lang w:val="es-ES"/>
                          </w:rPr>
                        </w:pPr>
                        <w:r w:rsidRPr="008E0E38">
                          <w:rPr>
                            <w:sz w:val="14"/>
                            <w:szCs w:val="14"/>
                            <w:lang w:val="es-ES"/>
                          </w:rPr>
                          <w:t>El persona</w:t>
                        </w:r>
                      </w:p>
                    </w:txbxContent>
                  </v:textbox>
                </v:oval>
                <v:oval id="Oval 43" o:spid="_x0000_s1038" style="position:absolute;left:12572;top:9147;width:5718;height:5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textbox>
                    <w:txbxContent>
                      <w:p w14:paraId="6EDA01EC" w14:textId="77777777" w:rsidR="005545D1" w:rsidRPr="008E0E38" w:rsidRDefault="005545D1" w:rsidP="00203723">
                        <w:pPr>
                          <w:jc w:val="center"/>
                          <w:rPr>
                            <w:sz w:val="12"/>
                            <w:szCs w:val="12"/>
                            <w:lang w:val="es-ES"/>
                          </w:rPr>
                        </w:pPr>
                        <w:r w:rsidRPr="008E0E38">
                          <w:rPr>
                            <w:sz w:val="12"/>
                            <w:szCs w:val="12"/>
                            <w:lang w:val="es-ES"/>
                          </w:rPr>
                          <w:t>EL CLIENTE</w:t>
                        </w:r>
                      </w:p>
                    </w:txbxContent>
                  </v:textbox>
                </v:oval>
                <v:shapetype id="_x0000_t32" coordsize="21600,21600" o:spt="32" o:oned="t" path="m,l21600,21600e" filled="f">
                  <v:path arrowok="t" fillok="f" o:connecttype="none"/>
                  <o:lock v:ext="edit" shapetype="t"/>
                </v:shapetype>
                <v:shape id="AutoShape 44" o:spid="_x0000_s1039" type="#_x0000_t32" style="position:absolute;left:4566;top:5855;width:8037;height:7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45" o:spid="_x0000_s1040" type="#_x0000_t32" style="position:absolute;left:7997;top:16576;width:1371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46" o:spid="_x0000_s1041" type="#_x0000_t32" style="position:absolute;left:18259;top:5855;width:6885;height:7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47" o:spid="_x0000_s1042" type="#_x0000_t32" style="position:absolute;left:6993;top:12010;width:5579;height:25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48" o:spid="_x0000_s1043" type="#_x0000_t32" style="position:absolute;left:18290;top:12010;width:4426;height:2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49" o:spid="_x0000_s1044" type="#_x0000_t32" style="position:absolute;left:15427;top:6860;width:8;height:2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w10:wrap type="square"/>
              </v:group>
            </w:pict>
          </mc:Fallback>
        </mc:AlternateContent>
      </w:r>
      <w:r w:rsidR="00203723" w:rsidRPr="671F452A">
        <w:rPr>
          <w:rFonts w:eastAsia="Calibri" w:cs="Calibri"/>
          <w:b/>
          <w:bCs/>
          <w:i w:val="0"/>
          <w:iCs w:val="0"/>
          <w:sz w:val="22"/>
          <w:szCs w:val="22"/>
        </w:rPr>
        <w:t>La estrategia de servicios</w:t>
      </w:r>
    </w:p>
    <w:p w14:paraId="70F1A3D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Inicia con la selección del enfoque operante, es decir, de las prioridades de desempeño, mediante las cuales competirá la empresa de servicio. Estas prioridades incluyen: trato al cliente en términos de cordialidad y espíritu de servicio, rapidez y conveniencia de la entrega, precio, variedad, calidad de los bienes tangibles que son fundamentales para el servicio o que lo acompañan, y capacidades únicas que constituyen la oferta de servicio.</w:t>
      </w:r>
    </w:p>
    <w:p w14:paraId="2516B9AC" w14:textId="77777777" w:rsidR="00203723" w:rsidRPr="00203723" w:rsidRDefault="00203723" w:rsidP="00203723">
      <w:pPr>
        <w:spacing w:after="0" w:line="240" w:lineRule="auto"/>
        <w:rPr>
          <w:rFonts w:cs="Calibri"/>
          <w:i w:val="0"/>
          <w:sz w:val="22"/>
          <w:szCs w:val="22"/>
          <w:u w:val="single"/>
        </w:rPr>
      </w:pPr>
    </w:p>
    <w:p w14:paraId="2A862274" w14:textId="77777777" w:rsidR="00611C88" w:rsidRDefault="00611C88" w:rsidP="00203723">
      <w:pPr>
        <w:spacing w:after="0" w:line="240" w:lineRule="auto"/>
        <w:rPr>
          <w:rFonts w:cs="Calibri"/>
          <w:i w:val="0"/>
          <w:sz w:val="22"/>
          <w:szCs w:val="22"/>
          <w:u w:val="single"/>
        </w:rPr>
      </w:pPr>
    </w:p>
    <w:p w14:paraId="3D9BA941" w14:textId="77777777" w:rsidR="00203723" w:rsidRPr="00203723" w:rsidRDefault="671F452A" w:rsidP="671F452A">
      <w:pPr>
        <w:spacing w:after="0" w:line="240" w:lineRule="auto"/>
        <w:rPr>
          <w:rFonts w:eastAsia="Calibri" w:cs="Calibri"/>
          <w:i w:val="0"/>
          <w:iCs w:val="0"/>
          <w:sz w:val="22"/>
          <w:szCs w:val="22"/>
          <w:u w:val="single"/>
        </w:rPr>
      </w:pPr>
      <w:bookmarkStart w:id="0" w:name="_GoBack"/>
      <w:r w:rsidRPr="671F452A">
        <w:rPr>
          <w:rFonts w:eastAsia="Calibri" w:cs="Calibri"/>
          <w:i w:val="0"/>
          <w:iCs w:val="0"/>
          <w:sz w:val="22"/>
          <w:szCs w:val="22"/>
          <w:u w:val="single"/>
        </w:rPr>
        <w:t>Diseño de organizaciones de servicios : Los negocios de servicios y los servicios internos</w:t>
      </w:r>
    </w:p>
    <w:bookmarkEnd w:id="0"/>
    <w:p w14:paraId="441CB29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temas de la administración de las operaciones de servicio existen en dos amplios contextos organizacionales:</w:t>
      </w:r>
    </w:p>
    <w:p w14:paraId="7CCDA1D2" w14:textId="77777777" w:rsidR="00203723" w:rsidRPr="00203723" w:rsidRDefault="671F452A" w:rsidP="671F452A">
      <w:pPr>
        <w:numPr>
          <w:ilvl w:val="0"/>
          <w:numId w:val="4"/>
        </w:numPr>
        <w:spacing w:after="0" w:line="240" w:lineRule="auto"/>
        <w:rPr>
          <w:rFonts w:eastAsia="Calibri" w:cs="Calibri"/>
          <w:sz w:val="22"/>
          <w:szCs w:val="22"/>
        </w:rPr>
      </w:pPr>
      <w:r w:rsidRPr="671F452A">
        <w:rPr>
          <w:rFonts w:eastAsia="Calibri" w:cs="Calibri"/>
          <w:i w:val="0"/>
          <w:iCs w:val="0"/>
          <w:sz w:val="22"/>
          <w:szCs w:val="22"/>
        </w:rPr>
        <w:t xml:space="preserve">el </w:t>
      </w:r>
      <w:r w:rsidRPr="671F452A">
        <w:rPr>
          <w:rFonts w:eastAsia="Calibri" w:cs="Calibri"/>
          <w:sz w:val="22"/>
          <w:szCs w:val="22"/>
        </w:rPr>
        <w:t>negocio de servicios</w:t>
      </w:r>
      <w:r w:rsidRPr="671F452A">
        <w:rPr>
          <w:rFonts w:eastAsia="Calibri" w:cs="Calibri"/>
          <w:i w:val="0"/>
          <w:iCs w:val="0"/>
          <w:sz w:val="22"/>
          <w:szCs w:val="22"/>
        </w:rPr>
        <w:t xml:space="preserve"> es la administración de las organizaciones cuyo negocio principal requiere la interacción con los clientes para producir el servicio. Dentro de esta categoría podemos hacer otra distinción importante: servicios basados en las instalaciones (en donde el cliente debe acudir a la instalación de servicios, por ejemplo atención de salud en hospital, comercio minorista o restaurante.) y servicios basados en el campo o in situ (en donde la producción y el consumo del servicio tienen lugar en el ambiente del cliente, por ejemplo limpieza, vigilancia, mantenimiento de instalaciones, comunicaciones.)</w:t>
      </w:r>
    </w:p>
    <w:p w14:paraId="4DB09FD9" w14:textId="77777777" w:rsidR="00203723" w:rsidRPr="00203723" w:rsidRDefault="671F452A" w:rsidP="671F452A">
      <w:pPr>
        <w:numPr>
          <w:ilvl w:val="0"/>
          <w:numId w:val="4"/>
        </w:numPr>
        <w:spacing w:after="0" w:line="240" w:lineRule="auto"/>
        <w:rPr>
          <w:rFonts w:eastAsia="Calibri" w:cs="Calibri"/>
          <w:sz w:val="22"/>
          <w:szCs w:val="22"/>
        </w:rPr>
      </w:pPr>
      <w:r w:rsidRPr="671F452A">
        <w:rPr>
          <w:rFonts w:eastAsia="Calibri" w:cs="Calibri"/>
          <w:i w:val="0"/>
          <w:iCs w:val="0"/>
          <w:sz w:val="22"/>
          <w:szCs w:val="22"/>
        </w:rPr>
        <w:t xml:space="preserve">los </w:t>
      </w:r>
      <w:r w:rsidRPr="671F452A">
        <w:rPr>
          <w:rFonts w:eastAsia="Calibri" w:cs="Calibri"/>
          <w:sz w:val="22"/>
          <w:szCs w:val="22"/>
        </w:rPr>
        <w:t>servicios internos</w:t>
      </w:r>
      <w:r w:rsidRPr="671F452A">
        <w:rPr>
          <w:rFonts w:eastAsia="Calibri" w:cs="Calibri"/>
          <w:i w:val="0"/>
          <w:iCs w:val="0"/>
          <w:sz w:val="22"/>
          <w:szCs w:val="22"/>
        </w:rPr>
        <w:t xml:space="preserve"> constituyen la administración de los servicios requeridos para respaldar las actividades de la organización más grande. Sus clientes son los diversos departamentos dentro de la organización que requieren dichos servicios. (por ejemplo contabilidad, ingeniería, etc.)</w:t>
      </w:r>
    </w:p>
    <w:p w14:paraId="59F40DE7" w14:textId="77777777" w:rsidR="00203723" w:rsidRPr="00203723" w:rsidRDefault="00203723" w:rsidP="00203723">
      <w:pPr>
        <w:spacing w:after="0" w:line="240" w:lineRule="auto"/>
        <w:rPr>
          <w:rFonts w:cs="Calibri"/>
          <w:i w:val="0"/>
          <w:sz w:val="22"/>
          <w:szCs w:val="22"/>
        </w:rPr>
      </w:pPr>
    </w:p>
    <w:p w14:paraId="7514720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u w:val="single"/>
        </w:rPr>
        <w:t>Clasificación operativa de los servicios</w:t>
      </w:r>
      <w:r w:rsidRPr="671F452A">
        <w:rPr>
          <w:rFonts w:eastAsia="Calibri" w:cs="Calibri"/>
          <w:i w:val="0"/>
          <w:iCs w:val="0"/>
          <w:sz w:val="22"/>
          <w:szCs w:val="22"/>
        </w:rPr>
        <w:t>: sistemas de alto y bajo contacto</w:t>
      </w:r>
    </w:p>
    <w:p w14:paraId="68D2CF00" w14:textId="77777777" w:rsidR="00203723" w:rsidRPr="00203723" w:rsidRDefault="00203723" w:rsidP="00203723">
      <w:pPr>
        <w:spacing w:after="0" w:line="240" w:lineRule="auto"/>
        <w:rPr>
          <w:rFonts w:cs="Calibri"/>
          <w:i w:val="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2"/>
        <w:gridCol w:w="3358"/>
        <w:gridCol w:w="3578"/>
      </w:tblGrid>
      <w:tr w:rsidR="00203723" w:rsidRPr="00203723" w14:paraId="56A19FF5" w14:textId="77777777" w:rsidTr="671F452A">
        <w:trPr>
          <w:jc w:val="center"/>
        </w:trPr>
        <w:tc>
          <w:tcPr>
            <w:tcW w:w="1908" w:type="dxa"/>
            <w:shd w:val="clear" w:color="auto" w:fill="95B3D7"/>
          </w:tcPr>
          <w:p w14:paraId="2178E599"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Decisión del diseño</w:t>
            </w:r>
          </w:p>
        </w:tc>
        <w:tc>
          <w:tcPr>
            <w:tcW w:w="3420" w:type="dxa"/>
            <w:shd w:val="clear" w:color="auto" w:fill="95B3D7"/>
          </w:tcPr>
          <w:p w14:paraId="42A0B2CC"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Sistema de alto contacto</w:t>
            </w:r>
          </w:p>
        </w:tc>
        <w:tc>
          <w:tcPr>
            <w:tcW w:w="3650" w:type="dxa"/>
            <w:shd w:val="clear" w:color="auto" w:fill="95B3D7"/>
          </w:tcPr>
          <w:p w14:paraId="27A98C31"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Sistema de bajo contacto</w:t>
            </w:r>
          </w:p>
        </w:tc>
      </w:tr>
      <w:tr w:rsidR="00203723" w:rsidRPr="00203723" w14:paraId="614D54E3" w14:textId="77777777" w:rsidTr="671F452A">
        <w:trPr>
          <w:jc w:val="center"/>
        </w:trPr>
        <w:tc>
          <w:tcPr>
            <w:tcW w:w="1908" w:type="dxa"/>
            <w:shd w:val="clear" w:color="auto" w:fill="C6D9F1"/>
          </w:tcPr>
          <w:p w14:paraId="7F58E84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Ubicación de la instalación</w:t>
            </w:r>
          </w:p>
        </w:tc>
        <w:tc>
          <w:tcPr>
            <w:tcW w:w="3420" w:type="dxa"/>
          </w:tcPr>
          <w:p w14:paraId="74E6193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operaciones deben estar cerca del cliente</w:t>
            </w:r>
          </w:p>
        </w:tc>
        <w:tc>
          <w:tcPr>
            <w:tcW w:w="3650" w:type="dxa"/>
          </w:tcPr>
          <w:p w14:paraId="025226F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operaciones pueden estar colocadas cerca del suministro, el transporte o la mano de obra.</w:t>
            </w:r>
          </w:p>
        </w:tc>
      </w:tr>
      <w:tr w:rsidR="00203723" w:rsidRPr="00203723" w14:paraId="0CCDB2EB" w14:textId="77777777" w:rsidTr="671F452A">
        <w:trPr>
          <w:jc w:val="center"/>
        </w:trPr>
        <w:tc>
          <w:tcPr>
            <w:tcW w:w="1908" w:type="dxa"/>
            <w:shd w:val="clear" w:color="auto" w:fill="C6D9F1"/>
          </w:tcPr>
          <w:p w14:paraId="5C39FE7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Disposición de la instalación</w:t>
            </w:r>
          </w:p>
        </w:tc>
        <w:tc>
          <w:tcPr>
            <w:tcW w:w="3420" w:type="dxa"/>
          </w:tcPr>
          <w:p w14:paraId="106BFF4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instalación debe adaptarse a las necesidades y expectativas físicas y psicológicas del cliente</w:t>
            </w:r>
          </w:p>
        </w:tc>
        <w:tc>
          <w:tcPr>
            <w:tcW w:w="3650" w:type="dxa"/>
          </w:tcPr>
          <w:p w14:paraId="69FBB04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instalación debe enfocarse en la eficiencia de la producción</w:t>
            </w:r>
          </w:p>
        </w:tc>
      </w:tr>
      <w:tr w:rsidR="00203723" w:rsidRPr="00203723" w14:paraId="289333EA" w14:textId="77777777" w:rsidTr="671F452A">
        <w:trPr>
          <w:jc w:val="center"/>
        </w:trPr>
        <w:tc>
          <w:tcPr>
            <w:tcW w:w="1908" w:type="dxa"/>
            <w:shd w:val="clear" w:color="auto" w:fill="C6D9F1"/>
          </w:tcPr>
          <w:p w14:paraId="12830D4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Diseño del producto</w:t>
            </w:r>
          </w:p>
        </w:tc>
        <w:tc>
          <w:tcPr>
            <w:tcW w:w="3420" w:type="dxa"/>
          </w:tcPr>
          <w:p w14:paraId="4C09325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ambiente, así como el producto físico, definen la naturaleza del servicio</w:t>
            </w:r>
          </w:p>
        </w:tc>
        <w:tc>
          <w:tcPr>
            <w:tcW w:w="3650" w:type="dxa"/>
          </w:tcPr>
          <w:p w14:paraId="2820FD9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cliente no está en el ambiente del servicio, de manera que el producto puede definirse por un menor número de atributos</w:t>
            </w:r>
          </w:p>
        </w:tc>
      </w:tr>
      <w:tr w:rsidR="00203723" w:rsidRPr="00203723" w14:paraId="3AB3DDBA" w14:textId="77777777" w:rsidTr="671F452A">
        <w:trPr>
          <w:jc w:val="center"/>
        </w:trPr>
        <w:tc>
          <w:tcPr>
            <w:tcW w:w="1908" w:type="dxa"/>
            <w:shd w:val="clear" w:color="auto" w:fill="C6D9F1"/>
          </w:tcPr>
          <w:p w14:paraId="55FF03D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Diseño del proceso</w:t>
            </w:r>
          </w:p>
        </w:tc>
        <w:tc>
          <w:tcPr>
            <w:tcW w:w="3420" w:type="dxa"/>
          </w:tcPr>
          <w:p w14:paraId="339260E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etapas del proceso de producción tienen un efecto directo e inmediato sobre el cliente</w:t>
            </w:r>
          </w:p>
        </w:tc>
        <w:tc>
          <w:tcPr>
            <w:tcW w:w="3650" w:type="dxa"/>
          </w:tcPr>
          <w:p w14:paraId="110F105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cliente no está involucrado en la mayoría de los pasos del procesamiento</w:t>
            </w:r>
          </w:p>
        </w:tc>
      </w:tr>
      <w:tr w:rsidR="00203723" w:rsidRPr="00203723" w14:paraId="1BD6F761" w14:textId="77777777" w:rsidTr="671F452A">
        <w:trPr>
          <w:jc w:val="center"/>
        </w:trPr>
        <w:tc>
          <w:tcPr>
            <w:tcW w:w="1908" w:type="dxa"/>
            <w:shd w:val="clear" w:color="auto" w:fill="C6D9F1"/>
          </w:tcPr>
          <w:p w14:paraId="49966A7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Programación</w:t>
            </w:r>
          </w:p>
        </w:tc>
        <w:tc>
          <w:tcPr>
            <w:tcW w:w="3420" w:type="dxa"/>
          </w:tcPr>
          <w:p w14:paraId="008093E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cliente está en el programa de producción y debe adaptarse</w:t>
            </w:r>
          </w:p>
        </w:tc>
        <w:tc>
          <w:tcPr>
            <w:tcW w:w="3650" w:type="dxa"/>
          </w:tcPr>
          <w:p w14:paraId="722114C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cliente sólo se interesa en las fechas de terminación</w:t>
            </w:r>
          </w:p>
        </w:tc>
      </w:tr>
      <w:tr w:rsidR="00203723" w:rsidRPr="00203723" w14:paraId="2C8CC467" w14:textId="77777777" w:rsidTr="671F452A">
        <w:trPr>
          <w:jc w:val="center"/>
        </w:trPr>
        <w:tc>
          <w:tcPr>
            <w:tcW w:w="1908" w:type="dxa"/>
            <w:shd w:val="clear" w:color="auto" w:fill="C6D9F1"/>
          </w:tcPr>
          <w:p w14:paraId="4A61584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Planeación de la producción</w:t>
            </w:r>
          </w:p>
        </w:tc>
        <w:tc>
          <w:tcPr>
            <w:tcW w:w="3420" w:type="dxa"/>
          </w:tcPr>
          <w:p w14:paraId="7A6B91A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pedidos no pueden almacenarse, de manera que un flujo de producción lento resultará en una pérdida de negocios</w:t>
            </w:r>
          </w:p>
        </w:tc>
        <w:tc>
          <w:tcPr>
            <w:tcW w:w="3650" w:type="dxa"/>
          </w:tcPr>
          <w:p w14:paraId="163453A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Tanto la acumulación de pedidos como la producción lenta son posibles.</w:t>
            </w:r>
          </w:p>
        </w:tc>
      </w:tr>
      <w:tr w:rsidR="00203723" w:rsidRPr="00203723" w14:paraId="495745D6" w14:textId="77777777" w:rsidTr="671F452A">
        <w:trPr>
          <w:jc w:val="center"/>
        </w:trPr>
        <w:tc>
          <w:tcPr>
            <w:tcW w:w="1908" w:type="dxa"/>
            <w:shd w:val="clear" w:color="auto" w:fill="C6D9F1"/>
          </w:tcPr>
          <w:p w14:paraId="49D4799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Habilidades del trabajador</w:t>
            </w:r>
          </w:p>
        </w:tc>
        <w:tc>
          <w:tcPr>
            <w:tcW w:w="3420" w:type="dxa"/>
          </w:tcPr>
          <w:p w14:paraId="1367CB8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fuerza laboral directa constituye una parte importante del producto del servicio, de manera que puede ser capaz de interactuar bien con el público</w:t>
            </w:r>
          </w:p>
        </w:tc>
        <w:tc>
          <w:tcPr>
            <w:tcW w:w="3650" w:type="dxa"/>
          </w:tcPr>
          <w:p w14:paraId="77B1F5B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fuerza laboral directa sólo necesita poseer capacidades técnicas.</w:t>
            </w:r>
          </w:p>
        </w:tc>
      </w:tr>
      <w:tr w:rsidR="00203723" w:rsidRPr="00203723" w14:paraId="6860925F" w14:textId="77777777" w:rsidTr="671F452A">
        <w:trPr>
          <w:jc w:val="center"/>
        </w:trPr>
        <w:tc>
          <w:tcPr>
            <w:tcW w:w="1908" w:type="dxa"/>
            <w:shd w:val="clear" w:color="auto" w:fill="C6D9F1"/>
          </w:tcPr>
          <w:p w14:paraId="1FAE48D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Control de calidad</w:t>
            </w:r>
          </w:p>
        </w:tc>
        <w:tc>
          <w:tcPr>
            <w:tcW w:w="3420" w:type="dxa"/>
          </w:tcPr>
          <w:p w14:paraId="0DAEE6F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 menudo los estándares de calidad los percibe el espectador, por consiguiente, son variables.</w:t>
            </w:r>
          </w:p>
        </w:tc>
        <w:tc>
          <w:tcPr>
            <w:tcW w:w="3650" w:type="dxa"/>
          </w:tcPr>
          <w:p w14:paraId="495A825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estándares de calidad por lo general son medibles, y por consiguiente, fijos.</w:t>
            </w:r>
          </w:p>
        </w:tc>
      </w:tr>
      <w:tr w:rsidR="00203723" w:rsidRPr="00203723" w14:paraId="66278F3C" w14:textId="77777777" w:rsidTr="671F452A">
        <w:trPr>
          <w:jc w:val="center"/>
        </w:trPr>
        <w:tc>
          <w:tcPr>
            <w:tcW w:w="1908" w:type="dxa"/>
            <w:shd w:val="clear" w:color="auto" w:fill="C6D9F1"/>
          </w:tcPr>
          <w:p w14:paraId="0825BB8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Estándares de tiempo</w:t>
            </w:r>
          </w:p>
        </w:tc>
        <w:tc>
          <w:tcPr>
            <w:tcW w:w="3420" w:type="dxa"/>
          </w:tcPr>
          <w:p w14:paraId="311338A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tiempo de servicio depende de las necesidades del cliente, de manera que los estándares de tiempo son inherentemente holgados.</w:t>
            </w:r>
          </w:p>
        </w:tc>
        <w:tc>
          <w:tcPr>
            <w:tcW w:w="3650" w:type="dxa"/>
          </w:tcPr>
          <w:p w14:paraId="6F8119A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estándares de tiempo pueden ajustarse.</w:t>
            </w:r>
          </w:p>
        </w:tc>
      </w:tr>
      <w:tr w:rsidR="00203723" w:rsidRPr="00203723" w14:paraId="123E9C5E" w14:textId="77777777" w:rsidTr="671F452A">
        <w:trPr>
          <w:jc w:val="center"/>
        </w:trPr>
        <w:tc>
          <w:tcPr>
            <w:tcW w:w="1908" w:type="dxa"/>
            <w:shd w:val="clear" w:color="auto" w:fill="C6D9F1"/>
          </w:tcPr>
          <w:p w14:paraId="3FA8E7E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Pago de los salarios</w:t>
            </w:r>
          </w:p>
        </w:tc>
        <w:tc>
          <w:tcPr>
            <w:tcW w:w="3420" w:type="dxa"/>
          </w:tcPr>
          <w:p w14:paraId="60BA201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producción variable requiere sistemas de salarios basados en el tiempo</w:t>
            </w:r>
          </w:p>
        </w:tc>
        <w:tc>
          <w:tcPr>
            <w:tcW w:w="3650" w:type="dxa"/>
          </w:tcPr>
          <w:p w14:paraId="2933C80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producción que puede “determinarse” permite sistemas de salarios basados en la misma</w:t>
            </w:r>
          </w:p>
        </w:tc>
      </w:tr>
      <w:tr w:rsidR="00203723" w:rsidRPr="00203723" w14:paraId="36400403" w14:textId="77777777" w:rsidTr="671F452A">
        <w:trPr>
          <w:jc w:val="center"/>
        </w:trPr>
        <w:tc>
          <w:tcPr>
            <w:tcW w:w="1908" w:type="dxa"/>
            <w:shd w:val="clear" w:color="auto" w:fill="C6D9F1"/>
          </w:tcPr>
          <w:p w14:paraId="06F5F39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Planeación de la capacidad</w:t>
            </w:r>
          </w:p>
        </w:tc>
        <w:tc>
          <w:tcPr>
            <w:tcW w:w="3420" w:type="dxa"/>
          </w:tcPr>
          <w:p w14:paraId="7C8385C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Para evitar la pérdida de ventas, la capacidad debe determinarse de manera que sea igual a la demanda pico</w:t>
            </w:r>
          </w:p>
        </w:tc>
        <w:tc>
          <w:tcPr>
            <w:tcW w:w="3650" w:type="dxa"/>
          </w:tcPr>
          <w:p w14:paraId="1803152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producción que puede almacenarse permite una capacidad a cierto nivel promedio de la demanda.</w:t>
            </w:r>
          </w:p>
        </w:tc>
      </w:tr>
    </w:tbl>
    <w:p w14:paraId="719276EE" w14:textId="77777777" w:rsidR="00203723" w:rsidRPr="00203723" w:rsidRDefault="00203723" w:rsidP="00203723">
      <w:pPr>
        <w:spacing w:after="0" w:line="240" w:lineRule="auto"/>
        <w:jc w:val="both"/>
        <w:rPr>
          <w:rFonts w:cs="Calibri"/>
          <w:i w:val="0"/>
          <w:sz w:val="22"/>
          <w:szCs w:val="22"/>
        </w:rPr>
      </w:pPr>
    </w:p>
    <w:p w14:paraId="1BFBB4FE"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lastRenderedPageBreak/>
        <w:t>Matriz de diseño del servicio.</w:t>
      </w:r>
    </w:p>
    <w:p w14:paraId="4219C41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encuentros de servicio se pueden configurar en varias formas diferentes. La matriz de diseño del sistema identifica seis alternativas comunes en que puede entregarse el servicio:</w:t>
      </w:r>
    </w:p>
    <w:p w14:paraId="77B19BFA" w14:textId="77777777" w:rsidR="00203723" w:rsidRPr="00203723" w:rsidRDefault="00250BE0" w:rsidP="00611C88">
      <w:pPr>
        <w:spacing w:after="0" w:line="240" w:lineRule="auto"/>
        <w:jc w:val="center"/>
        <w:rPr>
          <w:rFonts w:cs="Calibri"/>
          <w:i w:val="0"/>
          <w:sz w:val="22"/>
          <w:szCs w:val="22"/>
        </w:rPr>
      </w:pPr>
      <w:r w:rsidRPr="00203723">
        <w:rPr>
          <w:rFonts w:cs="Calibri"/>
          <w:i w:val="0"/>
          <w:noProof/>
          <w:sz w:val="22"/>
          <w:szCs w:val="22"/>
          <w:lang w:val="en-US" w:bidi="ar-SA"/>
        </w:rPr>
        <w:drawing>
          <wp:inline distT="0" distB="0" distL="0" distR="0" wp14:anchorId="2661AD00" wp14:editId="07777777">
            <wp:extent cx="4752975" cy="2411730"/>
            <wp:effectExtent l="0" t="0" r="0" b="0"/>
            <wp:docPr id="3" name="Imagen 3" descr="Matriz de diseño de un sistema de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riz de diseño de un sistema de servicios"/>
                    <pic:cNvPicPr>
                      <a:picLocks noChangeAspect="1" noChangeArrowheads="1"/>
                    </pic:cNvPicPr>
                  </pic:nvPicPr>
                  <pic:blipFill>
                    <a:blip r:embed="rId11" cstate="print">
                      <a:extLst>
                        <a:ext uri="{28A0092B-C50C-407E-A947-70E740481C1C}">
                          <a14:useLocalDpi xmlns:a14="http://schemas.microsoft.com/office/drawing/2010/main" val="0"/>
                        </a:ext>
                      </a:extLst>
                    </a:blip>
                    <a:srcRect t="25473"/>
                    <a:stretch>
                      <a:fillRect/>
                    </a:stretch>
                  </pic:blipFill>
                  <pic:spPr bwMode="auto">
                    <a:xfrm>
                      <a:off x="0" y="0"/>
                      <a:ext cx="4752975" cy="2411730"/>
                    </a:xfrm>
                    <a:prstGeom prst="rect">
                      <a:avLst/>
                    </a:prstGeom>
                    <a:noFill/>
                    <a:ln>
                      <a:noFill/>
                    </a:ln>
                  </pic:spPr>
                </pic:pic>
              </a:graphicData>
            </a:graphic>
          </wp:inline>
        </w:drawing>
      </w:r>
    </w:p>
    <w:p w14:paraId="640561B1" w14:textId="77777777" w:rsidR="00203723" w:rsidRPr="00203723" w:rsidRDefault="00203723" w:rsidP="00203723">
      <w:pPr>
        <w:spacing w:after="0" w:line="240" w:lineRule="auto"/>
        <w:ind w:firstLine="708"/>
        <w:rPr>
          <w:rFonts w:cs="Calibri"/>
          <w:i w:val="0"/>
          <w:sz w:val="22"/>
          <w:szCs w:val="22"/>
        </w:rPr>
      </w:pPr>
    </w:p>
    <w:p w14:paraId="4CFBD79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 </w:t>
      </w:r>
      <w:r w:rsidRPr="671F452A">
        <w:rPr>
          <w:rFonts w:eastAsia="Calibri" w:cs="Calibri"/>
          <w:b/>
          <w:bCs/>
          <w:i w:val="0"/>
          <w:iCs w:val="0"/>
          <w:sz w:val="22"/>
          <w:szCs w:val="22"/>
        </w:rPr>
        <w:t>parte superior</w:t>
      </w:r>
      <w:r w:rsidRPr="671F452A">
        <w:rPr>
          <w:rFonts w:eastAsia="Calibri" w:cs="Calibri"/>
          <w:i w:val="0"/>
          <w:iCs w:val="0"/>
          <w:sz w:val="22"/>
          <w:szCs w:val="22"/>
        </w:rPr>
        <w:t xml:space="preserve"> de la matriz muestra el grado de contacto entre cliente/servidor: </w:t>
      </w:r>
      <w:r w:rsidRPr="671F452A">
        <w:rPr>
          <w:rFonts w:eastAsia="Calibri" w:cs="Calibri"/>
          <w:sz w:val="22"/>
          <w:szCs w:val="22"/>
        </w:rPr>
        <w:t>el núcleo amortiguado</w:t>
      </w:r>
      <w:r w:rsidRPr="671F452A">
        <w:rPr>
          <w:rFonts w:eastAsia="Calibri" w:cs="Calibri"/>
          <w:i w:val="0"/>
          <w:iCs w:val="0"/>
          <w:sz w:val="22"/>
          <w:szCs w:val="22"/>
        </w:rPr>
        <w:t xml:space="preserve">, que está físicamente separado del cliente; </w:t>
      </w:r>
      <w:r w:rsidRPr="671F452A">
        <w:rPr>
          <w:rFonts w:eastAsia="Calibri" w:cs="Calibri"/>
          <w:sz w:val="22"/>
          <w:szCs w:val="22"/>
        </w:rPr>
        <w:t>el sistema permeable</w:t>
      </w:r>
      <w:r w:rsidRPr="671F452A">
        <w:rPr>
          <w:rFonts w:eastAsia="Calibri" w:cs="Calibri"/>
          <w:i w:val="0"/>
          <w:iCs w:val="0"/>
          <w:sz w:val="22"/>
          <w:szCs w:val="22"/>
        </w:rPr>
        <w:t xml:space="preserve">, en el cual puede penetrar el cliente por medio del teléfono o de un contacto cara a cara; y el </w:t>
      </w:r>
      <w:r w:rsidRPr="671F452A">
        <w:rPr>
          <w:rFonts w:eastAsia="Calibri" w:cs="Calibri"/>
          <w:sz w:val="22"/>
          <w:szCs w:val="22"/>
        </w:rPr>
        <w:t>sistema reactivo</w:t>
      </w:r>
      <w:r w:rsidRPr="671F452A">
        <w:rPr>
          <w:rFonts w:eastAsia="Calibri" w:cs="Calibri"/>
          <w:i w:val="0"/>
          <w:iCs w:val="0"/>
          <w:sz w:val="22"/>
          <w:szCs w:val="22"/>
        </w:rPr>
        <w:t xml:space="preserve">, que es a la vez penetrable y reactivo a los requerimientos del cliente. </w:t>
      </w:r>
    </w:p>
    <w:p w14:paraId="0D0B357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El </w:t>
      </w:r>
      <w:r w:rsidRPr="671F452A">
        <w:rPr>
          <w:rFonts w:eastAsia="Calibri" w:cs="Calibri"/>
          <w:b/>
          <w:bCs/>
          <w:i w:val="0"/>
          <w:iCs w:val="0"/>
          <w:sz w:val="22"/>
          <w:szCs w:val="22"/>
        </w:rPr>
        <w:t>lado izquierdo</w:t>
      </w:r>
      <w:r w:rsidRPr="671F452A">
        <w:rPr>
          <w:rFonts w:eastAsia="Calibri" w:cs="Calibri"/>
          <w:i w:val="0"/>
          <w:iCs w:val="0"/>
          <w:sz w:val="22"/>
          <w:szCs w:val="22"/>
        </w:rPr>
        <w:t xml:space="preserve"> de la matriz muestra lo que creemos que es una proposición lógica de mercadotecnia, es decir, cuanto mayor es el contacto, mayor es la oportunidad de ventas. El </w:t>
      </w:r>
      <w:r w:rsidRPr="671F452A">
        <w:rPr>
          <w:rFonts w:eastAsia="Calibri" w:cs="Calibri"/>
          <w:b/>
          <w:bCs/>
          <w:i w:val="0"/>
          <w:iCs w:val="0"/>
          <w:sz w:val="22"/>
          <w:szCs w:val="22"/>
        </w:rPr>
        <w:t>lado derecho</w:t>
      </w:r>
      <w:r w:rsidRPr="671F452A">
        <w:rPr>
          <w:rFonts w:eastAsia="Calibri" w:cs="Calibri"/>
          <w:i w:val="0"/>
          <w:iCs w:val="0"/>
          <w:sz w:val="22"/>
          <w:szCs w:val="22"/>
        </w:rPr>
        <w:t xml:space="preserve"> muestra el efecto sobre la eficiencia de la producción cuando el cliente ejerce una mayor influencia sobre la operación; a mayor contacto menor eficiencia del sistema.</w:t>
      </w:r>
    </w:p>
    <w:p w14:paraId="20F851A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entradas dentro de la matriz indican las formas en que puede entregarse el servicio:</w:t>
      </w:r>
    </w:p>
    <w:p w14:paraId="507F9DFE" w14:textId="77777777" w:rsidR="00203723" w:rsidRPr="00203723" w:rsidRDefault="671F452A" w:rsidP="671F452A">
      <w:pPr>
        <w:numPr>
          <w:ilvl w:val="0"/>
          <w:numId w:val="18"/>
        </w:numPr>
        <w:spacing w:after="0" w:line="240" w:lineRule="auto"/>
        <w:rPr>
          <w:rFonts w:eastAsia="Calibri" w:cs="Calibri"/>
          <w:i w:val="0"/>
          <w:iCs w:val="0"/>
          <w:sz w:val="22"/>
          <w:szCs w:val="22"/>
        </w:rPr>
      </w:pPr>
      <w:r w:rsidRPr="671F452A">
        <w:rPr>
          <w:rFonts w:eastAsia="Calibri" w:cs="Calibri"/>
          <w:i w:val="0"/>
          <w:iCs w:val="0"/>
          <w:sz w:val="22"/>
          <w:szCs w:val="22"/>
        </w:rPr>
        <w:t>contacto por correo, implica un contacto bajo que permite que el sistema funcione de manera más eficiente debido a que el cliente no puede afectar de manera significativa el sistema. Sin embargo, hay muy poca oportunidad para la venta de productos adicionales.</w:t>
      </w:r>
    </w:p>
    <w:p w14:paraId="7B1CC7C9" w14:textId="77777777" w:rsidR="00203723" w:rsidRPr="00203723" w:rsidRDefault="671F452A" w:rsidP="671F452A">
      <w:pPr>
        <w:numPr>
          <w:ilvl w:val="0"/>
          <w:numId w:val="18"/>
        </w:numPr>
        <w:spacing w:after="0" w:line="240" w:lineRule="auto"/>
        <w:rPr>
          <w:rFonts w:eastAsia="Calibri" w:cs="Calibri"/>
          <w:i w:val="0"/>
          <w:iCs w:val="0"/>
          <w:sz w:val="22"/>
          <w:szCs w:val="22"/>
        </w:rPr>
      </w:pPr>
      <w:r w:rsidRPr="671F452A">
        <w:rPr>
          <w:rFonts w:eastAsia="Calibri" w:cs="Calibri"/>
          <w:i w:val="0"/>
          <w:iCs w:val="0"/>
          <w:sz w:val="22"/>
          <w:szCs w:val="22"/>
        </w:rPr>
        <w:t>tecnología de Internet y en la ubicación, Internet protege a la compañía del cliente, pero también hay oportunidades interesantes para proporcionar información y servicios pertinentes al mismo, lo que es significativo para abrir oportunidades de nuevas ventas.</w:t>
      </w:r>
    </w:p>
    <w:p w14:paraId="16EBFCA0" w14:textId="77777777" w:rsidR="00203723" w:rsidRPr="00203723" w:rsidRDefault="671F452A" w:rsidP="671F452A">
      <w:pPr>
        <w:numPr>
          <w:ilvl w:val="0"/>
          <w:numId w:val="18"/>
        </w:numPr>
        <w:spacing w:after="0" w:line="240" w:lineRule="auto"/>
        <w:rPr>
          <w:rFonts w:eastAsia="Calibri" w:cs="Calibri"/>
          <w:i w:val="0"/>
          <w:iCs w:val="0"/>
          <w:sz w:val="22"/>
          <w:szCs w:val="22"/>
        </w:rPr>
      </w:pPr>
      <w:r w:rsidRPr="671F452A">
        <w:rPr>
          <w:rFonts w:eastAsia="Calibri" w:cs="Calibri"/>
          <w:i w:val="0"/>
          <w:iCs w:val="0"/>
          <w:sz w:val="22"/>
          <w:szCs w:val="22"/>
        </w:rPr>
        <w:t>contacto por teléfono</w:t>
      </w:r>
    </w:p>
    <w:p w14:paraId="04ED56A0" w14:textId="77777777" w:rsidR="00203723" w:rsidRPr="00203723" w:rsidRDefault="671F452A" w:rsidP="671F452A">
      <w:pPr>
        <w:numPr>
          <w:ilvl w:val="0"/>
          <w:numId w:val="18"/>
        </w:numPr>
        <w:spacing w:after="0" w:line="240" w:lineRule="auto"/>
        <w:rPr>
          <w:rFonts w:eastAsia="Calibri" w:cs="Calibri"/>
          <w:i w:val="0"/>
          <w:iCs w:val="0"/>
          <w:sz w:val="22"/>
          <w:szCs w:val="22"/>
        </w:rPr>
      </w:pPr>
      <w:r w:rsidRPr="671F452A">
        <w:rPr>
          <w:rFonts w:eastAsia="Calibri" w:cs="Calibri"/>
          <w:i w:val="0"/>
          <w:iCs w:val="0"/>
          <w:sz w:val="22"/>
          <w:szCs w:val="22"/>
        </w:rPr>
        <w:t xml:space="preserve">especificaciones rígidas cara a cara, se refiere a aquellas situaciones en las cuales hay muy poca variación en el proceso de servicio, es decir, ni el cliente ni el servidor tienen mucha libertad en la creación del servicio. Ejemplo: Mc </w:t>
      </w:r>
      <w:proofErr w:type="spellStart"/>
      <w:r w:rsidRPr="671F452A">
        <w:rPr>
          <w:rFonts w:eastAsia="Calibri" w:cs="Calibri"/>
          <w:i w:val="0"/>
          <w:iCs w:val="0"/>
          <w:sz w:val="22"/>
          <w:szCs w:val="22"/>
        </w:rPr>
        <w:t>donald’s</w:t>
      </w:r>
      <w:proofErr w:type="spellEnd"/>
      <w:r w:rsidRPr="671F452A">
        <w:rPr>
          <w:rFonts w:eastAsia="Calibri" w:cs="Calibri"/>
          <w:i w:val="0"/>
          <w:iCs w:val="0"/>
          <w:sz w:val="22"/>
          <w:szCs w:val="22"/>
        </w:rPr>
        <w:t xml:space="preserve">, </w:t>
      </w:r>
      <w:proofErr w:type="spellStart"/>
      <w:r w:rsidRPr="671F452A">
        <w:rPr>
          <w:rFonts w:eastAsia="Calibri" w:cs="Calibri"/>
          <w:i w:val="0"/>
          <w:iCs w:val="0"/>
          <w:sz w:val="22"/>
          <w:szCs w:val="22"/>
        </w:rPr>
        <w:t>Disneylandia</w:t>
      </w:r>
      <w:proofErr w:type="spellEnd"/>
      <w:r w:rsidRPr="671F452A">
        <w:rPr>
          <w:rFonts w:eastAsia="Calibri" w:cs="Calibri"/>
          <w:i w:val="0"/>
          <w:iCs w:val="0"/>
          <w:sz w:val="22"/>
          <w:szCs w:val="22"/>
        </w:rPr>
        <w:t>, etc.</w:t>
      </w:r>
    </w:p>
    <w:p w14:paraId="5EB1C590" w14:textId="77777777" w:rsidR="00203723" w:rsidRPr="00203723" w:rsidRDefault="671F452A" w:rsidP="671F452A">
      <w:pPr>
        <w:numPr>
          <w:ilvl w:val="0"/>
          <w:numId w:val="18"/>
        </w:numPr>
        <w:spacing w:after="0" w:line="240" w:lineRule="auto"/>
        <w:rPr>
          <w:rFonts w:eastAsia="Calibri" w:cs="Calibri"/>
          <w:i w:val="0"/>
          <w:iCs w:val="0"/>
          <w:sz w:val="22"/>
          <w:szCs w:val="22"/>
        </w:rPr>
      </w:pPr>
      <w:r w:rsidRPr="671F452A">
        <w:rPr>
          <w:rFonts w:eastAsia="Calibri" w:cs="Calibri"/>
          <w:i w:val="0"/>
          <w:iCs w:val="0"/>
          <w:sz w:val="22"/>
          <w:szCs w:val="22"/>
        </w:rPr>
        <w:t>especificaciones flexibles cara a cara, se refiere a situaciones en las que por lo general se comprende el proceso de servicio, pero hay opciones acerca de la forma en la cual se desempeñará o de los bienes físicos que son parte del mismo. Ejemplo: restaurante de servicio completo, agencia de venta de autos, etc.</w:t>
      </w:r>
    </w:p>
    <w:p w14:paraId="38FAE11D" w14:textId="77777777" w:rsidR="00203723" w:rsidRPr="00203723" w:rsidRDefault="671F452A" w:rsidP="671F452A">
      <w:pPr>
        <w:numPr>
          <w:ilvl w:val="0"/>
          <w:numId w:val="18"/>
        </w:numPr>
        <w:spacing w:after="0" w:line="240" w:lineRule="auto"/>
        <w:rPr>
          <w:rFonts w:eastAsia="Calibri" w:cs="Calibri"/>
          <w:i w:val="0"/>
          <w:iCs w:val="0"/>
          <w:sz w:val="22"/>
          <w:szCs w:val="22"/>
        </w:rPr>
      </w:pPr>
      <w:r w:rsidRPr="671F452A">
        <w:rPr>
          <w:rFonts w:eastAsia="Calibri" w:cs="Calibri"/>
          <w:i w:val="0"/>
          <w:iCs w:val="0"/>
          <w:sz w:val="22"/>
          <w:szCs w:val="22"/>
        </w:rPr>
        <w:t>ajuste total a las necesidades/personalización total cara a cara, se refiere a los encuentros de servicio cuyas especificaciones deben desarrollarse por medio de cierta interacción entre el cliente y el servidor. Ejemplo: servicios legales y médicos.</w:t>
      </w:r>
    </w:p>
    <w:p w14:paraId="42F9394F" w14:textId="77777777" w:rsidR="00203723" w:rsidRPr="00203723" w:rsidRDefault="00203723" w:rsidP="00203723">
      <w:pPr>
        <w:spacing w:after="0" w:line="240" w:lineRule="auto"/>
        <w:rPr>
          <w:rFonts w:cs="Calibri"/>
          <w:i w:val="0"/>
          <w:sz w:val="22"/>
          <w:szCs w:val="22"/>
        </w:rPr>
      </w:pPr>
    </w:p>
    <w:p w14:paraId="48D232F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lastRenderedPageBreak/>
        <w:t>La matriz tiene utilización tanto operacional (reflejada en la identificación de los requerimientos del trabajador, el enfoque en las operaciones y las innovaciones) como estratégica. Éstas últimas incluyen:</w:t>
      </w:r>
    </w:p>
    <w:p w14:paraId="18BA0996" w14:textId="77777777" w:rsidR="00203723" w:rsidRPr="00203723" w:rsidRDefault="671F452A" w:rsidP="671F452A">
      <w:pPr>
        <w:numPr>
          <w:ilvl w:val="0"/>
          <w:numId w:val="4"/>
        </w:numPr>
        <w:tabs>
          <w:tab w:val="clear" w:pos="720"/>
          <w:tab w:val="num" w:pos="360"/>
        </w:tabs>
        <w:spacing w:after="0" w:line="240" w:lineRule="auto"/>
        <w:ind w:left="360"/>
        <w:rPr>
          <w:rFonts w:eastAsia="Calibri" w:cs="Calibri"/>
          <w:i w:val="0"/>
          <w:iCs w:val="0"/>
          <w:sz w:val="22"/>
          <w:szCs w:val="22"/>
        </w:rPr>
      </w:pPr>
      <w:r w:rsidRPr="671F452A">
        <w:rPr>
          <w:rFonts w:eastAsia="Calibri" w:cs="Calibri"/>
          <w:i w:val="0"/>
          <w:iCs w:val="0"/>
          <w:sz w:val="22"/>
          <w:szCs w:val="22"/>
        </w:rPr>
        <w:t>permitir la integración sistémica de las operaciones y la estrategia de mercadotecnia.</w:t>
      </w:r>
    </w:p>
    <w:p w14:paraId="019B1DE7" w14:textId="77777777" w:rsidR="00203723" w:rsidRPr="00203723" w:rsidRDefault="671F452A" w:rsidP="671F452A">
      <w:pPr>
        <w:numPr>
          <w:ilvl w:val="0"/>
          <w:numId w:val="4"/>
        </w:numPr>
        <w:tabs>
          <w:tab w:val="clear" w:pos="720"/>
          <w:tab w:val="num" w:pos="360"/>
        </w:tabs>
        <w:spacing w:after="0" w:line="240" w:lineRule="auto"/>
        <w:ind w:left="360"/>
        <w:rPr>
          <w:rFonts w:eastAsia="Calibri" w:cs="Calibri"/>
          <w:i w:val="0"/>
          <w:iCs w:val="0"/>
          <w:sz w:val="22"/>
          <w:szCs w:val="22"/>
        </w:rPr>
      </w:pPr>
      <w:r w:rsidRPr="671F452A">
        <w:rPr>
          <w:rFonts w:eastAsia="Calibri" w:cs="Calibri"/>
          <w:i w:val="0"/>
          <w:iCs w:val="0"/>
          <w:sz w:val="22"/>
          <w:szCs w:val="22"/>
        </w:rPr>
        <w:t>Aclarar la combinación de entrega de servicio que proporciona la empresa en realidad. A medida que la compañía incorpora las opciones de entrega listadas en la diagonal, se diversifica en su proceso de producción.</w:t>
      </w:r>
    </w:p>
    <w:p w14:paraId="08E4EB12" w14:textId="77777777" w:rsidR="00203723" w:rsidRPr="00203723" w:rsidRDefault="671F452A" w:rsidP="671F452A">
      <w:pPr>
        <w:numPr>
          <w:ilvl w:val="0"/>
          <w:numId w:val="4"/>
        </w:numPr>
        <w:tabs>
          <w:tab w:val="clear" w:pos="720"/>
          <w:tab w:val="num" w:pos="360"/>
        </w:tabs>
        <w:spacing w:after="0" w:line="240" w:lineRule="auto"/>
        <w:ind w:left="360"/>
        <w:rPr>
          <w:rFonts w:eastAsia="Calibri" w:cs="Calibri"/>
          <w:i w:val="0"/>
          <w:iCs w:val="0"/>
          <w:sz w:val="22"/>
          <w:szCs w:val="22"/>
        </w:rPr>
      </w:pPr>
      <w:r w:rsidRPr="671F452A">
        <w:rPr>
          <w:rFonts w:eastAsia="Calibri" w:cs="Calibri"/>
          <w:i w:val="0"/>
          <w:iCs w:val="0"/>
          <w:sz w:val="22"/>
          <w:szCs w:val="22"/>
        </w:rPr>
        <w:t>Permitir la comparación con la forma en la cual otras empresas entregan servicios específicos, lo que ayuda a determinar con precisión la ventaja competitiva de la empresa.</w:t>
      </w:r>
    </w:p>
    <w:p w14:paraId="04D42658" w14:textId="77777777" w:rsidR="00203723" w:rsidRPr="00203723" w:rsidRDefault="00203723" w:rsidP="671F452A">
      <w:pPr>
        <w:numPr>
          <w:ilvl w:val="0"/>
          <w:numId w:val="4"/>
        </w:numPr>
        <w:tabs>
          <w:tab w:val="clear" w:pos="720"/>
          <w:tab w:val="num" w:pos="360"/>
        </w:tabs>
        <w:spacing w:after="0" w:line="240" w:lineRule="auto"/>
        <w:ind w:left="360"/>
        <w:rPr>
          <w:rFonts w:eastAsia="Calibri" w:cs="Calibri"/>
          <w:i w:val="0"/>
          <w:iCs w:val="0"/>
          <w:sz w:val="22"/>
          <w:szCs w:val="22"/>
        </w:rPr>
      </w:pPr>
      <w:r w:rsidRPr="671F452A">
        <w:rPr>
          <w:rFonts w:eastAsia="Calibri" w:cs="Calibri"/>
          <w:i w:val="0"/>
          <w:iCs w:val="0"/>
          <w:sz w:val="22"/>
          <w:szCs w:val="22"/>
        </w:rPr>
        <w:t xml:space="preserve">Indicar los cambios evolutivos o del ciclo de vida que podrían requerirse a medida que crece </w:t>
      </w:r>
      <w:smartTag w:uri="urn:schemas-microsoft-com:office:smarttags" w:element="PersonName">
        <w:smartTagPr>
          <w:attr w:name="ProductID" w:val="la empresa. Sin"/>
        </w:smartTagPr>
        <w:r w:rsidRPr="671F452A">
          <w:rPr>
            <w:rFonts w:eastAsia="Calibri" w:cs="Calibri"/>
            <w:i w:val="0"/>
            <w:iCs w:val="0"/>
            <w:sz w:val="22"/>
            <w:szCs w:val="22"/>
          </w:rPr>
          <w:t>la empresa. Sin</w:t>
        </w:r>
      </w:smartTag>
      <w:r w:rsidRPr="671F452A">
        <w:rPr>
          <w:rFonts w:eastAsia="Calibri" w:cs="Calibri"/>
          <w:i w:val="0"/>
          <w:iCs w:val="0"/>
          <w:sz w:val="22"/>
          <w:szCs w:val="22"/>
        </w:rPr>
        <w:t xml:space="preserve"> embargo, la evolución puede moverse en cualquier dirección a lo largo de la diagonal (y no en una única, como la matriz producto-proceso).</w:t>
      </w:r>
    </w:p>
    <w:p w14:paraId="02AEAFFD" w14:textId="77777777" w:rsidR="00203723" w:rsidRPr="00203723" w:rsidRDefault="00203723" w:rsidP="00203723">
      <w:pPr>
        <w:spacing w:after="0" w:line="240" w:lineRule="auto"/>
        <w:rPr>
          <w:rFonts w:cs="Calibri"/>
          <w:i w:val="0"/>
          <w:sz w:val="22"/>
          <w:szCs w:val="22"/>
        </w:rPr>
      </w:pPr>
    </w:p>
    <w:p w14:paraId="41F96E55" w14:textId="77777777" w:rsidR="00203723" w:rsidRPr="00203723" w:rsidRDefault="671F452A" w:rsidP="671F452A">
      <w:pPr>
        <w:spacing w:after="0" w:line="240" w:lineRule="auto"/>
        <w:rPr>
          <w:rFonts w:eastAsia="Calibri" w:cs="Calibri"/>
          <w:sz w:val="22"/>
          <w:szCs w:val="22"/>
          <w:u w:val="single"/>
        </w:rPr>
      </w:pPr>
      <w:r w:rsidRPr="671F452A">
        <w:rPr>
          <w:rFonts w:eastAsia="Calibri" w:cs="Calibri"/>
          <w:sz w:val="22"/>
          <w:szCs w:val="22"/>
          <w:u w:val="single"/>
        </w:rPr>
        <w:t>Paquete de servicios</w:t>
      </w:r>
    </w:p>
    <w:p w14:paraId="328E222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Consta de cuatro partes: servicios explícitos, servicios implícitos, bienes coadyuvantes (bienes a partir de los cuales se materializa la prestación del servicio), e instalaciones de apoyo (infraestructura, ambiente, entorno, condiciones del lugar en el que se desarrolla el servicio).</w:t>
      </w:r>
    </w:p>
    <w:p w14:paraId="24EBCB32" w14:textId="77777777" w:rsidR="00203723" w:rsidRPr="00203723" w:rsidRDefault="00203723" w:rsidP="00203723">
      <w:pPr>
        <w:spacing w:after="0" w:line="240" w:lineRule="auto"/>
        <w:ind w:left="360"/>
        <w:rPr>
          <w:rFonts w:cs="Calibri"/>
          <w:i w:val="0"/>
          <w:sz w:val="22"/>
          <w:szCs w:val="22"/>
        </w:rPr>
      </w:pPr>
    </w:p>
    <w:p w14:paraId="4411473C" w14:textId="77777777" w:rsidR="00203723" w:rsidRDefault="671F452A" w:rsidP="671F452A">
      <w:pPr>
        <w:spacing w:after="0" w:line="240" w:lineRule="auto"/>
        <w:rPr>
          <w:rFonts w:eastAsia="Calibri" w:cs="Calibri"/>
          <w:i w:val="0"/>
          <w:iCs w:val="0"/>
          <w:sz w:val="22"/>
          <w:szCs w:val="22"/>
        </w:rPr>
      </w:pPr>
      <w:r w:rsidRPr="671F452A">
        <w:rPr>
          <w:rFonts w:eastAsia="Calibri" w:cs="Calibri"/>
          <w:sz w:val="22"/>
          <w:szCs w:val="22"/>
        </w:rPr>
        <w:t>Criterios para evaluar el paquete de servicios</w:t>
      </w:r>
      <w:r w:rsidRPr="671F452A">
        <w:rPr>
          <w:rFonts w:eastAsia="Calibri" w:cs="Calibri"/>
          <w:i w:val="0"/>
          <w:iCs w:val="0"/>
          <w:sz w:val="22"/>
          <w:szCs w:val="22"/>
        </w:rPr>
        <w:t>:</w:t>
      </w:r>
    </w:p>
    <w:p w14:paraId="7ED073FF" w14:textId="77777777" w:rsidR="00611C88" w:rsidRPr="00203723" w:rsidRDefault="00611C88" w:rsidP="00203723">
      <w:pPr>
        <w:spacing w:after="0" w:line="240" w:lineRule="auto"/>
        <w:rPr>
          <w:rFonts w:cs="Calibri"/>
          <w:i w:val="0"/>
          <w:sz w:val="22"/>
          <w:szCs w:val="22"/>
        </w:rPr>
      </w:pPr>
    </w:p>
    <w:tbl>
      <w:tblPr>
        <w:tblW w:w="7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6"/>
        <w:gridCol w:w="3555"/>
      </w:tblGrid>
      <w:tr w:rsidR="00203723" w:rsidRPr="00203723" w14:paraId="5C2E0F78" w14:textId="77777777" w:rsidTr="671F452A">
        <w:tc>
          <w:tcPr>
            <w:tcW w:w="4066" w:type="dxa"/>
          </w:tcPr>
          <w:p w14:paraId="68DC4A5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Servicios explícitos:</w:t>
            </w:r>
          </w:p>
          <w:p w14:paraId="574CCBE1" w14:textId="77777777" w:rsidR="00203723" w:rsidRPr="00203723" w:rsidRDefault="671F452A" w:rsidP="671F452A">
            <w:pPr>
              <w:numPr>
                <w:ilvl w:val="0"/>
                <w:numId w:val="14"/>
              </w:numPr>
              <w:spacing w:after="0" w:line="240" w:lineRule="auto"/>
              <w:rPr>
                <w:rFonts w:eastAsia="Calibri" w:cs="Calibri"/>
                <w:i w:val="0"/>
                <w:iCs w:val="0"/>
                <w:sz w:val="22"/>
                <w:szCs w:val="22"/>
              </w:rPr>
            </w:pPr>
            <w:r w:rsidRPr="671F452A">
              <w:rPr>
                <w:rFonts w:eastAsia="Calibri" w:cs="Calibri"/>
                <w:i w:val="0"/>
                <w:iCs w:val="0"/>
                <w:sz w:val="22"/>
                <w:szCs w:val="22"/>
              </w:rPr>
              <w:t>Entrenamiento del personal</w:t>
            </w:r>
          </w:p>
          <w:p w14:paraId="3BE110CA" w14:textId="77777777" w:rsidR="00203723" w:rsidRPr="00203723" w:rsidRDefault="671F452A" w:rsidP="671F452A">
            <w:pPr>
              <w:numPr>
                <w:ilvl w:val="0"/>
                <w:numId w:val="14"/>
              </w:numPr>
              <w:spacing w:after="0" w:line="240" w:lineRule="auto"/>
              <w:rPr>
                <w:rFonts w:eastAsia="Calibri" w:cs="Calibri"/>
                <w:i w:val="0"/>
                <w:iCs w:val="0"/>
                <w:sz w:val="22"/>
                <w:szCs w:val="22"/>
              </w:rPr>
            </w:pPr>
            <w:r w:rsidRPr="671F452A">
              <w:rPr>
                <w:rFonts w:eastAsia="Calibri" w:cs="Calibri"/>
                <w:i w:val="0"/>
                <w:iCs w:val="0"/>
                <w:sz w:val="22"/>
                <w:szCs w:val="22"/>
              </w:rPr>
              <w:t>alcance de los servicios prestados</w:t>
            </w:r>
          </w:p>
          <w:p w14:paraId="2596D0D2" w14:textId="77777777" w:rsidR="00203723" w:rsidRPr="00203723" w:rsidRDefault="671F452A" w:rsidP="671F452A">
            <w:pPr>
              <w:numPr>
                <w:ilvl w:val="0"/>
                <w:numId w:val="14"/>
              </w:numPr>
              <w:spacing w:after="0" w:line="240" w:lineRule="auto"/>
              <w:rPr>
                <w:rFonts w:eastAsia="Calibri" w:cs="Calibri"/>
                <w:i w:val="0"/>
                <w:iCs w:val="0"/>
                <w:sz w:val="22"/>
                <w:szCs w:val="22"/>
              </w:rPr>
            </w:pPr>
            <w:r w:rsidRPr="671F452A">
              <w:rPr>
                <w:rFonts w:eastAsia="Calibri" w:cs="Calibri"/>
                <w:i w:val="0"/>
                <w:iCs w:val="0"/>
                <w:sz w:val="22"/>
                <w:szCs w:val="22"/>
              </w:rPr>
              <w:t>Consistencia</w:t>
            </w:r>
          </w:p>
          <w:p w14:paraId="4DDDD281" w14:textId="77777777" w:rsidR="00203723" w:rsidRPr="00203723" w:rsidRDefault="671F452A" w:rsidP="671F452A">
            <w:pPr>
              <w:numPr>
                <w:ilvl w:val="0"/>
                <w:numId w:val="14"/>
              </w:numPr>
              <w:spacing w:after="0" w:line="240" w:lineRule="auto"/>
              <w:rPr>
                <w:rFonts w:eastAsia="Calibri" w:cs="Calibri"/>
                <w:i w:val="0"/>
                <w:iCs w:val="0"/>
                <w:sz w:val="22"/>
                <w:szCs w:val="22"/>
              </w:rPr>
            </w:pPr>
            <w:r w:rsidRPr="671F452A">
              <w:rPr>
                <w:rFonts w:eastAsia="Calibri" w:cs="Calibri"/>
                <w:i w:val="0"/>
                <w:iCs w:val="0"/>
                <w:sz w:val="22"/>
                <w:szCs w:val="22"/>
              </w:rPr>
              <w:t>Disponibilidad</w:t>
            </w:r>
          </w:p>
        </w:tc>
        <w:tc>
          <w:tcPr>
            <w:tcW w:w="3555" w:type="dxa"/>
          </w:tcPr>
          <w:p w14:paraId="62687C7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Servicios implícitos:</w:t>
            </w:r>
          </w:p>
          <w:p w14:paraId="24A1DCBD" w14:textId="77777777" w:rsidR="00203723" w:rsidRPr="00203723" w:rsidRDefault="671F452A" w:rsidP="671F452A">
            <w:pPr>
              <w:numPr>
                <w:ilvl w:val="0"/>
                <w:numId w:val="15"/>
              </w:numPr>
              <w:spacing w:after="0" w:line="240" w:lineRule="auto"/>
              <w:rPr>
                <w:rFonts w:eastAsia="Calibri" w:cs="Calibri"/>
                <w:i w:val="0"/>
                <w:iCs w:val="0"/>
                <w:sz w:val="22"/>
                <w:szCs w:val="22"/>
              </w:rPr>
            </w:pPr>
            <w:r w:rsidRPr="671F452A">
              <w:rPr>
                <w:rFonts w:eastAsia="Calibri" w:cs="Calibri"/>
                <w:i w:val="0"/>
                <w:iCs w:val="0"/>
                <w:sz w:val="22"/>
                <w:szCs w:val="22"/>
              </w:rPr>
              <w:t>Actitud del personal</w:t>
            </w:r>
          </w:p>
          <w:p w14:paraId="2D5B90D8" w14:textId="77777777" w:rsidR="00203723" w:rsidRPr="00203723" w:rsidRDefault="671F452A" w:rsidP="671F452A">
            <w:pPr>
              <w:numPr>
                <w:ilvl w:val="0"/>
                <w:numId w:val="15"/>
              </w:numPr>
              <w:spacing w:after="0" w:line="240" w:lineRule="auto"/>
              <w:rPr>
                <w:rFonts w:eastAsia="Calibri" w:cs="Calibri"/>
                <w:i w:val="0"/>
                <w:iCs w:val="0"/>
                <w:sz w:val="22"/>
                <w:szCs w:val="22"/>
              </w:rPr>
            </w:pPr>
            <w:r w:rsidRPr="671F452A">
              <w:rPr>
                <w:rFonts w:eastAsia="Calibri" w:cs="Calibri"/>
                <w:i w:val="0"/>
                <w:iCs w:val="0"/>
                <w:sz w:val="22"/>
                <w:szCs w:val="22"/>
              </w:rPr>
              <w:t>Privacidad y seguridad</w:t>
            </w:r>
          </w:p>
          <w:p w14:paraId="07BAB583" w14:textId="77777777" w:rsidR="00203723" w:rsidRPr="00203723" w:rsidRDefault="671F452A" w:rsidP="671F452A">
            <w:pPr>
              <w:numPr>
                <w:ilvl w:val="0"/>
                <w:numId w:val="15"/>
              </w:numPr>
              <w:spacing w:after="0" w:line="240" w:lineRule="auto"/>
              <w:rPr>
                <w:rFonts w:eastAsia="Calibri" w:cs="Calibri"/>
                <w:i w:val="0"/>
                <w:iCs w:val="0"/>
                <w:sz w:val="22"/>
                <w:szCs w:val="22"/>
              </w:rPr>
            </w:pPr>
            <w:r w:rsidRPr="671F452A">
              <w:rPr>
                <w:rFonts w:eastAsia="Calibri" w:cs="Calibri"/>
                <w:i w:val="0"/>
                <w:iCs w:val="0"/>
                <w:sz w:val="22"/>
                <w:szCs w:val="22"/>
              </w:rPr>
              <w:t>Comodidad</w:t>
            </w:r>
          </w:p>
          <w:p w14:paraId="1BB62F8C" w14:textId="77777777" w:rsidR="00203723" w:rsidRPr="00203723" w:rsidRDefault="671F452A" w:rsidP="671F452A">
            <w:pPr>
              <w:numPr>
                <w:ilvl w:val="0"/>
                <w:numId w:val="15"/>
              </w:numPr>
              <w:spacing w:after="0" w:line="240" w:lineRule="auto"/>
              <w:rPr>
                <w:rFonts w:eastAsia="Calibri" w:cs="Calibri"/>
                <w:i w:val="0"/>
                <w:iCs w:val="0"/>
                <w:sz w:val="22"/>
                <w:szCs w:val="22"/>
              </w:rPr>
            </w:pPr>
            <w:r w:rsidRPr="671F452A">
              <w:rPr>
                <w:rFonts w:eastAsia="Calibri" w:cs="Calibri"/>
                <w:i w:val="0"/>
                <w:iCs w:val="0"/>
                <w:sz w:val="22"/>
                <w:szCs w:val="22"/>
              </w:rPr>
              <w:t>Atmósfera</w:t>
            </w:r>
          </w:p>
          <w:p w14:paraId="515048B5" w14:textId="77777777" w:rsidR="00203723" w:rsidRPr="00203723" w:rsidRDefault="671F452A" w:rsidP="671F452A">
            <w:pPr>
              <w:numPr>
                <w:ilvl w:val="0"/>
                <w:numId w:val="15"/>
              </w:numPr>
              <w:spacing w:after="0" w:line="240" w:lineRule="auto"/>
              <w:rPr>
                <w:rFonts w:eastAsia="Calibri" w:cs="Calibri"/>
                <w:i w:val="0"/>
                <w:iCs w:val="0"/>
                <w:sz w:val="22"/>
                <w:szCs w:val="22"/>
              </w:rPr>
            </w:pPr>
            <w:r w:rsidRPr="671F452A">
              <w:rPr>
                <w:rFonts w:eastAsia="Calibri" w:cs="Calibri"/>
                <w:i w:val="0"/>
                <w:iCs w:val="0"/>
                <w:sz w:val="22"/>
                <w:szCs w:val="22"/>
              </w:rPr>
              <w:t>Espera</w:t>
            </w:r>
          </w:p>
          <w:p w14:paraId="045B30AE" w14:textId="77777777" w:rsidR="00203723" w:rsidRPr="00203723" w:rsidRDefault="671F452A" w:rsidP="671F452A">
            <w:pPr>
              <w:numPr>
                <w:ilvl w:val="0"/>
                <w:numId w:val="15"/>
              </w:numPr>
              <w:spacing w:after="0" w:line="240" w:lineRule="auto"/>
              <w:rPr>
                <w:rFonts w:eastAsia="Calibri" w:cs="Calibri"/>
                <w:i w:val="0"/>
                <w:iCs w:val="0"/>
                <w:sz w:val="22"/>
                <w:szCs w:val="22"/>
              </w:rPr>
            </w:pPr>
            <w:r w:rsidRPr="671F452A">
              <w:rPr>
                <w:rFonts w:eastAsia="Calibri" w:cs="Calibri"/>
                <w:i w:val="0"/>
                <w:iCs w:val="0"/>
                <w:sz w:val="22"/>
                <w:szCs w:val="22"/>
              </w:rPr>
              <w:t>Status</w:t>
            </w:r>
          </w:p>
          <w:p w14:paraId="52B27138" w14:textId="77777777" w:rsidR="00203723" w:rsidRPr="00203723" w:rsidRDefault="671F452A" w:rsidP="671F452A">
            <w:pPr>
              <w:numPr>
                <w:ilvl w:val="0"/>
                <w:numId w:val="15"/>
              </w:numPr>
              <w:spacing w:after="0" w:line="240" w:lineRule="auto"/>
              <w:rPr>
                <w:rFonts w:eastAsia="Calibri" w:cs="Calibri"/>
                <w:i w:val="0"/>
                <w:iCs w:val="0"/>
                <w:sz w:val="22"/>
                <w:szCs w:val="22"/>
              </w:rPr>
            </w:pPr>
            <w:r w:rsidRPr="671F452A">
              <w:rPr>
                <w:rFonts w:eastAsia="Calibri" w:cs="Calibri"/>
                <w:i w:val="0"/>
                <w:iCs w:val="0"/>
                <w:sz w:val="22"/>
                <w:szCs w:val="22"/>
              </w:rPr>
              <w:t>Sensación de bienestar</w:t>
            </w:r>
          </w:p>
        </w:tc>
      </w:tr>
      <w:tr w:rsidR="00203723" w:rsidRPr="00203723" w14:paraId="00A3B17C" w14:textId="77777777" w:rsidTr="671F452A">
        <w:tc>
          <w:tcPr>
            <w:tcW w:w="4066" w:type="dxa"/>
          </w:tcPr>
          <w:p w14:paraId="286230A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Instalaciones de apoyo: </w:t>
            </w:r>
          </w:p>
          <w:p w14:paraId="15A7F13E" w14:textId="77777777" w:rsidR="00203723" w:rsidRPr="00203723" w:rsidRDefault="671F452A" w:rsidP="671F452A">
            <w:pPr>
              <w:numPr>
                <w:ilvl w:val="0"/>
                <w:numId w:val="12"/>
              </w:numPr>
              <w:spacing w:after="0" w:line="240" w:lineRule="auto"/>
              <w:rPr>
                <w:rFonts w:eastAsia="Calibri" w:cs="Calibri"/>
                <w:i w:val="0"/>
                <w:iCs w:val="0"/>
                <w:sz w:val="22"/>
                <w:szCs w:val="22"/>
              </w:rPr>
            </w:pPr>
            <w:r w:rsidRPr="671F452A">
              <w:rPr>
                <w:rFonts w:eastAsia="Calibri" w:cs="Calibri"/>
                <w:i w:val="0"/>
                <w:iCs w:val="0"/>
                <w:sz w:val="22"/>
                <w:szCs w:val="22"/>
              </w:rPr>
              <w:t>adecuación arquitectónica</w:t>
            </w:r>
          </w:p>
          <w:p w14:paraId="0D08F3C5" w14:textId="77777777" w:rsidR="00203723" w:rsidRPr="00203723" w:rsidRDefault="671F452A" w:rsidP="671F452A">
            <w:pPr>
              <w:numPr>
                <w:ilvl w:val="0"/>
                <w:numId w:val="12"/>
              </w:numPr>
              <w:spacing w:after="0" w:line="240" w:lineRule="auto"/>
              <w:rPr>
                <w:rFonts w:eastAsia="Calibri" w:cs="Calibri"/>
                <w:i w:val="0"/>
                <w:iCs w:val="0"/>
                <w:sz w:val="22"/>
                <w:szCs w:val="22"/>
              </w:rPr>
            </w:pPr>
            <w:r w:rsidRPr="671F452A">
              <w:rPr>
                <w:rFonts w:eastAsia="Calibri" w:cs="Calibri"/>
                <w:i w:val="0"/>
                <w:iCs w:val="0"/>
                <w:sz w:val="22"/>
                <w:szCs w:val="22"/>
              </w:rPr>
              <w:t>decoración interior</w:t>
            </w:r>
          </w:p>
          <w:p w14:paraId="1A273C0C" w14:textId="77777777" w:rsidR="00611C88" w:rsidRDefault="671F452A" w:rsidP="671F452A">
            <w:pPr>
              <w:numPr>
                <w:ilvl w:val="0"/>
                <w:numId w:val="12"/>
              </w:numPr>
              <w:spacing w:after="0" w:line="240" w:lineRule="auto"/>
              <w:rPr>
                <w:rFonts w:eastAsia="Calibri" w:cs="Calibri"/>
                <w:i w:val="0"/>
                <w:iCs w:val="0"/>
                <w:sz w:val="22"/>
                <w:szCs w:val="22"/>
              </w:rPr>
            </w:pPr>
            <w:r w:rsidRPr="671F452A">
              <w:rPr>
                <w:rFonts w:eastAsia="Calibri" w:cs="Calibri"/>
                <w:i w:val="0"/>
                <w:iCs w:val="0"/>
                <w:sz w:val="22"/>
                <w:szCs w:val="22"/>
              </w:rPr>
              <w:t>disposición de las instalaciones</w:t>
            </w:r>
          </w:p>
          <w:p w14:paraId="6A93C30A" w14:textId="77777777" w:rsidR="00203723" w:rsidRPr="00203723" w:rsidRDefault="671F452A" w:rsidP="671F452A">
            <w:pPr>
              <w:spacing w:after="0" w:line="240" w:lineRule="auto"/>
              <w:ind w:left="720"/>
              <w:rPr>
                <w:rFonts w:eastAsia="Calibri" w:cs="Calibri"/>
                <w:i w:val="0"/>
                <w:iCs w:val="0"/>
                <w:sz w:val="22"/>
                <w:szCs w:val="22"/>
              </w:rPr>
            </w:pPr>
            <w:r w:rsidRPr="671F452A">
              <w:rPr>
                <w:rFonts w:eastAsia="Calibri" w:cs="Calibri"/>
                <w:i w:val="0"/>
                <w:iCs w:val="0"/>
                <w:sz w:val="22"/>
                <w:szCs w:val="22"/>
              </w:rPr>
              <w:t xml:space="preserve"> (</w:t>
            </w:r>
            <w:proofErr w:type="spellStart"/>
            <w:r w:rsidRPr="671F452A">
              <w:rPr>
                <w:rFonts w:eastAsia="Calibri" w:cs="Calibri"/>
                <w:i w:val="0"/>
                <w:iCs w:val="0"/>
                <w:sz w:val="22"/>
                <w:szCs w:val="22"/>
              </w:rPr>
              <w:t>layout</w:t>
            </w:r>
            <w:proofErr w:type="spellEnd"/>
            <w:r w:rsidRPr="671F452A">
              <w:rPr>
                <w:rFonts w:eastAsia="Calibri" w:cs="Calibri"/>
                <w:i w:val="0"/>
                <w:iCs w:val="0"/>
                <w:sz w:val="22"/>
                <w:szCs w:val="22"/>
              </w:rPr>
              <w:t>)</w:t>
            </w:r>
          </w:p>
          <w:p w14:paraId="338CD6CD" w14:textId="77777777" w:rsidR="00203723" w:rsidRPr="00203723" w:rsidRDefault="671F452A" w:rsidP="671F452A">
            <w:pPr>
              <w:numPr>
                <w:ilvl w:val="0"/>
                <w:numId w:val="12"/>
              </w:numPr>
              <w:spacing w:after="0" w:line="240" w:lineRule="auto"/>
              <w:rPr>
                <w:rFonts w:eastAsia="Calibri" w:cs="Calibri"/>
                <w:i w:val="0"/>
                <w:iCs w:val="0"/>
                <w:sz w:val="22"/>
                <w:szCs w:val="22"/>
              </w:rPr>
            </w:pPr>
            <w:r w:rsidRPr="671F452A">
              <w:rPr>
                <w:rFonts w:eastAsia="Calibri" w:cs="Calibri"/>
                <w:i w:val="0"/>
                <w:iCs w:val="0"/>
                <w:sz w:val="22"/>
                <w:szCs w:val="22"/>
              </w:rPr>
              <w:t>equipamiento de apoyo</w:t>
            </w:r>
          </w:p>
        </w:tc>
        <w:tc>
          <w:tcPr>
            <w:tcW w:w="3555" w:type="dxa"/>
          </w:tcPr>
          <w:p w14:paraId="06AE06C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Bienes coadyuvantes:</w:t>
            </w:r>
          </w:p>
          <w:p w14:paraId="1DC0E6CF" w14:textId="77777777" w:rsidR="00203723" w:rsidRPr="00203723" w:rsidRDefault="671F452A" w:rsidP="671F452A">
            <w:pPr>
              <w:numPr>
                <w:ilvl w:val="0"/>
                <w:numId w:val="13"/>
              </w:numPr>
              <w:spacing w:after="0" w:line="240" w:lineRule="auto"/>
              <w:rPr>
                <w:rFonts w:eastAsia="Calibri" w:cs="Calibri"/>
                <w:i w:val="0"/>
                <w:iCs w:val="0"/>
                <w:sz w:val="22"/>
                <w:szCs w:val="22"/>
              </w:rPr>
            </w:pPr>
            <w:r w:rsidRPr="671F452A">
              <w:rPr>
                <w:rFonts w:eastAsia="Calibri" w:cs="Calibri"/>
                <w:i w:val="0"/>
                <w:iCs w:val="0"/>
                <w:sz w:val="22"/>
                <w:szCs w:val="22"/>
              </w:rPr>
              <w:t>Consistencia</w:t>
            </w:r>
          </w:p>
          <w:p w14:paraId="60619517" w14:textId="77777777" w:rsidR="00203723" w:rsidRPr="00203723" w:rsidRDefault="671F452A" w:rsidP="671F452A">
            <w:pPr>
              <w:numPr>
                <w:ilvl w:val="0"/>
                <w:numId w:val="13"/>
              </w:numPr>
              <w:spacing w:after="0" w:line="240" w:lineRule="auto"/>
              <w:rPr>
                <w:rFonts w:eastAsia="Calibri" w:cs="Calibri"/>
                <w:i w:val="0"/>
                <w:iCs w:val="0"/>
                <w:sz w:val="22"/>
                <w:szCs w:val="22"/>
              </w:rPr>
            </w:pPr>
            <w:r w:rsidRPr="671F452A">
              <w:rPr>
                <w:rFonts w:eastAsia="Calibri" w:cs="Calibri"/>
                <w:i w:val="0"/>
                <w:iCs w:val="0"/>
                <w:sz w:val="22"/>
                <w:szCs w:val="22"/>
              </w:rPr>
              <w:t>Calidad</w:t>
            </w:r>
          </w:p>
          <w:p w14:paraId="1D85FA6D" w14:textId="77777777" w:rsidR="00203723" w:rsidRPr="00203723" w:rsidRDefault="671F452A" w:rsidP="671F452A">
            <w:pPr>
              <w:numPr>
                <w:ilvl w:val="0"/>
                <w:numId w:val="13"/>
              </w:numPr>
              <w:spacing w:after="0" w:line="240" w:lineRule="auto"/>
              <w:rPr>
                <w:rFonts w:eastAsia="Calibri" w:cs="Calibri"/>
                <w:i w:val="0"/>
                <w:iCs w:val="0"/>
                <w:sz w:val="22"/>
                <w:szCs w:val="22"/>
              </w:rPr>
            </w:pPr>
            <w:r w:rsidRPr="671F452A">
              <w:rPr>
                <w:rFonts w:eastAsia="Calibri" w:cs="Calibri"/>
                <w:i w:val="0"/>
                <w:iCs w:val="0"/>
                <w:sz w:val="22"/>
                <w:szCs w:val="22"/>
              </w:rPr>
              <w:t>Selección</w:t>
            </w:r>
          </w:p>
        </w:tc>
      </w:tr>
    </w:tbl>
    <w:p w14:paraId="055AD5AE" w14:textId="77777777" w:rsidR="00203723" w:rsidRPr="00203723" w:rsidRDefault="00203723" w:rsidP="00203723">
      <w:pPr>
        <w:spacing w:after="0" w:line="240" w:lineRule="auto"/>
        <w:rPr>
          <w:rFonts w:cs="Calibri"/>
          <w:i w:val="0"/>
          <w:sz w:val="22"/>
          <w:szCs w:val="22"/>
        </w:rPr>
      </w:pPr>
    </w:p>
    <w:p w14:paraId="739E9AAF" w14:textId="77777777" w:rsidR="00203723" w:rsidRPr="00203723" w:rsidRDefault="671F452A" w:rsidP="671F452A">
      <w:pPr>
        <w:spacing w:after="0" w:line="240" w:lineRule="auto"/>
        <w:rPr>
          <w:rFonts w:eastAsia="Calibri" w:cs="Calibri"/>
          <w:sz w:val="22"/>
          <w:szCs w:val="22"/>
        </w:rPr>
      </w:pPr>
      <w:r w:rsidRPr="671F452A">
        <w:rPr>
          <w:rFonts w:eastAsia="Calibri" w:cs="Calibri"/>
          <w:sz w:val="22"/>
          <w:szCs w:val="22"/>
        </w:rPr>
        <w:t>Elaboración de diagramas de servicio</w:t>
      </w:r>
    </w:p>
    <w:p w14:paraId="132EEED0" w14:textId="77777777" w:rsidR="00203723" w:rsidRPr="00203723" w:rsidRDefault="671F452A" w:rsidP="671F452A">
      <w:pPr>
        <w:numPr>
          <w:ilvl w:val="0"/>
          <w:numId w:val="16"/>
        </w:numPr>
        <w:spacing w:after="0" w:line="240" w:lineRule="auto"/>
        <w:rPr>
          <w:rFonts w:eastAsia="Calibri" w:cs="Calibri"/>
          <w:i w:val="0"/>
          <w:iCs w:val="0"/>
          <w:sz w:val="22"/>
          <w:szCs w:val="22"/>
        </w:rPr>
      </w:pPr>
      <w:r w:rsidRPr="671F452A">
        <w:rPr>
          <w:rFonts w:eastAsia="Calibri" w:cs="Calibri"/>
          <w:i w:val="0"/>
          <w:iCs w:val="0"/>
          <w:sz w:val="22"/>
          <w:szCs w:val="22"/>
        </w:rPr>
        <w:t>Identificar procesos</w:t>
      </w:r>
    </w:p>
    <w:p w14:paraId="6EE3C6F1" w14:textId="77777777" w:rsidR="00203723" w:rsidRPr="00203723" w:rsidRDefault="671F452A" w:rsidP="671F452A">
      <w:pPr>
        <w:numPr>
          <w:ilvl w:val="0"/>
          <w:numId w:val="16"/>
        </w:numPr>
        <w:spacing w:after="0" w:line="240" w:lineRule="auto"/>
        <w:rPr>
          <w:rFonts w:eastAsia="Calibri" w:cs="Calibri"/>
          <w:i w:val="0"/>
          <w:iCs w:val="0"/>
          <w:sz w:val="22"/>
          <w:szCs w:val="22"/>
        </w:rPr>
      </w:pPr>
      <w:r w:rsidRPr="671F452A">
        <w:rPr>
          <w:rFonts w:eastAsia="Calibri" w:cs="Calibri"/>
          <w:i w:val="0"/>
          <w:iCs w:val="0"/>
          <w:sz w:val="22"/>
          <w:szCs w:val="22"/>
        </w:rPr>
        <w:t>Aislar los puntos de error</w:t>
      </w:r>
    </w:p>
    <w:p w14:paraId="5A0246A8" w14:textId="77777777" w:rsidR="00203723" w:rsidRPr="00203723" w:rsidRDefault="671F452A" w:rsidP="671F452A">
      <w:pPr>
        <w:numPr>
          <w:ilvl w:val="0"/>
          <w:numId w:val="16"/>
        </w:numPr>
        <w:spacing w:after="0" w:line="240" w:lineRule="auto"/>
        <w:rPr>
          <w:rFonts w:eastAsia="Calibri" w:cs="Calibri"/>
          <w:i w:val="0"/>
          <w:iCs w:val="0"/>
          <w:sz w:val="22"/>
          <w:szCs w:val="22"/>
        </w:rPr>
      </w:pPr>
      <w:r w:rsidRPr="671F452A">
        <w:rPr>
          <w:rFonts w:eastAsia="Calibri" w:cs="Calibri"/>
          <w:i w:val="0"/>
          <w:iCs w:val="0"/>
          <w:sz w:val="22"/>
          <w:szCs w:val="22"/>
        </w:rPr>
        <w:t>Establecer un marco de tiempo</w:t>
      </w:r>
    </w:p>
    <w:p w14:paraId="0F8BA1ED" w14:textId="77777777" w:rsidR="00203723" w:rsidRPr="00203723" w:rsidRDefault="671F452A" w:rsidP="671F452A">
      <w:pPr>
        <w:numPr>
          <w:ilvl w:val="0"/>
          <w:numId w:val="16"/>
        </w:numPr>
        <w:spacing w:after="0" w:line="240" w:lineRule="auto"/>
        <w:rPr>
          <w:rFonts w:eastAsia="Calibri" w:cs="Calibri"/>
          <w:i w:val="0"/>
          <w:iCs w:val="0"/>
          <w:sz w:val="22"/>
          <w:szCs w:val="22"/>
        </w:rPr>
      </w:pPr>
      <w:r w:rsidRPr="671F452A">
        <w:rPr>
          <w:rFonts w:eastAsia="Calibri" w:cs="Calibri"/>
          <w:i w:val="0"/>
          <w:iCs w:val="0"/>
          <w:sz w:val="22"/>
          <w:szCs w:val="22"/>
        </w:rPr>
        <w:t>Analizar la rentabilidad</w:t>
      </w:r>
    </w:p>
    <w:p w14:paraId="52C5D0C8" w14:textId="77777777" w:rsidR="00203723" w:rsidRPr="00203723" w:rsidRDefault="00203723" w:rsidP="00203723">
      <w:pPr>
        <w:spacing w:after="0" w:line="240" w:lineRule="auto"/>
        <w:rPr>
          <w:rFonts w:cs="Calibri"/>
          <w:b/>
          <w:i w:val="0"/>
          <w:sz w:val="22"/>
          <w:szCs w:val="22"/>
        </w:rPr>
      </w:pPr>
    </w:p>
    <w:p w14:paraId="625065C3" w14:textId="77777777" w:rsidR="00203723" w:rsidRPr="00203723" w:rsidRDefault="671F452A" w:rsidP="671F452A">
      <w:pPr>
        <w:spacing w:after="0" w:line="240" w:lineRule="auto"/>
        <w:rPr>
          <w:rFonts w:eastAsia="Calibri" w:cs="Calibri"/>
          <w:b/>
          <w:bCs/>
          <w:i w:val="0"/>
          <w:iCs w:val="0"/>
          <w:sz w:val="22"/>
          <w:szCs w:val="22"/>
        </w:rPr>
      </w:pPr>
      <w:r w:rsidRPr="671F452A">
        <w:rPr>
          <w:rFonts w:eastAsia="Calibri" w:cs="Calibri"/>
          <w:b/>
          <w:bCs/>
          <w:i w:val="0"/>
          <w:iCs w:val="0"/>
          <w:sz w:val="22"/>
          <w:szCs w:val="22"/>
        </w:rPr>
        <w:t>Anteproyecto y mecanismo a falla segura del servicio</w:t>
      </w:r>
    </w:p>
    <w:p w14:paraId="6534EDB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 herramienta estándar para el diseño del proceso de servicio es el diagrama de flujo. Recientemente se ha comenzado a llamar al diagrama </w:t>
      </w:r>
      <w:r w:rsidRPr="671F452A">
        <w:rPr>
          <w:rFonts w:eastAsia="Calibri" w:cs="Calibri"/>
          <w:sz w:val="22"/>
          <w:szCs w:val="22"/>
        </w:rPr>
        <w:t>anteproyecto del servicio</w:t>
      </w:r>
      <w:r w:rsidRPr="671F452A">
        <w:rPr>
          <w:rFonts w:eastAsia="Calibri" w:cs="Calibri"/>
          <w:i w:val="0"/>
          <w:iCs w:val="0"/>
          <w:sz w:val="22"/>
          <w:szCs w:val="22"/>
        </w:rPr>
        <w:t xml:space="preserve"> para subrayar la importancia del diseño del proceso. Una característica única es la distinción que hace entre los aspectos del servicio de un contacto elevado con el cliente y aquellas actividades que el cliente no ve, a través de una “línea de visibilidad”. El </w:t>
      </w:r>
      <w:r w:rsidRPr="671F452A">
        <w:rPr>
          <w:rFonts w:eastAsia="Calibri" w:cs="Calibri"/>
          <w:sz w:val="22"/>
          <w:szCs w:val="22"/>
        </w:rPr>
        <w:t>nivel superior</w:t>
      </w:r>
      <w:r w:rsidRPr="671F452A">
        <w:rPr>
          <w:rFonts w:eastAsia="Calibri" w:cs="Calibri"/>
          <w:i w:val="0"/>
          <w:iCs w:val="0"/>
          <w:sz w:val="22"/>
          <w:szCs w:val="22"/>
        </w:rPr>
        <w:t xml:space="preserve"> se compone de actividades que están </w:t>
      </w:r>
      <w:r w:rsidRPr="671F452A">
        <w:rPr>
          <w:rFonts w:eastAsia="Calibri" w:cs="Calibri"/>
          <w:i w:val="0"/>
          <w:iCs w:val="0"/>
          <w:sz w:val="22"/>
          <w:szCs w:val="22"/>
        </w:rPr>
        <w:lastRenderedPageBreak/>
        <w:t xml:space="preserve">bajo control del cliente, el </w:t>
      </w:r>
      <w:r w:rsidRPr="671F452A">
        <w:rPr>
          <w:rFonts w:eastAsia="Calibri" w:cs="Calibri"/>
          <w:sz w:val="22"/>
          <w:szCs w:val="22"/>
        </w:rPr>
        <w:t>segundo nivel</w:t>
      </w:r>
      <w:r w:rsidRPr="671F452A">
        <w:rPr>
          <w:rFonts w:eastAsia="Calibri" w:cs="Calibri"/>
          <w:i w:val="0"/>
          <w:iCs w:val="0"/>
          <w:sz w:val="22"/>
          <w:szCs w:val="22"/>
        </w:rPr>
        <w:t xml:space="preserve"> lo constituyen las actividades que desempeña el administrador al atender al cliente, el </w:t>
      </w:r>
      <w:r w:rsidRPr="671F452A">
        <w:rPr>
          <w:rFonts w:eastAsia="Calibri" w:cs="Calibri"/>
          <w:sz w:val="22"/>
          <w:szCs w:val="22"/>
        </w:rPr>
        <w:t>tercer nivel</w:t>
      </w:r>
      <w:r w:rsidRPr="671F452A">
        <w:rPr>
          <w:rFonts w:eastAsia="Calibri" w:cs="Calibri"/>
          <w:i w:val="0"/>
          <w:iCs w:val="0"/>
          <w:sz w:val="22"/>
          <w:szCs w:val="22"/>
        </w:rPr>
        <w:t xml:space="preserve"> es el de las actividades de reparación desempeñadas en el taller (limpiar vehículos), y el </w:t>
      </w:r>
      <w:r w:rsidRPr="671F452A">
        <w:rPr>
          <w:rFonts w:eastAsia="Calibri" w:cs="Calibri"/>
          <w:sz w:val="22"/>
          <w:szCs w:val="22"/>
        </w:rPr>
        <w:t>nivel más bajo</w:t>
      </w:r>
      <w:r w:rsidRPr="671F452A">
        <w:rPr>
          <w:rFonts w:eastAsia="Calibri" w:cs="Calibri"/>
          <w:i w:val="0"/>
          <w:iCs w:val="0"/>
          <w:sz w:val="22"/>
          <w:szCs w:val="22"/>
        </w:rPr>
        <w:t xml:space="preserve"> está representado por la actividad contable interna (preparación de facturas para clientes).</w:t>
      </w:r>
    </w:p>
    <w:p w14:paraId="70CDC82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El anteproyecto describe las características del diseño del servicio, pero no proporciona ninguna guía directa sobre cómo hacer que el proceso se ajuste al diseño. Un enfoque a este problema es la aplicación de </w:t>
      </w:r>
      <w:proofErr w:type="spellStart"/>
      <w:r w:rsidRPr="671F452A">
        <w:rPr>
          <w:rFonts w:eastAsia="Calibri" w:cs="Calibri"/>
          <w:b/>
          <w:bCs/>
          <w:i w:val="0"/>
          <w:iCs w:val="0"/>
          <w:sz w:val="22"/>
          <w:szCs w:val="22"/>
        </w:rPr>
        <w:t>poka-yokes</w:t>
      </w:r>
      <w:proofErr w:type="spellEnd"/>
      <w:r w:rsidRPr="671F452A">
        <w:rPr>
          <w:rFonts w:eastAsia="Calibri" w:cs="Calibri"/>
          <w:i w:val="0"/>
          <w:iCs w:val="0"/>
          <w:sz w:val="22"/>
          <w:szCs w:val="22"/>
        </w:rPr>
        <w:t>, es decir, procedimientos que impiden que el error inevitable se convierta en un defecto del servicio. Las aplicaciones a los servicios pueden clasificarse en: métodos de advertencia, métodos de contacto físico o visual, y lo que llamamos “las tres T” (Tarea por hacer, Trato al cliente y características Tangibles o ambientales de la instalación de servicio); y se aplican tanto para acciones del cliente como del trabajador del servicio.</w:t>
      </w:r>
    </w:p>
    <w:p w14:paraId="242EEB19" w14:textId="77777777" w:rsidR="00203723" w:rsidRPr="00203723" w:rsidRDefault="671F452A" w:rsidP="671F452A">
      <w:pPr>
        <w:spacing w:after="0" w:line="240" w:lineRule="auto"/>
        <w:rPr>
          <w:rFonts w:eastAsia="Calibri" w:cs="Calibri"/>
          <w:i w:val="0"/>
          <w:iCs w:val="0"/>
          <w:sz w:val="22"/>
          <w:szCs w:val="22"/>
        </w:rPr>
      </w:pPr>
      <w:proofErr w:type="spellStart"/>
      <w:r w:rsidRPr="671F452A">
        <w:rPr>
          <w:rFonts w:eastAsia="Calibri" w:cs="Calibri"/>
          <w:i w:val="0"/>
          <w:iCs w:val="0"/>
          <w:sz w:val="22"/>
          <w:szCs w:val="22"/>
        </w:rPr>
        <w:t>Aún</w:t>
      </w:r>
      <w:proofErr w:type="spellEnd"/>
      <w:r w:rsidRPr="671F452A">
        <w:rPr>
          <w:rFonts w:eastAsia="Calibri" w:cs="Calibri"/>
          <w:i w:val="0"/>
          <w:iCs w:val="0"/>
          <w:sz w:val="22"/>
          <w:szCs w:val="22"/>
        </w:rPr>
        <w:t xml:space="preserve"> cuando estos procedimientos no pueden garantizar el nivel de protección de errores encontrados en fábrica, sí pueden reducir esos errores en muchas situaciones de servicio.</w:t>
      </w:r>
    </w:p>
    <w:p w14:paraId="49AB85CA" w14:textId="77777777" w:rsidR="00203723" w:rsidRPr="00203723" w:rsidRDefault="00203723" w:rsidP="00203723">
      <w:pPr>
        <w:spacing w:after="0" w:line="240" w:lineRule="auto"/>
        <w:rPr>
          <w:rFonts w:cs="Calibri"/>
          <w:i w:val="0"/>
          <w:sz w:val="22"/>
          <w:szCs w:val="22"/>
        </w:rPr>
      </w:pPr>
    </w:p>
    <w:p w14:paraId="149E8D34"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 xml:space="preserve">Procesos de servicios. </w:t>
      </w:r>
    </w:p>
    <w:p w14:paraId="5585F6F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Distintos tipos de diseños de servicios:</w:t>
      </w:r>
    </w:p>
    <w:p w14:paraId="490E2A1E" w14:textId="77777777" w:rsidR="00203723" w:rsidRPr="00203723" w:rsidRDefault="671F452A" w:rsidP="671F452A">
      <w:pPr>
        <w:numPr>
          <w:ilvl w:val="0"/>
          <w:numId w:val="4"/>
        </w:numPr>
        <w:tabs>
          <w:tab w:val="clear" w:pos="720"/>
          <w:tab w:val="num" w:pos="360"/>
        </w:tabs>
        <w:spacing w:after="0" w:line="240" w:lineRule="auto"/>
        <w:ind w:left="360"/>
        <w:rPr>
          <w:rFonts w:eastAsia="Calibri" w:cs="Calibri"/>
          <w:i w:val="0"/>
          <w:iCs w:val="0"/>
          <w:sz w:val="22"/>
          <w:szCs w:val="22"/>
        </w:rPr>
      </w:pPr>
      <w:r w:rsidRPr="671F452A">
        <w:rPr>
          <w:rFonts w:eastAsia="Calibri" w:cs="Calibri"/>
          <w:i w:val="0"/>
          <w:iCs w:val="0"/>
          <w:sz w:val="22"/>
          <w:szCs w:val="22"/>
        </w:rPr>
        <w:t xml:space="preserve">Enfoque de </w:t>
      </w:r>
      <w:r w:rsidRPr="671F452A">
        <w:rPr>
          <w:rFonts w:eastAsia="Calibri" w:cs="Calibri"/>
          <w:sz w:val="22"/>
          <w:szCs w:val="22"/>
        </w:rPr>
        <w:t>línea de producción</w:t>
      </w:r>
      <w:r w:rsidRPr="671F452A">
        <w:rPr>
          <w:rFonts w:eastAsia="Calibri" w:cs="Calibri"/>
          <w:i w:val="0"/>
          <w:iCs w:val="0"/>
          <w:sz w:val="22"/>
          <w:szCs w:val="22"/>
        </w:rPr>
        <w:t xml:space="preserve">: la orientación es hacia la producción eficiente de resultados, no hacia el servicio a otros. Mediante una concienzuda atención al diseño total y a la planeación de las instalaciones, todo está incorporado íntegramente en la máquina misma, es decir, en la tecnología del sistema. La única elección disponible para el empleado es operar exactamente en la misma forma que pretendían los diseñadores. Con nuestra matriz de diseño del sistema de servicio podríamos clasificar esto como un servicio cara a cara de especificaciones rígidas. (Ejemplo y pionero: Mc </w:t>
      </w:r>
      <w:proofErr w:type="spellStart"/>
      <w:r w:rsidRPr="671F452A">
        <w:rPr>
          <w:rFonts w:eastAsia="Calibri" w:cs="Calibri"/>
          <w:i w:val="0"/>
          <w:iCs w:val="0"/>
          <w:sz w:val="22"/>
          <w:szCs w:val="22"/>
        </w:rPr>
        <w:t>Donald’s</w:t>
      </w:r>
      <w:proofErr w:type="spellEnd"/>
      <w:r w:rsidRPr="671F452A">
        <w:rPr>
          <w:rFonts w:eastAsia="Calibri" w:cs="Calibri"/>
          <w:i w:val="0"/>
          <w:iCs w:val="0"/>
          <w:sz w:val="22"/>
          <w:szCs w:val="22"/>
        </w:rPr>
        <w:t>)</w:t>
      </w:r>
    </w:p>
    <w:p w14:paraId="2284DA26" w14:textId="77777777" w:rsidR="00203723" w:rsidRPr="00203723" w:rsidRDefault="671F452A" w:rsidP="671F452A">
      <w:pPr>
        <w:numPr>
          <w:ilvl w:val="0"/>
          <w:numId w:val="4"/>
        </w:numPr>
        <w:tabs>
          <w:tab w:val="clear" w:pos="720"/>
          <w:tab w:val="num" w:pos="360"/>
        </w:tabs>
        <w:spacing w:after="0" w:line="240" w:lineRule="auto"/>
        <w:ind w:left="360"/>
        <w:rPr>
          <w:rFonts w:eastAsia="Calibri" w:cs="Calibri"/>
          <w:i w:val="0"/>
          <w:iCs w:val="0"/>
          <w:sz w:val="22"/>
          <w:szCs w:val="22"/>
        </w:rPr>
      </w:pPr>
      <w:r w:rsidRPr="671F452A">
        <w:rPr>
          <w:rFonts w:eastAsia="Calibri" w:cs="Calibri"/>
          <w:i w:val="0"/>
          <w:iCs w:val="0"/>
          <w:sz w:val="22"/>
          <w:szCs w:val="22"/>
        </w:rPr>
        <w:t xml:space="preserve">Enfoque de la </w:t>
      </w:r>
      <w:r w:rsidRPr="671F452A">
        <w:rPr>
          <w:rFonts w:eastAsia="Calibri" w:cs="Calibri"/>
          <w:sz w:val="22"/>
          <w:szCs w:val="22"/>
        </w:rPr>
        <w:t>participación del cliente</w:t>
      </w:r>
      <w:r w:rsidRPr="671F452A">
        <w:rPr>
          <w:rFonts w:eastAsia="Calibri" w:cs="Calibri"/>
          <w:i w:val="0"/>
          <w:iCs w:val="0"/>
          <w:sz w:val="22"/>
          <w:szCs w:val="22"/>
        </w:rPr>
        <w:t xml:space="preserve">, o de autoservicio: </w:t>
      </w:r>
      <w:proofErr w:type="spellStart"/>
      <w:r w:rsidRPr="671F452A">
        <w:rPr>
          <w:rFonts w:eastAsia="Calibri" w:cs="Calibri"/>
          <w:i w:val="0"/>
          <w:iCs w:val="0"/>
          <w:sz w:val="22"/>
          <w:szCs w:val="22"/>
        </w:rPr>
        <w:t>Lovelock</w:t>
      </w:r>
      <w:proofErr w:type="spellEnd"/>
      <w:r w:rsidRPr="671F452A">
        <w:rPr>
          <w:rFonts w:eastAsia="Calibri" w:cs="Calibri"/>
          <w:i w:val="0"/>
          <w:iCs w:val="0"/>
          <w:sz w:val="22"/>
          <w:szCs w:val="22"/>
        </w:rPr>
        <w:t xml:space="preserve"> y Young consideran que el proceso de servicio puede mejorarse haciendo que el cliente asuma un papel más importante en la producción del servicio. Son excelentes ejemplos de la utilización de internet y de la tecnología del lugar.</w:t>
      </w:r>
    </w:p>
    <w:p w14:paraId="3A0FE8D3" w14:textId="77777777" w:rsidR="00203723" w:rsidRPr="00203723" w:rsidRDefault="671F452A" w:rsidP="671F452A">
      <w:pPr>
        <w:spacing w:after="0" w:line="240" w:lineRule="auto"/>
        <w:ind w:left="284" w:firstLine="64"/>
        <w:rPr>
          <w:rFonts w:eastAsia="Calibri" w:cs="Calibri"/>
          <w:i w:val="0"/>
          <w:iCs w:val="0"/>
          <w:sz w:val="22"/>
          <w:szCs w:val="22"/>
        </w:rPr>
      </w:pPr>
      <w:r w:rsidRPr="671F452A">
        <w:rPr>
          <w:rFonts w:eastAsia="Calibri" w:cs="Calibri"/>
          <w:i w:val="0"/>
          <w:iCs w:val="0"/>
          <w:sz w:val="22"/>
          <w:szCs w:val="22"/>
        </w:rPr>
        <w:t>Esta filosofía requiere cierta dosis de venta, para lo cual se proponen varios pasos: desarrollo  de la credibilidad del cliente, promoción de los beneficios del costo, rapidez y conveniencia, y seguimiento para asegurarse de que los procedimientos están utilizándose de manera efectiva. En esencia, se convierte a los clientes en “empleados parciales” a quienes capacitar en lo que deben hacer. (Ej. Cajeros automáticos, estaciones de servicio)</w:t>
      </w:r>
    </w:p>
    <w:p w14:paraId="0B9F5045" w14:textId="77777777" w:rsidR="00203723" w:rsidRPr="00203723" w:rsidRDefault="671F452A" w:rsidP="671F452A">
      <w:pPr>
        <w:numPr>
          <w:ilvl w:val="0"/>
          <w:numId w:val="4"/>
        </w:numPr>
        <w:tabs>
          <w:tab w:val="clear" w:pos="720"/>
          <w:tab w:val="num" w:pos="360"/>
        </w:tabs>
        <w:spacing w:after="0" w:line="240" w:lineRule="auto"/>
        <w:ind w:left="360"/>
        <w:rPr>
          <w:rFonts w:eastAsia="Calibri" w:cs="Calibri"/>
          <w:i w:val="0"/>
          <w:iCs w:val="0"/>
          <w:sz w:val="22"/>
          <w:szCs w:val="22"/>
        </w:rPr>
      </w:pPr>
      <w:r w:rsidRPr="671F452A">
        <w:rPr>
          <w:rFonts w:eastAsia="Calibri" w:cs="Calibri"/>
          <w:i w:val="0"/>
          <w:iCs w:val="0"/>
          <w:sz w:val="22"/>
          <w:szCs w:val="22"/>
        </w:rPr>
        <w:t xml:space="preserve">Enfoque de la </w:t>
      </w:r>
      <w:r w:rsidRPr="671F452A">
        <w:rPr>
          <w:rFonts w:eastAsia="Calibri" w:cs="Calibri"/>
          <w:sz w:val="22"/>
          <w:szCs w:val="22"/>
        </w:rPr>
        <w:t>atención personal</w:t>
      </w:r>
      <w:r w:rsidRPr="671F452A">
        <w:rPr>
          <w:rFonts w:eastAsia="Calibri" w:cs="Calibri"/>
          <w:i w:val="0"/>
          <w:iCs w:val="0"/>
          <w:sz w:val="22"/>
          <w:szCs w:val="22"/>
        </w:rPr>
        <w:t>: un proceso no estructurado y bastante flexible que se basa en la relación entre el vendedor individual y el cliente. (Ej. Ropa a medida)</w:t>
      </w:r>
    </w:p>
    <w:p w14:paraId="3B3E83CC" w14:textId="77777777" w:rsidR="00203723" w:rsidRPr="00203723" w:rsidRDefault="00203723" w:rsidP="00203723">
      <w:pPr>
        <w:spacing w:after="0" w:line="240" w:lineRule="auto"/>
        <w:rPr>
          <w:rFonts w:cs="Calibri"/>
          <w:i w:val="0"/>
          <w:sz w:val="22"/>
          <w:szCs w:val="22"/>
        </w:rPr>
      </w:pPr>
    </w:p>
    <w:p w14:paraId="2D1C0367"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Características de los servicios bien diseñados</w:t>
      </w:r>
    </w:p>
    <w:p w14:paraId="4769C0E0" w14:textId="77777777" w:rsidR="00203723" w:rsidRPr="00203723" w:rsidRDefault="671F452A" w:rsidP="671F452A">
      <w:pPr>
        <w:numPr>
          <w:ilvl w:val="0"/>
          <w:numId w:val="17"/>
        </w:numPr>
        <w:spacing w:after="0" w:line="240" w:lineRule="auto"/>
        <w:rPr>
          <w:rFonts w:eastAsia="Calibri" w:cs="Calibri"/>
          <w:i w:val="0"/>
          <w:iCs w:val="0"/>
          <w:sz w:val="22"/>
          <w:szCs w:val="22"/>
        </w:rPr>
      </w:pPr>
      <w:r w:rsidRPr="671F452A">
        <w:rPr>
          <w:rFonts w:eastAsia="Calibri" w:cs="Calibri"/>
          <w:i w:val="0"/>
          <w:iCs w:val="0"/>
          <w:sz w:val="22"/>
          <w:szCs w:val="22"/>
        </w:rPr>
        <w:t>Cada elemento del sistema de servicios es consistente con el enfoque operacional de la firma.</w:t>
      </w:r>
    </w:p>
    <w:p w14:paraId="7D3FED38" w14:textId="77777777" w:rsidR="00203723" w:rsidRPr="00203723" w:rsidRDefault="671F452A" w:rsidP="671F452A">
      <w:pPr>
        <w:numPr>
          <w:ilvl w:val="0"/>
          <w:numId w:val="17"/>
        </w:numPr>
        <w:spacing w:after="0" w:line="240" w:lineRule="auto"/>
        <w:rPr>
          <w:rFonts w:eastAsia="Calibri" w:cs="Calibri"/>
          <w:i w:val="0"/>
          <w:iCs w:val="0"/>
          <w:sz w:val="22"/>
          <w:szCs w:val="22"/>
        </w:rPr>
      </w:pPr>
      <w:r w:rsidRPr="671F452A">
        <w:rPr>
          <w:rFonts w:eastAsia="Calibri" w:cs="Calibri"/>
          <w:i w:val="0"/>
          <w:iCs w:val="0"/>
          <w:sz w:val="22"/>
          <w:szCs w:val="22"/>
        </w:rPr>
        <w:t>Es amigable para el usuario, pudiendo el cliente interactuar con él fácilmente (tiene buenos letreros, formas comprensibles, pasos lógicos en el proceso y los trabajadores de servicio están disponibles para responder a las preguntas)</w:t>
      </w:r>
    </w:p>
    <w:p w14:paraId="363279D9" w14:textId="77777777" w:rsidR="00203723" w:rsidRPr="00203723" w:rsidRDefault="671F452A" w:rsidP="671F452A">
      <w:pPr>
        <w:numPr>
          <w:ilvl w:val="0"/>
          <w:numId w:val="17"/>
        </w:numPr>
        <w:spacing w:after="0" w:line="240" w:lineRule="auto"/>
        <w:rPr>
          <w:rFonts w:eastAsia="Calibri" w:cs="Calibri"/>
          <w:i w:val="0"/>
          <w:iCs w:val="0"/>
          <w:sz w:val="22"/>
          <w:szCs w:val="22"/>
        </w:rPr>
      </w:pPr>
      <w:r w:rsidRPr="671F452A">
        <w:rPr>
          <w:rFonts w:eastAsia="Calibri" w:cs="Calibri"/>
          <w:i w:val="0"/>
          <w:iCs w:val="0"/>
          <w:sz w:val="22"/>
          <w:szCs w:val="22"/>
        </w:rPr>
        <w:t>Es sólido, significa que cada vez que el cliente tome el mismo servicio, las características de éste sean iguales.</w:t>
      </w:r>
    </w:p>
    <w:p w14:paraId="043074DC" w14:textId="77777777" w:rsidR="00203723" w:rsidRPr="00203723" w:rsidRDefault="671F452A" w:rsidP="671F452A">
      <w:pPr>
        <w:numPr>
          <w:ilvl w:val="0"/>
          <w:numId w:val="17"/>
        </w:numPr>
        <w:spacing w:after="0" w:line="240" w:lineRule="auto"/>
        <w:rPr>
          <w:rFonts w:eastAsia="Calibri" w:cs="Calibri"/>
          <w:i w:val="0"/>
          <w:iCs w:val="0"/>
          <w:sz w:val="22"/>
          <w:szCs w:val="22"/>
        </w:rPr>
      </w:pPr>
      <w:r w:rsidRPr="671F452A">
        <w:rPr>
          <w:rFonts w:eastAsia="Calibri" w:cs="Calibri"/>
          <w:i w:val="0"/>
          <w:iCs w:val="0"/>
          <w:sz w:val="22"/>
          <w:szCs w:val="22"/>
        </w:rPr>
        <w:t>Está estructurado de tal manera que su gente y sus sistemas puedan mantener un desempeño consistente.</w:t>
      </w:r>
    </w:p>
    <w:p w14:paraId="5A4C7F53" w14:textId="77777777" w:rsidR="00203723" w:rsidRPr="00203723" w:rsidRDefault="671F452A" w:rsidP="671F452A">
      <w:pPr>
        <w:numPr>
          <w:ilvl w:val="0"/>
          <w:numId w:val="17"/>
        </w:numPr>
        <w:spacing w:after="0" w:line="240" w:lineRule="auto"/>
        <w:rPr>
          <w:rFonts w:eastAsia="Calibri" w:cs="Calibri"/>
          <w:i w:val="0"/>
          <w:iCs w:val="0"/>
          <w:sz w:val="22"/>
          <w:szCs w:val="22"/>
        </w:rPr>
      </w:pPr>
      <w:r w:rsidRPr="671F452A">
        <w:rPr>
          <w:rFonts w:eastAsia="Calibri" w:cs="Calibri"/>
          <w:i w:val="0"/>
          <w:iCs w:val="0"/>
          <w:sz w:val="22"/>
          <w:szCs w:val="22"/>
        </w:rPr>
        <w:t>Provee enlaces efectivos entre sus integrantes (entre la oficina interior y la oficina de atención a clientes)</w:t>
      </w:r>
    </w:p>
    <w:p w14:paraId="2C517D17" w14:textId="77777777" w:rsidR="00203723" w:rsidRPr="00203723" w:rsidRDefault="671F452A" w:rsidP="671F452A">
      <w:pPr>
        <w:numPr>
          <w:ilvl w:val="0"/>
          <w:numId w:val="17"/>
        </w:numPr>
        <w:spacing w:after="0" w:line="240" w:lineRule="auto"/>
        <w:rPr>
          <w:rFonts w:eastAsia="Calibri" w:cs="Calibri"/>
          <w:i w:val="0"/>
          <w:iCs w:val="0"/>
          <w:sz w:val="22"/>
          <w:szCs w:val="22"/>
        </w:rPr>
      </w:pPr>
      <w:r w:rsidRPr="671F452A">
        <w:rPr>
          <w:rFonts w:eastAsia="Calibri" w:cs="Calibri"/>
          <w:i w:val="0"/>
          <w:iCs w:val="0"/>
          <w:sz w:val="22"/>
          <w:szCs w:val="22"/>
        </w:rPr>
        <w:lastRenderedPageBreak/>
        <w:t>Maneja la evidencia de la calidad de servicio para que los clientes la perciban. (a menos que se informe a los clientes acerca de los mejoramientos por medio de una comunicación explícita respecto a los mismos, es imposible que el desempeño mejorado logre un impacto máximo).</w:t>
      </w:r>
    </w:p>
    <w:p w14:paraId="25852E66" w14:textId="77777777" w:rsidR="00203723" w:rsidRPr="00203723" w:rsidRDefault="671F452A" w:rsidP="671F452A">
      <w:pPr>
        <w:numPr>
          <w:ilvl w:val="0"/>
          <w:numId w:val="17"/>
        </w:numPr>
        <w:spacing w:after="0" w:line="240" w:lineRule="auto"/>
        <w:rPr>
          <w:rFonts w:eastAsia="Calibri" w:cs="Calibri"/>
          <w:i w:val="0"/>
          <w:iCs w:val="0"/>
          <w:sz w:val="22"/>
          <w:szCs w:val="22"/>
        </w:rPr>
      </w:pPr>
      <w:r w:rsidRPr="671F452A">
        <w:rPr>
          <w:rFonts w:eastAsia="Calibri" w:cs="Calibri"/>
          <w:i w:val="0"/>
          <w:iCs w:val="0"/>
          <w:sz w:val="22"/>
          <w:szCs w:val="22"/>
        </w:rPr>
        <w:t>Es efectivo con relación al costo. Hay un desperdicio mínimo de tiempo y recursos cuando se entrega el servicio. (Incluso si el resultado de éste es satisfactorio, los clientes a menudo se sienten desalentados por una compañía de servicios que parece ser ineficiente).</w:t>
      </w:r>
    </w:p>
    <w:p w14:paraId="0AC48F26" w14:textId="77777777" w:rsidR="00203723" w:rsidRPr="00203723" w:rsidRDefault="00203723" w:rsidP="00203723">
      <w:pPr>
        <w:spacing w:line="240" w:lineRule="auto"/>
        <w:rPr>
          <w:rFonts w:cs="Calibri"/>
          <w:b/>
          <w:color w:val="17365D"/>
          <w:sz w:val="22"/>
          <w:szCs w:val="22"/>
        </w:rPr>
      </w:pPr>
    </w:p>
    <w:p w14:paraId="597D8431" w14:textId="77777777" w:rsidR="00203723" w:rsidRPr="00203723" w:rsidRDefault="00611C88" w:rsidP="671F452A">
      <w:pPr>
        <w:spacing w:after="0" w:line="240" w:lineRule="auto"/>
        <w:rPr>
          <w:rFonts w:eastAsia="Calibri" w:cs="Calibri"/>
          <w:b/>
          <w:bCs/>
          <w:i w:val="0"/>
          <w:iCs w:val="0"/>
          <w:color w:val="17365D"/>
          <w:sz w:val="22"/>
          <w:szCs w:val="22"/>
        </w:rPr>
      </w:pPr>
      <w:r w:rsidRPr="671F452A">
        <w:rPr>
          <w:rFonts w:eastAsia="Calibri" w:cs="Calibri"/>
          <w:b/>
          <w:bCs/>
          <w:i w:val="0"/>
          <w:iCs w:val="0"/>
          <w:color w:val="17365D"/>
          <w:sz w:val="22"/>
          <w:szCs w:val="22"/>
        </w:rPr>
        <w:br w:type="page"/>
      </w:r>
      <w:r w:rsidR="671F452A" w:rsidRPr="671F452A">
        <w:rPr>
          <w:rFonts w:eastAsia="Calibri" w:cs="Calibri"/>
          <w:b/>
          <w:bCs/>
          <w:i w:val="0"/>
          <w:iCs w:val="0"/>
          <w:color w:val="17365D"/>
          <w:sz w:val="22"/>
          <w:szCs w:val="22"/>
        </w:rPr>
        <w:lastRenderedPageBreak/>
        <w:t xml:space="preserve">UNIDAD 6: </w:t>
      </w:r>
      <w:r w:rsidR="671F452A" w:rsidRPr="671F452A">
        <w:rPr>
          <w:rFonts w:eastAsia="Calibri" w:cs="Calibri"/>
          <w:b/>
          <w:bCs/>
          <w:color w:val="17365D"/>
          <w:sz w:val="22"/>
          <w:szCs w:val="22"/>
        </w:rPr>
        <w:t>Capacidad del sistema de producción</w:t>
      </w:r>
    </w:p>
    <w:p w14:paraId="4B439D32" w14:textId="77777777" w:rsidR="00203723" w:rsidRPr="00203723" w:rsidRDefault="671F452A" w:rsidP="671F452A">
      <w:pPr>
        <w:spacing w:after="0" w:line="240" w:lineRule="auto"/>
        <w:rPr>
          <w:rFonts w:eastAsia="Calibri" w:cs="Calibri"/>
          <w:b/>
          <w:bCs/>
          <w:i w:val="0"/>
          <w:iCs w:val="0"/>
          <w:color w:val="17365D"/>
          <w:sz w:val="22"/>
          <w:szCs w:val="22"/>
        </w:rPr>
      </w:pPr>
      <w:r w:rsidRPr="671F452A">
        <w:rPr>
          <w:rFonts w:eastAsia="Calibri" w:cs="Calibri"/>
          <w:b/>
          <w:bCs/>
          <w:i w:val="0"/>
          <w:iCs w:val="0"/>
          <w:sz w:val="22"/>
          <w:szCs w:val="22"/>
        </w:rPr>
        <w:t>CAPACIDAD</w:t>
      </w:r>
    </w:p>
    <w:p w14:paraId="558008AD" w14:textId="77777777" w:rsidR="00203723" w:rsidRPr="00203723" w:rsidRDefault="671F452A" w:rsidP="671F452A">
      <w:pPr>
        <w:spacing w:after="0" w:line="240" w:lineRule="auto"/>
        <w:rPr>
          <w:rFonts w:eastAsia="Calibri" w:cs="Calibri"/>
          <w:i w:val="0"/>
          <w:iCs w:val="0"/>
          <w:sz w:val="22"/>
          <w:szCs w:val="22"/>
          <w:u w:val="wave"/>
        </w:rPr>
      </w:pPr>
      <w:r w:rsidRPr="671F452A">
        <w:rPr>
          <w:rFonts w:eastAsia="Calibri" w:cs="Calibri"/>
          <w:i w:val="0"/>
          <w:iCs w:val="0"/>
          <w:sz w:val="22"/>
          <w:szCs w:val="22"/>
          <w:u w:val="single"/>
        </w:rPr>
        <w:t>Definición capacidad</w:t>
      </w:r>
    </w:p>
    <w:p w14:paraId="4B1B638F"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Cantidad de unidades que el sistema operativo puede producir en una unidad de tiempo.</w:t>
      </w:r>
    </w:p>
    <w:p w14:paraId="76EB36C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u w:val="single"/>
        </w:rPr>
        <w:t>Planeación estratégica de la capacidad</w:t>
      </w:r>
    </w:p>
    <w:p w14:paraId="1E5B165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Consiste en la instalación final de la planta. La determinante de la capacidad de la planta está asociada a lo estratégicos, en lo cual definimos la limitante máxima de la capacidad del proceso de producción.</w:t>
      </w:r>
    </w:p>
    <w:p w14:paraId="203BFB2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Trabajamos dentro de las decisiones estratégicas (trabajo con la localización y determinación de la capacidad). A medida que va necesitando de la capacidad, la planta va ampliando la misma. Toda la empresa está hecha para una determinada capacidad, con el objetivo de establecer una limitante de capacidad. La capacidad es una limitante de la planeación.</w:t>
      </w:r>
    </w:p>
    <w:p w14:paraId="5A3F37D1" w14:textId="77777777" w:rsidR="00203723" w:rsidRPr="00203723" w:rsidRDefault="00203723" w:rsidP="00203723">
      <w:pPr>
        <w:spacing w:after="0" w:line="240" w:lineRule="auto"/>
        <w:rPr>
          <w:rFonts w:cs="Calibri"/>
          <w:i w:val="0"/>
          <w:sz w:val="22"/>
          <w:szCs w:val="22"/>
        </w:rPr>
      </w:pPr>
    </w:p>
    <w:p w14:paraId="4F398DA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planeación de la capacidad tiene diferentes significados para individuos que se encuentran en distintos niveles de la jerarquía de la administración de operaciones. Ejemplo: el vicepresidente de producción se interesará por la capacidad total de todas las fábricas de la empresa; el gerente de planta debe decidir la forma de utilizar de manera óptima esta capacidad para satisfacer la demanda prevista de productos.</w:t>
      </w:r>
    </w:p>
    <w:p w14:paraId="35BE15CB" w14:textId="77777777" w:rsidR="00203723" w:rsidRPr="00203723" w:rsidRDefault="00203723" w:rsidP="00203723">
      <w:pPr>
        <w:spacing w:after="0" w:line="240" w:lineRule="auto"/>
        <w:rPr>
          <w:rFonts w:cs="Calibri"/>
          <w:i w:val="0"/>
          <w:sz w:val="22"/>
          <w:szCs w:val="22"/>
        </w:rPr>
      </w:pPr>
    </w:p>
    <w:p w14:paraId="53594A2F"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El objetivo de la planeación estratégica de la capacidad consiste en proporcionar un modelo para determinar el nivel general de capacidad de los recursos intensivos en capital que mejor apoya a la estrategia competitiva a largo plazo de la empresa. El nivel de capacidad elegido tiene un efecto importante en la velocidad de respuesta, la estructura de costo, políticas de inventario y necesidades de administración y apoyo de personal de la empresa. Si la capacidad es inadecuada, la empresa puede perder clientes por prestar un servicio con lentitud o por permitir que los competidores ingresen al mercado. Si la capacidad es excesiva, una empresa puede tener que reducir sus precios para estimular la demanda, subutilizar su fuerza laboral, mantener demasiadas existencias o buscar productos adicionales menos redituables con el fin de permanecer en el mercado.</w:t>
      </w:r>
    </w:p>
    <w:p w14:paraId="782F1395"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Dentro de la planificación estratégica de la capacidad, encontramos conceptos tales como:</w:t>
      </w:r>
    </w:p>
    <w:p w14:paraId="48F05EC3" w14:textId="77777777" w:rsidR="00203723" w:rsidRPr="00203723" w:rsidRDefault="671F452A" w:rsidP="671F452A">
      <w:pPr>
        <w:numPr>
          <w:ilvl w:val="0"/>
          <w:numId w:val="19"/>
        </w:numPr>
        <w:spacing w:after="0" w:line="240" w:lineRule="auto"/>
        <w:rPr>
          <w:rFonts w:eastAsia="Calibri" w:cs="Calibri"/>
          <w:i w:val="0"/>
          <w:iCs w:val="0"/>
          <w:sz w:val="22"/>
          <w:szCs w:val="22"/>
        </w:rPr>
      </w:pPr>
      <w:r w:rsidRPr="671F452A">
        <w:rPr>
          <w:rFonts w:eastAsia="Calibri" w:cs="Calibri"/>
          <w:i w:val="0"/>
          <w:iCs w:val="0"/>
          <w:sz w:val="22"/>
          <w:szCs w:val="22"/>
        </w:rPr>
        <w:t>Economía de escala vs economía de alcance</w:t>
      </w:r>
    </w:p>
    <w:p w14:paraId="6EFFE2F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economía de escala consiste en producir muchas unidades iguales en la menor cantidad de tiempo posible y que a medida que se incremente el número de unidades producidas los costos por unidad disminuyan. Ampliar la escala, significa ampliar la capacidad de producción máxima.</w:t>
      </w:r>
    </w:p>
    <w:p w14:paraId="1F2642F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A medida de que pasa el tiempo, la economía se diversifico cada vez más, esto dio lugar a unidades más diferenciadas entre sí. Esto hizo que se pasara de una economía de escala a una economía de alcance, la cual es una escala que me permite producir una menor cantidad de unidades pero más adaptadas a la demanda. Este concepto se relaciona con la planta dentro de la planta, porque dentro de una misma planta tengo diferentes líneas de producción que responden a una demanda especifica. </w:t>
      </w:r>
    </w:p>
    <w:p w14:paraId="61E4A91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economía de alcance se basa en la satisfacción de la demanda, mientras que la economía de escala en la eficiencia del sistema.</w:t>
      </w:r>
    </w:p>
    <w:p w14:paraId="5C74C662" w14:textId="77777777" w:rsidR="00203723" w:rsidRPr="00203723" w:rsidRDefault="00203723" w:rsidP="00203723">
      <w:pPr>
        <w:spacing w:after="0" w:line="240" w:lineRule="auto"/>
        <w:rPr>
          <w:rFonts w:cs="Calibri"/>
          <w:i w:val="0"/>
          <w:sz w:val="22"/>
          <w:szCs w:val="22"/>
        </w:rPr>
      </w:pPr>
    </w:p>
    <w:p w14:paraId="5EB6AADE" w14:textId="77777777" w:rsidR="00203723" w:rsidRPr="00203723" w:rsidRDefault="671F452A" w:rsidP="671F452A">
      <w:pPr>
        <w:numPr>
          <w:ilvl w:val="0"/>
          <w:numId w:val="19"/>
        </w:numPr>
        <w:spacing w:after="0" w:line="240" w:lineRule="auto"/>
        <w:rPr>
          <w:rFonts w:eastAsia="Calibri" w:cs="Calibri"/>
          <w:i w:val="0"/>
          <w:iCs w:val="0"/>
          <w:sz w:val="22"/>
          <w:szCs w:val="22"/>
        </w:rPr>
      </w:pPr>
      <w:r w:rsidRPr="671F452A">
        <w:rPr>
          <w:rFonts w:eastAsia="Calibri" w:cs="Calibri"/>
          <w:i w:val="0"/>
          <w:iCs w:val="0"/>
          <w:sz w:val="22"/>
          <w:szCs w:val="22"/>
        </w:rPr>
        <w:t>Curva de aprendizaje</w:t>
      </w:r>
    </w:p>
    <w:p w14:paraId="0109640A"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lastRenderedPageBreak/>
        <w:t>Cuando un sistema entra en funcionamiento, la puesta en marcha del mismo lleva un tiempo determinado, en el cual vamos a cometer muchos errores por estar haciendo algo nuevo. En esta primera etapa no somos tan eficientes, la productividad por empleado no va a ser la misma luego de un tiempo a comienzo va a ser baja, el tiempo de operación se reduce y el nivel de actividad aumenta y somos más eficientes a medida que pasa el tiempo.</w:t>
      </w:r>
    </w:p>
    <w:p w14:paraId="3782FCCD"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En resumen, la curva indica que a medida que va pasando el tiempo, el costo va en disminución con lo cual esta curva influye sobre el sistema operativo. Cabe destacar que la incidencia del costo de aprendizaje no va a ser el mismo sobre un sistema de almacenaje o continuo o en un taller.</w:t>
      </w:r>
    </w:p>
    <w:p w14:paraId="511911ED"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El punto donde las economías de escala se encuentran con la curva de experiencia</w:t>
      </w:r>
    </w:p>
    <w:p w14:paraId="480EE8E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plantas grandes cuentan con una ventaja doble: las economías de escala no solo hacen que la planta aumente de tamaño, sino que también que produzca más, asimismo le confieren ventajas en las curvas de experiencia. Estas empresas aprovechan esto como una estrategia competitiva para primero construir una planta grande con economías de escala y después utilizar esos bajos costos para poner precios agresivos e incrementar el volumen de ventas. Este volumen incrementado desplaza hacia abajo la curva de experiencia más rápidamente que sus competidores. Sin embrago, para que estrategia tenga éxito el producto debe satisfacer las necesidades de los consumidores y la demanda debe ser tan grande como para respaldar el volumen.</w:t>
      </w:r>
    </w:p>
    <w:p w14:paraId="797CEDF9" w14:textId="77777777" w:rsidR="00203723" w:rsidRPr="00203723" w:rsidRDefault="00203723" w:rsidP="00203723">
      <w:pPr>
        <w:spacing w:after="0" w:line="240" w:lineRule="auto"/>
        <w:rPr>
          <w:rFonts w:cs="Calibri"/>
          <w:i w:val="0"/>
          <w:sz w:val="22"/>
          <w:szCs w:val="22"/>
        </w:rPr>
      </w:pPr>
    </w:p>
    <w:p w14:paraId="7B0EB685" w14:textId="77777777" w:rsidR="00203723" w:rsidRPr="00203723" w:rsidRDefault="671F452A" w:rsidP="671F452A">
      <w:pPr>
        <w:pStyle w:val="Prrafodelista"/>
        <w:numPr>
          <w:ilvl w:val="0"/>
          <w:numId w:val="19"/>
        </w:numPr>
        <w:spacing w:after="0" w:line="240" w:lineRule="auto"/>
        <w:rPr>
          <w:rFonts w:eastAsia="Calibri" w:cs="Calibri"/>
          <w:i w:val="0"/>
          <w:iCs w:val="0"/>
          <w:sz w:val="22"/>
          <w:szCs w:val="22"/>
        </w:rPr>
      </w:pPr>
      <w:r w:rsidRPr="671F452A">
        <w:rPr>
          <w:rFonts w:eastAsia="Calibri" w:cs="Calibri"/>
          <w:i w:val="0"/>
          <w:iCs w:val="0"/>
          <w:sz w:val="22"/>
          <w:szCs w:val="22"/>
        </w:rPr>
        <w:t>Capacidad</w:t>
      </w:r>
    </w:p>
    <w:p w14:paraId="6282630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Concepto de fábrica focalizada: las instalaciones de producción funcionan mejor cuando se concentran en un conjunto limitado de objetivos de producción que contribuyan a los objetivos corporativos. </w:t>
      </w:r>
    </w:p>
    <w:p w14:paraId="334591B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El enfoque de la capacidad puede ponerse en operación a través del mecanismo de plantas dentro de plantas. Cada una de estas PDP cuenta con </w:t>
      </w:r>
      <w:proofErr w:type="spellStart"/>
      <w:r w:rsidRPr="671F452A">
        <w:rPr>
          <w:rFonts w:eastAsia="Calibri" w:cs="Calibri"/>
          <w:i w:val="0"/>
          <w:iCs w:val="0"/>
          <w:sz w:val="22"/>
          <w:szCs w:val="22"/>
        </w:rPr>
        <w:t>suborganizaciones</w:t>
      </w:r>
      <w:proofErr w:type="spellEnd"/>
      <w:r w:rsidRPr="671F452A">
        <w:rPr>
          <w:rFonts w:eastAsia="Calibri" w:cs="Calibri"/>
          <w:i w:val="0"/>
          <w:iCs w:val="0"/>
          <w:sz w:val="22"/>
          <w:szCs w:val="22"/>
        </w:rPr>
        <w:t xml:space="preserve"> separadas, equipo y políticas, etc. esto permite encontrar el mejor nivel de operaciones para cada departamento de la organización y, por lo tanto, lleva el concepto de focalizar hacia abajo del nivel de operación.</w:t>
      </w:r>
    </w:p>
    <w:p w14:paraId="561C398C" w14:textId="77777777" w:rsidR="00203723" w:rsidRPr="00203723" w:rsidRDefault="00203723" w:rsidP="00203723">
      <w:pPr>
        <w:spacing w:after="0" w:line="240" w:lineRule="auto"/>
        <w:rPr>
          <w:rFonts w:cs="Calibri"/>
          <w:i w:val="0"/>
          <w:sz w:val="22"/>
          <w:szCs w:val="22"/>
        </w:rPr>
      </w:pPr>
    </w:p>
    <w:p w14:paraId="081AE875" w14:textId="77777777" w:rsidR="00203723" w:rsidRPr="00203723" w:rsidRDefault="671F452A" w:rsidP="671F452A">
      <w:pPr>
        <w:pStyle w:val="Prrafodelista"/>
        <w:numPr>
          <w:ilvl w:val="0"/>
          <w:numId w:val="19"/>
        </w:numPr>
        <w:spacing w:after="0" w:line="240" w:lineRule="auto"/>
        <w:rPr>
          <w:rFonts w:eastAsia="Calibri" w:cs="Calibri"/>
          <w:i w:val="0"/>
          <w:iCs w:val="0"/>
          <w:sz w:val="22"/>
          <w:szCs w:val="22"/>
        </w:rPr>
      </w:pPr>
      <w:r w:rsidRPr="671F452A">
        <w:rPr>
          <w:rFonts w:eastAsia="Calibri" w:cs="Calibri"/>
          <w:i w:val="0"/>
          <w:iCs w:val="0"/>
          <w:sz w:val="22"/>
          <w:szCs w:val="22"/>
        </w:rPr>
        <w:t>Flexibilidad</w:t>
      </w:r>
    </w:p>
    <w:p w14:paraId="3D6C20D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Significa tener la habilidad para incrementar o reducir rápidamente los niveles de producción, o para cambiar de capacidad de producción rápidamente de un producto o servicio a otro. La misma se consigue por medio de:</w:t>
      </w:r>
    </w:p>
    <w:p w14:paraId="0EFE79F4" w14:textId="77777777" w:rsidR="00203723" w:rsidRPr="00203723" w:rsidRDefault="671F452A" w:rsidP="671F452A">
      <w:pPr>
        <w:numPr>
          <w:ilvl w:val="0"/>
          <w:numId w:val="21"/>
        </w:numPr>
        <w:spacing w:after="0" w:line="240" w:lineRule="auto"/>
        <w:rPr>
          <w:rFonts w:eastAsia="Calibri" w:cs="Calibri"/>
          <w:i w:val="0"/>
          <w:iCs w:val="0"/>
          <w:sz w:val="22"/>
          <w:szCs w:val="22"/>
        </w:rPr>
      </w:pPr>
      <w:r w:rsidRPr="671F452A">
        <w:rPr>
          <w:rFonts w:eastAsia="Calibri" w:cs="Calibri"/>
          <w:i w:val="0"/>
          <w:iCs w:val="0"/>
          <w:sz w:val="22"/>
          <w:szCs w:val="22"/>
        </w:rPr>
        <w:t xml:space="preserve">Plantas Flexibles: la “planta de tiempo de cambio cero”, por medio de equipo móvil, paredes desmontables e instalaciones de fácil acceso y </w:t>
      </w:r>
      <w:proofErr w:type="spellStart"/>
      <w:r w:rsidRPr="671F452A">
        <w:rPr>
          <w:rFonts w:eastAsia="Calibri" w:cs="Calibri"/>
          <w:i w:val="0"/>
          <w:iCs w:val="0"/>
          <w:sz w:val="22"/>
          <w:szCs w:val="22"/>
        </w:rPr>
        <w:t>redirigibles</w:t>
      </w:r>
      <w:proofErr w:type="spellEnd"/>
      <w:r w:rsidRPr="671F452A">
        <w:rPr>
          <w:rFonts w:eastAsia="Calibri" w:cs="Calibri"/>
          <w:i w:val="0"/>
          <w:iCs w:val="0"/>
          <w:sz w:val="22"/>
          <w:szCs w:val="22"/>
        </w:rPr>
        <w:t>, la planta puede adaptarse rápidamente al cambio. Ejemplo de una planta con equipo fácil de instalar, desmontar y trasladar: un circo.</w:t>
      </w:r>
    </w:p>
    <w:p w14:paraId="1497479E" w14:textId="77777777" w:rsidR="00203723" w:rsidRPr="00203723" w:rsidRDefault="671F452A" w:rsidP="671F452A">
      <w:pPr>
        <w:numPr>
          <w:ilvl w:val="0"/>
          <w:numId w:val="21"/>
        </w:numPr>
        <w:spacing w:after="0" w:line="240" w:lineRule="auto"/>
        <w:rPr>
          <w:rFonts w:eastAsia="Calibri" w:cs="Calibri"/>
          <w:i w:val="0"/>
          <w:iCs w:val="0"/>
          <w:sz w:val="22"/>
          <w:szCs w:val="22"/>
        </w:rPr>
      </w:pPr>
      <w:r w:rsidRPr="671F452A">
        <w:rPr>
          <w:rFonts w:eastAsia="Calibri" w:cs="Calibri"/>
          <w:i w:val="0"/>
          <w:iCs w:val="0"/>
          <w:sz w:val="22"/>
          <w:szCs w:val="22"/>
        </w:rPr>
        <w:t xml:space="preserve">Procesos Flexibles: son ciertos sistemas de manufactura flexible y equipos sencillos  y de fácil instalación. Ambos aspectos permiten cambiar rápidamente y a bajo costo de una línea de productos a otra, dando lugar a </w:t>
      </w:r>
      <w:r w:rsidRPr="671F452A">
        <w:rPr>
          <w:rFonts w:eastAsia="Calibri" w:cs="Calibri"/>
          <w:b/>
          <w:bCs/>
          <w:i w:val="0"/>
          <w:iCs w:val="0"/>
          <w:sz w:val="22"/>
          <w:szCs w:val="22"/>
        </w:rPr>
        <w:t>economías de alcance</w:t>
      </w:r>
      <w:r w:rsidRPr="671F452A">
        <w:rPr>
          <w:rFonts w:eastAsia="Calibri" w:cs="Calibri"/>
          <w:i w:val="0"/>
          <w:iCs w:val="0"/>
          <w:sz w:val="22"/>
          <w:szCs w:val="22"/>
        </w:rPr>
        <w:t>. Existen economías de alcance cuando se pueden producir múltiples productos a un costo más bajo, si se producen combinados, de lo que costaría producirlos si se produjeran por separado.</w:t>
      </w:r>
    </w:p>
    <w:p w14:paraId="2DB0C991" w14:textId="77777777" w:rsidR="00203723" w:rsidRPr="00203723" w:rsidRDefault="671F452A" w:rsidP="671F452A">
      <w:pPr>
        <w:numPr>
          <w:ilvl w:val="0"/>
          <w:numId w:val="21"/>
        </w:numPr>
        <w:spacing w:after="0" w:line="240" w:lineRule="auto"/>
        <w:rPr>
          <w:rFonts w:eastAsia="Calibri" w:cs="Calibri"/>
          <w:i w:val="0"/>
          <w:iCs w:val="0"/>
          <w:sz w:val="22"/>
          <w:szCs w:val="22"/>
        </w:rPr>
      </w:pPr>
      <w:r w:rsidRPr="671F452A">
        <w:rPr>
          <w:rFonts w:eastAsia="Calibri" w:cs="Calibri"/>
          <w:i w:val="0"/>
          <w:iCs w:val="0"/>
          <w:sz w:val="22"/>
          <w:szCs w:val="22"/>
        </w:rPr>
        <w:t>Trabajadores Flexibles: cuentan con múltiples habilidades y con la capacidad para cambiar con facilidad de una tarea a otra tarea. Requieren una capacitación más amplia que los trabajadores especializados.</w:t>
      </w:r>
    </w:p>
    <w:p w14:paraId="6A067386" w14:textId="77777777" w:rsidR="00203723" w:rsidRPr="00203723" w:rsidRDefault="671F452A" w:rsidP="671F452A">
      <w:pPr>
        <w:numPr>
          <w:ilvl w:val="0"/>
          <w:numId w:val="21"/>
        </w:numPr>
        <w:spacing w:after="0" w:line="240" w:lineRule="auto"/>
        <w:rPr>
          <w:rFonts w:eastAsia="Calibri" w:cs="Calibri"/>
          <w:i w:val="0"/>
          <w:iCs w:val="0"/>
          <w:sz w:val="22"/>
          <w:szCs w:val="22"/>
        </w:rPr>
      </w:pPr>
      <w:r w:rsidRPr="671F452A">
        <w:rPr>
          <w:rFonts w:eastAsia="Calibri" w:cs="Calibri"/>
          <w:i w:val="0"/>
          <w:iCs w:val="0"/>
          <w:sz w:val="22"/>
          <w:szCs w:val="22"/>
        </w:rPr>
        <w:t>Estrategias que aprovechen la capacidad entre organizaciones</w:t>
      </w:r>
    </w:p>
    <w:p w14:paraId="480141A2" w14:textId="77777777" w:rsidR="00203723" w:rsidRPr="00203723" w:rsidRDefault="00203723" w:rsidP="00611C88">
      <w:pPr>
        <w:spacing w:line="240" w:lineRule="auto"/>
        <w:rPr>
          <w:rFonts w:cs="Calibri"/>
          <w:i w:val="0"/>
          <w:sz w:val="22"/>
          <w:szCs w:val="22"/>
        </w:rPr>
      </w:pPr>
    </w:p>
    <w:p w14:paraId="08D2E192"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 xml:space="preserve">Nuestro sistema operativo puede ser más o menos flexible dependiendo del diseño de dicho sistema. Cuanto la producción está basada en tecnología, la flexibilidad es un poco menor. Hoy día se trabaja más sobre la flexibilidad que por sobre ser optimo (consiste en maximizar la capacidad de producción y minimizar los costos). Si el sistema de producción responde a la demanda no es necesario que deba alcanzar el nivel óptimo. Los procesos que no pueden adaptarse a la demanda son los continuos dado que trata de operar a su nivel </w:t>
      </w:r>
      <w:proofErr w:type="spellStart"/>
      <w:r w:rsidRPr="671F452A">
        <w:rPr>
          <w:rFonts w:eastAsia="Calibri" w:cs="Calibri"/>
          <w:i w:val="0"/>
          <w:iCs w:val="0"/>
          <w:sz w:val="22"/>
          <w:szCs w:val="22"/>
        </w:rPr>
        <w:t>optimo</w:t>
      </w:r>
      <w:proofErr w:type="spellEnd"/>
      <w:r w:rsidRPr="671F452A">
        <w:rPr>
          <w:rFonts w:eastAsia="Calibri" w:cs="Calibri"/>
          <w:i w:val="0"/>
          <w:iCs w:val="0"/>
          <w:sz w:val="22"/>
          <w:szCs w:val="22"/>
        </w:rPr>
        <w:t xml:space="preserve"> de producción. La flexibilidad depende de la tecnología, cualquier maquina trabaja con cualquier capacidad, pero es importante determinar la capacidad en función de la demanda de mercado por la cual adopto una tecnología que me permita satisfacer la misma.</w:t>
      </w:r>
    </w:p>
    <w:p w14:paraId="19F1507F" w14:textId="77777777" w:rsidR="00203723" w:rsidRPr="00203723" w:rsidRDefault="671F452A" w:rsidP="671F452A">
      <w:pPr>
        <w:pStyle w:val="Prrafodelista"/>
        <w:numPr>
          <w:ilvl w:val="0"/>
          <w:numId w:val="19"/>
        </w:numPr>
        <w:spacing w:after="0" w:line="240" w:lineRule="auto"/>
        <w:rPr>
          <w:rFonts w:eastAsia="Calibri" w:cs="Calibri"/>
          <w:i w:val="0"/>
          <w:iCs w:val="0"/>
          <w:sz w:val="22"/>
          <w:szCs w:val="22"/>
        </w:rPr>
      </w:pPr>
      <w:r w:rsidRPr="671F452A">
        <w:rPr>
          <w:rFonts w:eastAsia="Calibri" w:cs="Calibri"/>
          <w:i w:val="0"/>
          <w:iCs w:val="0"/>
          <w:sz w:val="22"/>
          <w:szCs w:val="22"/>
        </w:rPr>
        <w:t>Nivel optimo</w:t>
      </w:r>
    </w:p>
    <w:p w14:paraId="1B4DBF79"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 xml:space="preserve">Representa el nivel de capacidad para el cual el proceso fue diseñado y, por consiguiente, el volumen de producción al que se minimiza el costo unitario promedio. </w:t>
      </w:r>
    </w:p>
    <w:p w14:paraId="59138789" w14:textId="77777777" w:rsidR="00203723" w:rsidRPr="00203723" w:rsidRDefault="671F452A" w:rsidP="671F452A">
      <w:pPr>
        <w:numPr>
          <w:ilvl w:val="0"/>
          <w:numId w:val="20"/>
        </w:numPr>
        <w:spacing w:after="0" w:line="240" w:lineRule="auto"/>
        <w:rPr>
          <w:rFonts w:eastAsia="Calibri" w:cs="Calibri"/>
          <w:i w:val="0"/>
          <w:iCs w:val="0"/>
          <w:sz w:val="22"/>
          <w:szCs w:val="22"/>
        </w:rPr>
      </w:pPr>
      <w:r w:rsidRPr="671F452A">
        <w:rPr>
          <w:rFonts w:eastAsia="Calibri" w:cs="Calibri"/>
          <w:i w:val="0"/>
          <w:iCs w:val="0"/>
          <w:sz w:val="22"/>
          <w:szCs w:val="22"/>
        </w:rPr>
        <w:t>Tasa de utilización de la capacidad</w:t>
      </w:r>
    </w:p>
    <w:p w14:paraId="52C04F00"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Revela la proximidad de una empresa a su mejor punto de operación (su capacidad de diseño):</w:t>
      </w:r>
    </w:p>
    <w:p w14:paraId="764376D6" w14:textId="77777777" w:rsidR="00203723" w:rsidRPr="00203723" w:rsidRDefault="00250BE0" w:rsidP="00203723">
      <w:pPr>
        <w:spacing w:line="240" w:lineRule="auto"/>
        <w:rPr>
          <w:rFonts w:cs="Calibri"/>
          <w:i w:val="0"/>
          <w:sz w:val="22"/>
          <w:szCs w:val="22"/>
        </w:rPr>
      </w:pPr>
      <w:r w:rsidRPr="00203723">
        <w:rPr>
          <w:rFonts w:cs="Calibri"/>
          <w:i w:val="0"/>
          <w:noProof/>
          <w:sz w:val="22"/>
          <w:szCs w:val="22"/>
          <w:lang w:val="en-US" w:bidi="ar-SA"/>
        </w:rPr>
        <mc:AlternateContent>
          <mc:Choice Requires="wpc">
            <w:drawing>
              <wp:inline distT="0" distB="0" distL="0" distR="0" wp14:anchorId="3549FBD3" wp14:editId="07777777">
                <wp:extent cx="4914900" cy="800735"/>
                <wp:effectExtent l="0" t="0" r="0" b="0"/>
                <wp:docPr id="77" name="Lienzo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Line 25"/>
                        <wps:cNvCnPr>
                          <a:cxnSpLocks noChangeShapeType="1"/>
                        </wps:cNvCnPr>
                        <wps:spPr bwMode="auto">
                          <a:xfrm>
                            <a:off x="2743200" y="457835"/>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Text Box 26"/>
                        <wps:cNvSpPr txBox="1">
                          <a:spLocks noChangeArrowheads="1"/>
                        </wps:cNvSpPr>
                        <wps:spPr bwMode="auto">
                          <a:xfrm>
                            <a:off x="2743200" y="114300"/>
                            <a:ext cx="205740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F24C" w14:textId="77777777" w:rsidR="005545D1" w:rsidRPr="009F4DAC" w:rsidRDefault="005545D1" w:rsidP="00203723">
                              <w:pPr>
                                <w:jc w:val="center"/>
                                <w:rPr>
                                  <w:rFonts w:cs="Calibri"/>
                                  <w:sz w:val="22"/>
                                  <w:szCs w:val="22"/>
                                </w:rPr>
                              </w:pPr>
                              <w:r w:rsidRPr="009F4DAC">
                                <w:rPr>
                                  <w:rFonts w:cs="Calibri"/>
                                  <w:sz w:val="22"/>
                                  <w:szCs w:val="22"/>
                                </w:rPr>
                                <w:t>Capacidad utilizada</w:t>
                              </w:r>
                            </w:p>
                          </w:txbxContent>
                        </wps:txbx>
                        <wps:bodyPr rot="0" vert="horz" wrap="square" lIns="91440" tIns="45720" rIns="91440" bIns="45720" anchor="t" anchorCtr="0" upright="1">
                          <a:noAutofit/>
                        </wps:bodyPr>
                      </wps:wsp>
                      <wps:wsp>
                        <wps:cNvPr id="74" name="Text Box 27"/>
                        <wps:cNvSpPr txBox="1">
                          <a:spLocks noChangeArrowheads="1"/>
                        </wps:cNvSpPr>
                        <wps:spPr bwMode="auto">
                          <a:xfrm>
                            <a:off x="2743200" y="457200"/>
                            <a:ext cx="205740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B4C7C" w14:textId="77777777" w:rsidR="005545D1" w:rsidRPr="009F4DAC" w:rsidRDefault="005545D1" w:rsidP="00203723">
                              <w:pPr>
                                <w:jc w:val="center"/>
                                <w:rPr>
                                  <w:rFonts w:cs="Calibri"/>
                                  <w:sz w:val="22"/>
                                  <w:szCs w:val="22"/>
                                </w:rPr>
                              </w:pPr>
                              <w:r w:rsidRPr="009F4DAC">
                                <w:rPr>
                                  <w:rFonts w:cs="Calibri"/>
                                  <w:sz w:val="22"/>
                                  <w:szCs w:val="22"/>
                                </w:rPr>
                                <w:t>Nivel óptimo de operación</w:t>
                              </w:r>
                            </w:p>
                          </w:txbxContent>
                        </wps:txbx>
                        <wps:bodyPr rot="0" vert="horz" wrap="square" lIns="91440" tIns="45720" rIns="91440" bIns="45720" anchor="t" anchorCtr="0" upright="1">
                          <a:noAutofit/>
                        </wps:bodyPr>
                      </wps:wsp>
                      <wps:wsp>
                        <wps:cNvPr id="76" name="Text Box 28"/>
                        <wps:cNvSpPr txBox="1">
                          <a:spLocks noChangeArrowheads="1"/>
                        </wps:cNvSpPr>
                        <wps:spPr bwMode="auto">
                          <a:xfrm>
                            <a:off x="0" y="342265"/>
                            <a:ext cx="285750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D308" w14:textId="77777777" w:rsidR="005545D1" w:rsidRPr="009F4DAC" w:rsidRDefault="005545D1" w:rsidP="00203723">
                              <w:pPr>
                                <w:jc w:val="center"/>
                                <w:rPr>
                                  <w:rFonts w:cs="Calibri"/>
                                  <w:sz w:val="22"/>
                                  <w:szCs w:val="22"/>
                                </w:rPr>
                              </w:pPr>
                              <w:r w:rsidRPr="009F4DAC">
                                <w:rPr>
                                  <w:rFonts w:cs="Calibri"/>
                                  <w:sz w:val="22"/>
                                  <w:szCs w:val="22"/>
                                </w:rPr>
                                <w:t>Tasa de utilización de la capacidad =</w:t>
                              </w:r>
                            </w:p>
                          </w:txbxContent>
                        </wps:txbx>
                        <wps:bodyPr rot="0" vert="horz" wrap="square" lIns="91440" tIns="45720" rIns="91440" bIns="45720" anchor="t" anchorCtr="0" upright="1">
                          <a:noAutofit/>
                        </wps:bodyPr>
                      </wps:wsp>
                    </wpc:wpc>
                  </a:graphicData>
                </a:graphic>
              </wp:inline>
            </w:drawing>
          </mc:Choice>
          <mc:Fallback>
            <w:pict>
              <v:group w14:anchorId="3549FBD3" id="Lienzo 23" o:spid="_x0000_s1045" editas="canvas" style="width:387pt;height:63.05pt;mso-position-horizontal-relative:char;mso-position-vertical-relative:line" coordsize="49149,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">
                <v:shape id="_x0000_s1046" type="#_x0000_t75" style="position:absolute;width:49149;height:8007;visibility:visible;mso-wrap-style:square">
                  <v:fill o:detectmouseclick="t"/>
                  <v:path o:connecttype="none"/>
                </v:shape>
                <v:line id="Line 25" o:spid="_x0000_s1047" style="position:absolute;visibility:visible;mso-wrap-style:square" from="27432,4578" to="48006,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26" o:spid="_x0000_s1048" type="#_x0000_t202" style="position:absolute;left:27432;top:1143;width:20574;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6ECEF24C" w14:textId="77777777" w:rsidR="005545D1" w:rsidRPr="009F4DAC" w:rsidRDefault="005545D1" w:rsidP="00203723">
                        <w:pPr>
                          <w:jc w:val="center"/>
                          <w:rPr>
                            <w:rFonts w:cs="Calibri"/>
                            <w:sz w:val="22"/>
                            <w:szCs w:val="22"/>
                          </w:rPr>
                        </w:pPr>
                        <w:r w:rsidRPr="009F4DAC">
                          <w:rPr>
                            <w:rFonts w:cs="Calibri"/>
                            <w:sz w:val="22"/>
                            <w:szCs w:val="22"/>
                          </w:rPr>
                          <w:t>Capacidad utilizada</w:t>
                        </w:r>
                      </w:p>
                    </w:txbxContent>
                  </v:textbox>
                </v:shape>
                <v:shape id="Text Box 27" o:spid="_x0000_s1049" type="#_x0000_t202" style="position:absolute;left:27432;top:4572;width:20574;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534B4C7C" w14:textId="77777777" w:rsidR="005545D1" w:rsidRPr="009F4DAC" w:rsidRDefault="005545D1" w:rsidP="00203723">
                        <w:pPr>
                          <w:jc w:val="center"/>
                          <w:rPr>
                            <w:rFonts w:cs="Calibri"/>
                            <w:sz w:val="22"/>
                            <w:szCs w:val="22"/>
                          </w:rPr>
                        </w:pPr>
                        <w:r w:rsidRPr="009F4DAC">
                          <w:rPr>
                            <w:rFonts w:cs="Calibri"/>
                            <w:sz w:val="22"/>
                            <w:szCs w:val="22"/>
                          </w:rPr>
                          <w:t>Nivel óptimo de operación</w:t>
                        </w:r>
                      </w:p>
                    </w:txbxContent>
                  </v:textbox>
                </v:shape>
                <v:shape id="Text Box 28" o:spid="_x0000_s1050" type="#_x0000_t202" style="position:absolute;top:3422;width:28575;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451D308" w14:textId="77777777" w:rsidR="005545D1" w:rsidRPr="009F4DAC" w:rsidRDefault="005545D1" w:rsidP="00203723">
                        <w:pPr>
                          <w:jc w:val="center"/>
                          <w:rPr>
                            <w:rFonts w:cs="Calibri"/>
                            <w:sz w:val="22"/>
                            <w:szCs w:val="22"/>
                          </w:rPr>
                        </w:pPr>
                        <w:r w:rsidRPr="009F4DAC">
                          <w:rPr>
                            <w:rFonts w:cs="Calibri"/>
                            <w:sz w:val="22"/>
                            <w:szCs w:val="22"/>
                          </w:rPr>
                          <w:t>Tasa de utilización de la capacidad =</w:t>
                        </w:r>
                      </w:p>
                    </w:txbxContent>
                  </v:textbox>
                </v:shape>
                <w10:anchorlock/>
              </v:group>
            </w:pict>
          </mc:Fallback>
        </mc:AlternateContent>
      </w:r>
    </w:p>
    <w:p w14:paraId="5E19AA3C" w14:textId="77777777" w:rsidR="00203723" w:rsidRPr="00203723" w:rsidRDefault="671F452A" w:rsidP="671F452A">
      <w:pPr>
        <w:spacing w:after="0" w:line="240" w:lineRule="auto"/>
        <w:rPr>
          <w:rFonts w:eastAsia="Calibri" w:cs="Calibri"/>
          <w:i w:val="0"/>
          <w:iCs w:val="0"/>
          <w:sz w:val="22"/>
          <w:szCs w:val="22"/>
          <w:u w:val="wave"/>
        </w:rPr>
      </w:pPr>
      <w:r w:rsidRPr="671F452A">
        <w:rPr>
          <w:rFonts w:eastAsia="Calibri" w:cs="Calibri"/>
          <w:i w:val="0"/>
          <w:iCs w:val="0"/>
          <w:sz w:val="22"/>
          <w:szCs w:val="22"/>
          <w:u w:val="single"/>
        </w:rPr>
        <w:t>Metodología para la decisión de capacidad</w:t>
      </w:r>
    </w:p>
    <w:p w14:paraId="544DD0C7" w14:textId="77777777" w:rsidR="00203723" w:rsidRPr="00203723" w:rsidRDefault="671F452A" w:rsidP="671F452A">
      <w:pPr>
        <w:numPr>
          <w:ilvl w:val="0"/>
          <w:numId w:val="22"/>
        </w:numPr>
        <w:spacing w:after="0" w:line="240" w:lineRule="auto"/>
        <w:rPr>
          <w:rFonts w:eastAsia="Calibri" w:cs="Calibri"/>
          <w:i w:val="0"/>
          <w:iCs w:val="0"/>
          <w:sz w:val="22"/>
          <w:szCs w:val="22"/>
        </w:rPr>
      </w:pPr>
      <w:r w:rsidRPr="671F452A">
        <w:rPr>
          <w:rFonts w:eastAsia="Calibri" w:cs="Calibri"/>
          <w:sz w:val="22"/>
          <w:szCs w:val="22"/>
        </w:rPr>
        <w:t>Pronóstico de demanda</w:t>
      </w:r>
      <w:r w:rsidRPr="671F452A">
        <w:rPr>
          <w:rFonts w:eastAsia="Calibri" w:cs="Calibri"/>
          <w:i w:val="0"/>
          <w:iCs w:val="0"/>
          <w:sz w:val="22"/>
          <w:szCs w:val="22"/>
        </w:rPr>
        <w:t xml:space="preserve">: es el primer paso dado que voy a determinar una capacidad en función a la proporción del mercado que quiero captar. Es normal que en los primeros años la capacidad sea ociosa. </w:t>
      </w:r>
    </w:p>
    <w:p w14:paraId="27BBAE79" w14:textId="77777777" w:rsidR="00203723" w:rsidRPr="00203723" w:rsidRDefault="671F452A" w:rsidP="671F452A">
      <w:pPr>
        <w:numPr>
          <w:ilvl w:val="0"/>
          <w:numId w:val="22"/>
        </w:numPr>
        <w:spacing w:after="0" w:line="240" w:lineRule="auto"/>
        <w:rPr>
          <w:rFonts w:eastAsia="Calibri" w:cs="Calibri"/>
          <w:i w:val="0"/>
          <w:iCs w:val="0"/>
          <w:sz w:val="22"/>
          <w:szCs w:val="22"/>
        </w:rPr>
      </w:pPr>
      <w:r w:rsidRPr="671F452A">
        <w:rPr>
          <w:rFonts w:eastAsia="Calibri" w:cs="Calibri"/>
          <w:sz w:val="22"/>
          <w:szCs w:val="22"/>
        </w:rPr>
        <w:t>Comparar requerimientos que surgen del análisis anterior con capacidad actual:</w:t>
      </w:r>
      <w:r w:rsidRPr="671F452A">
        <w:rPr>
          <w:rFonts w:eastAsia="Calibri" w:cs="Calibri"/>
          <w:i w:val="0"/>
          <w:iCs w:val="0"/>
          <w:sz w:val="22"/>
          <w:szCs w:val="22"/>
        </w:rPr>
        <w:t xml:space="preserve"> Si la capacidad es nueva, determino la capacidad del mercado y veo la demanda insatisfecha; y si la capacidad es la actual determinamos la necesidad de incrementar la misma ya que las empresas trabajan al máximo de su capacidad.</w:t>
      </w:r>
    </w:p>
    <w:p w14:paraId="7B95D474" w14:textId="77777777" w:rsidR="00203723" w:rsidRPr="00203723" w:rsidRDefault="671F452A" w:rsidP="671F452A">
      <w:pPr>
        <w:numPr>
          <w:ilvl w:val="0"/>
          <w:numId w:val="22"/>
        </w:numPr>
        <w:spacing w:after="0" w:line="240" w:lineRule="auto"/>
        <w:rPr>
          <w:rFonts w:eastAsia="Calibri" w:cs="Calibri"/>
          <w:i w:val="0"/>
          <w:iCs w:val="0"/>
          <w:sz w:val="22"/>
          <w:szCs w:val="22"/>
        </w:rPr>
      </w:pPr>
      <w:r w:rsidRPr="671F452A">
        <w:rPr>
          <w:rFonts w:eastAsia="Calibri" w:cs="Calibri"/>
          <w:sz w:val="22"/>
          <w:szCs w:val="22"/>
        </w:rPr>
        <w:t>Identificar alternativas</w:t>
      </w:r>
      <w:r w:rsidRPr="671F452A">
        <w:rPr>
          <w:rFonts w:eastAsia="Calibri" w:cs="Calibri"/>
          <w:i w:val="0"/>
          <w:iCs w:val="0"/>
          <w:sz w:val="22"/>
          <w:szCs w:val="22"/>
        </w:rPr>
        <w:t>: dado que se asemeja a un análisis de inversión asociada a la localización de la capacidad de la planta.</w:t>
      </w:r>
    </w:p>
    <w:p w14:paraId="2B48190D" w14:textId="77777777" w:rsidR="00203723" w:rsidRPr="00203723" w:rsidRDefault="671F452A" w:rsidP="671F452A">
      <w:pPr>
        <w:numPr>
          <w:ilvl w:val="0"/>
          <w:numId w:val="22"/>
        </w:numPr>
        <w:spacing w:after="0" w:line="240" w:lineRule="auto"/>
        <w:rPr>
          <w:rFonts w:eastAsia="Calibri" w:cs="Calibri"/>
          <w:i w:val="0"/>
          <w:iCs w:val="0"/>
          <w:sz w:val="22"/>
          <w:szCs w:val="22"/>
        </w:rPr>
      </w:pPr>
      <w:r w:rsidRPr="671F452A">
        <w:rPr>
          <w:rFonts w:eastAsia="Calibri" w:cs="Calibri"/>
          <w:sz w:val="22"/>
          <w:szCs w:val="22"/>
        </w:rPr>
        <w:t>Evaluar cada alternativa</w:t>
      </w:r>
      <w:r w:rsidRPr="671F452A">
        <w:rPr>
          <w:rFonts w:eastAsia="Calibri" w:cs="Calibri"/>
          <w:i w:val="0"/>
          <w:iCs w:val="0"/>
          <w:sz w:val="22"/>
          <w:szCs w:val="22"/>
        </w:rPr>
        <w:t>: debemos determinar los métodos a utilizar para evaluar las alternativas, esto da lugar a un proyecto de inversión.</w:t>
      </w:r>
    </w:p>
    <w:p w14:paraId="6E023198" w14:textId="77777777" w:rsidR="00203723" w:rsidRPr="00203723" w:rsidRDefault="671F452A" w:rsidP="671F452A">
      <w:pPr>
        <w:numPr>
          <w:ilvl w:val="0"/>
          <w:numId w:val="22"/>
        </w:numPr>
        <w:spacing w:after="0" w:line="240" w:lineRule="auto"/>
        <w:rPr>
          <w:rFonts w:eastAsia="Calibri" w:cs="Calibri"/>
          <w:i w:val="0"/>
          <w:iCs w:val="0"/>
          <w:sz w:val="22"/>
          <w:szCs w:val="22"/>
        </w:rPr>
      </w:pPr>
      <w:r w:rsidRPr="671F452A">
        <w:rPr>
          <w:rFonts w:eastAsia="Calibri" w:cs="Calibri"/>
          <w:sz w:val="22"/>
          <w:szCs w:val="22"/>
        </w:rPr>
        <w:t>Seleccionar e implementar la mejor</w:t>
      </w:r>
      <w:r w:rsidRPr="671F452A">
        <w:rPr>
          <w:rFonts w:eastAsia="Calibri" w:cs="Calibri"/>
          <w:i w:val="0"/>
          <w:iCs w:val="0"/>
          <w:sz w:val="22"/>
          <w:szCs w:val="22"/>
        </w:rPr>
        <w:t>: elijo aquella capacidad y localización de la misma más adecuada de acuerdo al flujo de la demanda.</w:t>
      </w:r>
    </w:p>
    <w:p w14:paraId="39AB7D38" w14:textId="77777777" w:rsidR="00203723" w:rsidRPr="00203723" w:rsidRDefault="00203723" w:rsidP="003815FE">
      <w:pPr>
        <w:spacing w:after="0" w:line="240" w:lineRule="auto"/>
        <w:rPr>
          <w:rFonts w:cs="Calibri"/>
          <w:i w:val="0"/>
          <w:sz w:val="22"/>
          <w:szCs w:val="22"/>
          <w:u w:val="wave"/>
        </w:rPr>
      </w:pPr>
    </w:p>
    <w:p w14:paraId="116E9B4D"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Herramientas para decisión</w:t>
      </w:r>
    </w:p>
    <w:p w14:paraId="51C6AF38" w14:textId="77777777" w:rsidR="00203723" w:rsidRPr="00203723" w:rsidRDefault="671F452A" w:rsidP="671F452A">
      <w:pPr>
        <w:numPr>
          <w:ilvl w:val="0"/>
          <w:numId w:val="23"/>
        </w:numPr>
        <w:spacing w:after="0" w:line="240" w:lineRule="auto"/>
        <w:ind w:left="360"/>
        <w:rPr>
          <w:rFonts w:eastAsia="Calibri" w:cs="Calibri"/>
          <w:i w:val="0"/>
          <w:iCs w:val="0"/>
          <w:sz w:val="22"/>
          <w:szCs w:val="22"/>
        </w:rPr>
      </w:pPr>
      <w:r w:rsidRPr="671F452A">
        <w:rPr>
          <w:rFonts w:eastAsia="Calibri" w:cs="Calibri"/>
          <w:sz w:val="22"/>
          <w:szCs w:val="22"/>
        </w:rPr>
        <w:t>Análisis microeconómico</w:t>
      </w:r>
      <w:r w:rsidRPr="671F452A">
        <w:rPr>
          <w:rFonts w:eastAsia="Calibri" w:cs="Calibri"/>
          <w:i w:val="0"/>
          <w:iCs w:val="0"/>
          <w:sz w:val="22"/>
          <w:szCs w:val="22"/>
        </w:rPr>
        <w:t>: consiste en una análisis del sector, sistema y de la oferta de ese servicio. Hoy se trabaja sobre la innovación basada en la sustitución.</w:t>
      </w:r>
    </w:p>
    <w:p w14:paraId="5A715227" w14:textId="77777777" w:rsidR="00203723" w:rsidRPr="00203723" w:rsidRDefault="671F452A" w:rsidP="671F452A">
      <w:pPr>
        <w:numPr>
          <w:ilvl w:val="0"/>
          <w:numId w:val="23"/>
        </w:numPr>
        <w:spacing w:after="0" w:line="240" w:lineRule="auto"/>
        <w:ind w:left="360"/>
        <w:rPr>
          <w:rFonts w:eastAsia="Calibri" w:cs="Calibri"/>
          <w:i w:val="0"/>
          <w:iCs w:val="0"/>
          <w:sz w:val="22"/>
          <w:szCs w:val="22"/>
        </w:rPr>
      </w:pPr>
      <w:r w:rsidRPr="671F452A">
        <w:rPr>
          <w:rFonts w:eastAsia="Calibri" w:cs="Calibri"/>
          <w:sz w:val="22"/>
          <w:szCs w:val="22"/>
        </w:rPr>
        <w:t>Simulación</w:t>
      </w:r>
      <w:r w:rsidRPr="671F452A">
        <w:rPr>
          <w:rFonts w:eastAsia="Calibri" w:cs="Calibri"/>
          <w:i w:val="0"/>
          <w:iCs w:val="0"/>
          <w:sz w:val="22"/>
          <w:szCs w:val="22"/>
        </w:rPr>
        <w:t>: Se puede simular la cuestión de almacenamiento, el propio proceso de producción, determinar cuáles son los cuellos de botella. Lo cual perite tomar decisiones dentro del proceso.</w:t>
      </w:r>
    </w:p>
    <w:p w14:paraId="6899008C" w14:textId="77777777" w:rsidR="00203723" w:rsidRPr="00203723" w:rsidRDefault="671F452A" w:rsidP="671F452A">
      <w:pPr>
        <w:numPr>
          <w:ilvl w:val="0"/>
          <w:numId w:val="23"/>
        </w:numPr>
        <w:spacing w:after="0" w:line="240" w:lineRule="auto"/>
        <w:ind w:left="360"/>
        <w:rPr>
          <w:rFonts w:eastAsia="Calibri" w:cs="Calibri"/>
          <w:i w:val="0"/>
          <w:iCs w:val="0"/>
          <w:sz w:val="22"/>
          <w:szCs w:val="22"/>
        </w:rPr>
      </w:pPr>
      <w:r w:rsidRPr="671F452A">
        <w:rPr>
          <w:rFonts w:eastAsia="Calibri" w:cs="Calibri"/>
          <w:sz w:val="22"/>
          <w:szCs w:val="22"/>
        </w:rPr>
        <w:lastRenderedPageBreak/>
        <w:t>Programación lineal</w:t>
      </w:r>
      <w:r w:rsidRPr="671F452A">
        <w:rPr>
          <w:rFonts w:eastAsia="Calibri" w:cs="Calibri"/>
          <w:i w:val="0"/>
          <w:iCs w:val="0"/>
          <w:sz w:val="22"/>
          <w:szCs w:val="22"/>
        </w:rPr>
        <w:t>: se usa para determinar la cantidad de origen y la cantidad de destino en cada una de las plantad dentro de la plantas, sujeta a restricciones como los recursos a utilizar en cada planta.</w:t>
      </w:r>
    </w:p>
    <w:p w14:paraId="43A5A519" w14:textId="77777777" w:rsidR="00203723" w:rsidRPr="00203723" w:rsidRDefault="671F452A" w:rsidP="671F452A">
      <w:pPr>
        <w:numPr>
          <w:ilvl w:val="0"/>
          <w:numId w:val="23"/>
        </w:numPr>
        <w:spacing w:after="0" w:line="240" w:lineRule="auto"/>
        <w:ind w:left="360"/>
        <w:rPr>
          <w:rFonts w:eastAsia="Calibri" w:cs="Calibri"/>
          <w:i w:val="0"/>
          <w:iCs w:val="0"/>
          <w:sz w:val="22"/>
          <w:szCs w:val="22"/>
        </w:rPr>
      </w:pPr>
      <w:r w:rsidRPr="671F452A">
        <w:rPr>
          <w:rFonts w:eastAsia="Calibri" w:cs="Calibri"/>
          <w:sz w:val="22"/>
          <w:szCs w:val="22"/>
        </w:rPr>
        <w:t>Teoría de colas</w:t>
      </w:r>
      <w:r w:rsidRPr="671F452A">
        <w:rPr>
          <w:rFonts w:eastAsia="Calibri" w:cs="Calibri"/>
          <w:i w:val="0"/>
          <w:iCs w:val="0"/>
          <w:sz w:val="22"/>
          <w:szCs w:val="22"/>
        </w:rPr>
        <w:t>: se utiliza para determinar la capacidad de atención al público en servicios.</w:t>
      </w:r>
    </w:p>
    <w:p w14:paraId="483EDCD0" w14:textId="77777777" w:rsidR="00203723" w:rsidRPr="00203723" w:rsidRDefault="671F452A" w:rsidP="671F452A">
      <w:pPr>
        <w:numPr>
          <w:ilvl w:val="0"/>
          <w:numId w:val="23"/>
        </w:numPr>
        <w:spacing w:after="0" w:line="240" w:lineRule="auto"/>
        <w:ind w:left="360"/>
        <w:rPr>
          <w:rFonts w:eastAsia="Calibri" w:cs="Calibri"/>
          <w:i w:val="0"/>
          <w:iCs w:val="0"/>
          <w:sz w:val="22"/>
          <w:szCs w:val="22"/>
        </w:rPr>
      </w:pPr>
      <w:r w:rsidRPr="671F452A">
        <w:rPr>
          <w:rFonts w:eastAsia="Calibri" w:cs="Calibri"/>
          <w:sz w:val="22"/>
          <w:szCs w:val="22"/>
        </w:rPr>
        <w:t>Programación dinámica (árbol de decisión)</w:t>
      </w:r>
      <w:r w:rsidRPr="671F452A">
        <w:rPr>
          <w:rFonts w:eastAsia="Calibri" w:cs="Calibri"/>
          <w:i w:val="0"/>
          <w:iCs w:val="0"/>
          <w:sz w:val="22"/>
          <w:szCs w:val="22"/>
        </w:rPr>
        <w:t>: es útil para operar el sistema, analizar las diferentes opciones que le solicitamos al sistema.</w:t>
      </w:r>
    </w:p>
    <w:p w14:paraId="182112AF" w14:textId="77777777" w:rsidR="00203723" w:rsidRPr="00203723" w:rsidRDefault="671F452A" w:rsidP="671F452A">
      <w:pPr>
        <w:pStyle w:val="Prrafodelista"/>
        <w:spacing w:line="240" w:lineRule="auto"/>
        <w:ind w:left="360"/>
        <w:rPr>
          <w:rFonts w:eastAsia="Calibri" w:cs="Calibri"/>
          <w:i w:val="0"/>
          <w:iCs w:val="0"/>
          <w:sz w:val="22"/>
          <w:szCs w:val="22"/>
        </w:rPr>
      </w:pPr>
      <w:r w:rsidRPr="671F452A">
        <w:rPr>
          <w:rFonts w:eastAsia="Calibri" w:cs="Calibri"/>
          <w:i w:val="0"/>
          <w:iCs w:val="0"/>
          <w:sz w:val="22"/>
          <w:szCs w:val="22"/>
        </w:rPr>
        <w:t>Un árbol de decisión constituye un modelo esquemático de la sucesión de pasos de un problema y las condiciones y consecuencias de cada paso. Están formados por nodos de decisión con ramas que llegan y salen de ellos. Los cuadrados representan puntos de decisión y los círculos los eventos fortuitos. Las ramas que salen de los primeros indican las opciones disponibles, y las ramas que salen de los eventos fortuitos indican las probabilidades de ocurrencia. Cuando resolvemos estos árboles, trabajamos de la última parte del árbol hasta llegar al comienzo. Al calcular el valor esperado, es importante tener en cuenta el valor del tiempo en dinero.</w:t>
      </w:r>
    </w:p>
    <w:p w14:paraId="1CD316FB"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Consideraciones para añadir capacidad</w:t>
      </w:r>
    </w:p>
    <w:p w14:paraId="403B13B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Cuando se quiere aumentar la capacidad es necesario tener en cuenta diferentes aspectos:</w:t>
      </w:r>
    </w:p>
    <w:p w14:paraId="2126CE2D" w14:textId="77777777" w:rsidR="00203723" w:rsidRPr="00203723" w:rsidRDefault="671F452A" w:rsidP="671F452A">
      <w:pPr>
        <w:spacing w:after="0" w:line="240" w:lineRule="auto"/>
        <w:rPr>
          <w:rFonts w:eastAsia="Calibri" w:cs="Calibri"/>
          <w:sz w:val="22"/>
          <w:szCs w:val="22"/>
        </w:rPr>
      </w:pPr>
      <w:r w:rsidRPr="671F452A">
        <w:rPr>
          <w:rFonts w:eastAsia="Calibri" w:cs="Calibri"/>
          <w:sz w:val="22"/>
          <w:szCs w:val="22"/>
        </w:rPr>
        <w:t>-Mantenimiento del equilibrio del sistema</w:t>
      </w:r>
    </w:p>
    <w:p w14:paraId="25A8809E" w14:textId="77777777" w:rsidR="00203723" w:rsidRPr="00611C88"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En la planta perfectamente equilibrada la producción de la etapa 1 proporciona los insumos precisos para la etapa 2; y así sucesivamente. En la práctica, este diseño perfecto es imposible o indeseable. Una razón es que por lo general los niveles óptimos de operación difieren para cada etapa. Otra razón es que la variabilidad de la demanda del producto y los procesos, conducen en sí mismos a un desequilibrio (salvo las líneas de producción automatizadas que en esencia constan de una maquina grande). Para hacer frente a estos desequilibrios: se puede aumentar la capacidad de las etapas que constituyen cuellos de botella con medidas temporales como horas extra, renta de equipos o subcontratación; otra forma es utilizar excedentes de inventario en la etapa donde se forma el cuello de botella, para garantizar que en esta etapa se tenga siempre algo en que trabajar; una tercera forma consiste en duplicar las instalaciones del departamento del cual depende otro.</w:t>
      </w:r>
    </w:p>
    <w:p w14:paraId="0E28A00F" w14:textId="77777777" w:rsidR="00203723" w:rsidRPr="00203723" w:rsidRDefault="671F452A" w:rsidP="671F452A">
      <w:pPr>
        <w:spacing w:after="0" w:line="240" w:lineRule="auto"/>
        <w:rPr>
          <w:rFonts w:eastAsia="Calibri" w:cs="Calibri"/>
          <w:sz w:val="22"/>
          <w:szCs w:val="22"/>
        </w:rPr>
      </w:pPr>
      <w:r w:rsidRPr="671F452A">
        <w:rPr>
          <w:rFonts w:eastAsia="Calibri" w:cs="Calibri"/>
          <w:sz w:val="22"/>
          <w:szCs w:val="22"/>
        </w:rPr>
        <w:t>-Frecuencia de los aumentos de capacidad</w:t>
      </w:r>
    </w:p>
    <w:p w14:paraId="00EF1D21"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Al aumentar la capacidad hay que tener en cuenta 2 clases de costos: el costo de aumentarla con mucha frecuencia (costos directos: eliminar y sustituir quipo viejo y capacitar empleados para usar el nuevo. Costos de oportunidad por mantener la planta parada durante el periodo de cambio) y el costo de aumentarla con poca frecuencia (implica que la capacidad se compra en paquetes más grandes, la capacidad en exceso tiene que clasificarse como gasto indirecto hasta que se la utilice).</w:t>
      </w:r>
    </w:p>
    <w:p w14:paraId="662D015F" w14:textId="77777777" w:rsidR="00203723" w:rsidRPr="00203723" w:rsidRDefault="671F452A" w:rsidP="671F452A">
      <w:pPr>
        <w:spacing w:after="0" w:line="240" w:lineRule="auto"/>
        <w:rPr>
          <w:rFonts w:eastAsia="Calibri" w:cs="Calibri"/>
          <w:sz w:val="22"/>
          <w:szCs w:val="22"/>
        </w:rPr>
      </w:pPr>
      <w:r w:rsidRPr="671F452A">
        <w:rPr>
          <w:rFonts w:eastAsia="Calibri" w:cs="Calibri"/>
          <w:sz w:val="22"/>
          <w:szCs w:val="22"/>
        </w:rPr>
        <w:t>-Fuentes externas de capacidad, uso de la capacidad externa</w:t>
      </w:r>
    </w:p>
    <w:p w14:paraId="0534F27D"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 xml:space="preserve">A veces resulta menos costoso no aumentar la capacidad, y recurrir a una fuente externa de capacidad. La </w:t>
      </w:r>
      <w:r w:rsidRPr="671F452A">
        <w:rPr>
          <w:rFonts w:eastAsia="Calibri" w:cs="Calibri"/>
          <w:b/>
          <w:bCs/>
          <w:i w:val="0"/>
          <w:iCs w:val="0"/>
          <w:sz w:val="22"/>
          <w:szCs w:val="22"/>
        </w:rPr>
        <w:t>subcontratación</w:t>
      </w:r>
      <w:r w:rsidRPr="671F452A">
        <w:rPr>
          <w:rFonts w:eastAsia="Calibri" w:cs="Calibri"/>
          <w:i w:val="0"/>
          <w:iCs w:val="0"/>
          <w:sz w:val="22"/>
          <w:szCs w:val="22"/>
        </w:rPr>
        <w:t xml:space="preserve"> (ejemplo: </w:t>
      </w:r>
      <w:proofErr w:type="spellStart"/>
      <w:r w:rsidRPr="671F452A">
        <w:rPr>
          <w:rFonts w:eastAsia="Calibri" w:cs="Calibri"/>
          <w:i w:val="0"/>
          <w:iCs w:val="0"/>
          <w:sz w:val="22"/>
          <w:szCs w:val="22"/>
        </w:rPr>
        <w:t>call</w:t>
      </w:r>
      <w:proofErr w:type="spellEnd"/>
      <w:r w:rsidRPr="671F452A">
        <w:rPr>
          <w:rFonts w:eastAsia="Calibri" w:cs="Calibri"/>
          <w:i w:val="0"/>
          <w:iCs w:val="0"/>
          <w:sz w:val="22"/>
          <w:szCs w:val="22"/>
        </w:rPr>
        <w:t xml:space="preserve">-centers en países mano de obra barata como india, Latinoamérica, etc.) y la </w:t>
      </w:r>
      <w:r w:rsidRPr="671F452A">
        <w:rPr>
          <w:rFonts w:eastAsia="Calibri" w:cs="Calibri"/>
          <w:b/>
          <w:bCs/>
          <w:i w:val="0"/>
          <w:iCs w:val="0"/>
          <w:sz w:val="22"/>
          <w:szCs w:val="22"/>
        </w:rPr>
        <w:t>capacidad compartida</w:t>
      </w:r>
      <w:r w:rsidRPr="671F452A">
        <w:rPr>
          <w:rFonts w:eastAsia="Calibri" w:cs="Calibri"/>
          <w:i w:val="0"/>
          <w:iCs w:val="0"/>
          <w:sz w:val="22"/>
          <w:szCs w:val="22"/>
        </w:rPr>
        <w:t xml:space="preserve"> (ejemplo: 2 aerolíneas con demandas de temporadas diferentes que comparten rutas) son 2 estrategias que utilizan frecuentemente las empresas.</w:t>
      </w:r>
    </w:p>
    <w:p w14:paraId="4696E998"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Capacidad en Sistemas de prestación de SERVICIOS</w:t>
      </w:r>
    </w:p>
    <w:p w14:paraId="03613ED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servicios son los más perecederos ya que no se pueden almacenar; por lo cual puede ocurrir:</w:t>
      </w:r>
    </w:p>
    <w:p w14:paraId="0BF65BDE" w14:textId="77777777" w:rsidR="00203723" w:rsidRPr="00203723" w:rsidRDefault="671F452A" w:rsidP="671F452A">
      <w:pPr>
        <w:numPr>
          <w:ilvl w:val="0"/>
          <w:numId w:val="24"/>
        </w:numPr>
        <w:spacing w:after="0" w:line="240" w:lineRule="auto"/>
        <w:rPr>
          <w:rFonts w:eastAsia="Calibri" w:cs="Calibri"/>
          <w:i w:val="0"/>
          <w:iCs w:val="0"/>
          <w:sz w:val="22"/>
          <w:szCs w:val="22"/>
        </w:rPr>
      </w:pPr>
      <w:r w:rsidRPr="671F452A">
        <w:rPr>
          <w:rFonts w:eastAsia="Calibri" w:cs="Calibri"/>
          <w:i w:val="0"/>
          <w:iCs w:val="0"/>
          <w:sz w:val="22"/>
          <w:szCs w:val="22"/>
        </w:rPr>
        <w:t>Que la demanda exceda la capacidad y se pierdan clientes.</w:t>
      </w:r>
    </w:p>
    <w:p w14:paraId="0AC5ED33" w14:textId="77777777" w:rsidR="00203723" w:rsidRPr="00203723" w:rsidRDefault="671F452A" w:rsidP="671F452A">
      <w:pPr>
        <w:numPr>
          <w:ilvl w:val="0"/>
          <w:numId w:val="24"/>
        </w:numPr>
        <w:spacing w:after="0" w:line="240" w:lineRule="auto"/>
        <w:rPr>
          <w:rFonts w:eastAsia="Calibri" w:cs="Calibri"/>
          <w:i w:val="0"/>
          <w:iCs w:val="0"/>
          <w:sz w:val="22"/>
          <w:szCs w:val="22"/>
        </w:rPr>
      </w:pPr>
      <w:r w:rsidRPr="671F452A">
        <w:rPr>
          <w:rFonts w:eastAsia="Calibri" w:cs="Calibri"/>
          <w:i w:val="0"/>
          <w:iCs w:val="0"/>
          <w:sz w:val="22"/>
          <w:szCs w:val="22"/>
        </w:rPr>
        <w:lastRenderedPageBreak/>
        <w:t>Que la demanda este por debajo de la capacidad, con picos que producen rechazos y/o esperas y/u otros deterioros de la calidad del servicio.</w:t>
      </w:r>
    </w:p>
    <w:p w14:paraId="023900FA" w14:textId="77777777" w:rsidR="00203723" w:rsidRPr="00203723" w:rsidRDefault="671F452A" w:rsidP="671F452A">
      <w:pPr>
        <w:numPr>
          <w:ilvl w:val="0"/>
          <w:numId w:val="24"/>
        </w:numPr>
        <w:spacing w:after="0" w:line="240" w:lineRule="auto"/>
        <w:rPr>
          <w:rFonts w:eastAsia="Calibri" w:cs="Calibri"/>
          <w:i w:val="0"/>
          <w:iCs w:val="0"/>
          <w:sz w:val="22"/>
          <w:szCs w:val="22"/>
        </w:rPr>
      </w:pPr>
      <w:r w:rsidRPr="671F452A">
        <w:rPr>
          <w:rFonts w:eastAsia="Calibri" w:cs="Calibri"/>
          <w:i w:val="0"/>
          <w:iCs w:val="0"/>
          <w:sz w:val="22"/>
          <w:szCs w:val="22"/>
        </w:rPr>
        <w:t>Que la demanda sea tan baja que exista subutilización de la capacidad instalada.</w:t>
      </w:r>
    </w:p>
    <w:p w14:paraId="624A1FA0" w14:textId="77777777" w:rsidR="00203723" w:rsidRPr="00203723" w:rsidRDefault="00203723" w:rsidP="00203723">
      <w:pPr>
        <w:spacing w:after="0" w:line="240" w:lineRule="auto"/>
        <w:rPr>
          <w:rFonts w:cs="Calibri"/>
          <w:i w:val="0"/>
          <w:sz w:val="22"/>
          <w:szCs w:val="22"/>
        </w:rPr>
      </w:pPr>
    </w:p>
    <w:p w14:paraId="74C39C6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alternativas son:</w:t>
      </w:r>
    </w:p>
    <w:p w14:paraId="752B1AF1" w14:textId="77777777" w:rsidR="00203723" w:rsidRPr="00203723" w:rsidRDefault="671F452A" w:rsidP="671F452A">
      <w:pPr>
        <w:numPr>
          <w:ilvl w:val="0"/>
          <w:numId w:val="25"/>
        </w:numPr>
        <w:spacing w:after="0" w:line="240" w:lineRule="auto"/>
        <w:rPr>
          <w:rFonts w:eastAsia="Calibri" w:cs="Calibri"/>
          <w:i w:val="0"/>
          <w:iCs w:val="0"/>
          <w:sz w:val="22"/>
          <w:szCs w:val="22"/>
        </w:rPr>
      </w:pPr>
      <w:r w:rsidRPr="671F452A">
        <w:rPr>
          <w:rFonts w:eastAsia="Calibri" w:cs="Calibri"/>
          <w:i w:val="0"/>
          <w:iCs w:val="0"/>
          <w:sz w:val="22"/>
          <w:szCs w:val="22"/>
        </w:rPr>
        <w:t xml:space="preserve">Sobre la oferta de largo plazo: redimensionamiento. Puedo modificar la oferta incorporando un sistema adiciona. </w:t>
      </w:r>
    </w:p>
    <w:p w14:paraId="42C8B070" w14:textId="77777777" w:rsidR="00203723" w:rsidRPr="00203723" w:rsidRDefault="671F452A" w:rsidP="671F452A">
      <w:pPr>
        <w:numPr>
          <w:ilvl w:val="0"/>
          <w:numId w:val="25"/>
        </w:numPr>
        <w:spacing w:after="0" w:line="240" w:lineRule="auto"/>
        <w:rPr>
          <w:rFonts w:eastAsia="Calibri" w:cs="Calibri"/>
          <w:i w:val="0"/>
          <w:iCs w:val="0"/>
          <w:sz w:val="22"/>
          <w:szCs w:val="22"/>
        </w:rPr>
      </w:pPr>
      <w:r w:rsidRPr="671F452A">
        <w:rPr>
          <w:rFonts w:eastAsia="Calibri" w:cs="Calibri"/>
          <w:i w:val="0"/>
          <w:iCs w:val="0"/>
          <w:sz w:val="22"/>
          <w:szCs w:val="22"/>
        </w:rPr>
        <w:t>Sobre la oferta de corto plazo: programación de operaciones. En el mediano plazo no se puede hacer modificaciones.</w:t>
      </w:r>
    </w:p>
    <w:p w14:paraId="1F72F2CC" w14:textId="77777777" w:rsidR="00203723" w:rsidRPr="00203723" w:rsidRDefault="671F452A" w:rsidP="671F452A">
      <w:pPr>
        <w:numPr>
          <w:ilvl w:val="0"/>
          <w:numId w:val="25"/>
        </w:numPr>
        <w:spacing w:after="0" w:line="240" w:lineRule="auto"/>
        <w:rPr>
          <w:rFonts w:eastAsia="Calibri" w:cs="Calibri"/>
          <w:i w:val="0"/>
          <w:iCs w:val="0"/>
          <w:sz w:val="22"/>
          <w:szCs w:val="22"/>
        </w:rPr>
      </w:pPr>
      <w:r w:rsidRPr="671F452A">
        <w:rPr>
          <w:rFonts w:eastAsia="Calibri" w:cs="Calibri"/>
          <w:i w:val="0"/>
          <w:iCs w:val="0"/>
          <w:sz w:val="22"/>
          <w:szCs w:val="22"/>
        </w:rPr>
        <w:t>Sobre la demanda: acciones de comercialización. Para poder bajar la demanda pico asociada, se trata de descongestionar la demanda, se busca manipular la demanda en los servicios cuando la misma es muy volátil.</w:t>
      </w:r>
    </w:p>
    <w:p w14:paraId="4F19ED0C" w14:textId="77777777" w:rsidR="00203723" w:rsidRPr="00203723" w:rsidRDefault="00203723" w:rsidP="00203723">
      <w:pPr>
        <w:spacing w:after="0" w:line="240" w:lineRule="auto"/>
        <w:rPr>
          <w:rFonts w:cs="Calibri"/>
          <w:i w:val="0"/>
          <w:sz w:val="22"/>
          <w:szCs w:val="22"/>
        </w:rPr>
      </w:pPr>
    </w:p>
    <w:p w14:paraId="7DB25B9D"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Planeación de la capacidad de servicio en comparación con la manufactura</w:t>
      </w:r>
    </w:p>
    <w:p w14:paraId="2A013E3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Aunque comparten varias características, existen diferencias importantes entre ambas: </w:t>
      </w:r>
    </w:p>
    <w:p w14:paraId="691E500E" w14:textId="77777777" w:rsidR="00203723" w:rsidRPr="00203723" w:rsidRDefault="671F452A" w:rsidP="671F452A">
      <w:pPr>
        <w:numPr>
          <w:ilvl w:val="0"/>
          <w:numId w:val="26"/>
        </w:numPr>
        <w:spacing w:after="0" w:line="240" w:lineRule="auto"/>
        <w:rPr>
          <w:rFonts w:eastAsia="Calibri" w:cs="Calibri"/>
          <w:i w:val="0"/>
          <w:iCs w:val="0"/>
          <w:sz w:val="22"/>
          <w:szCs w:val="22"/>
        </w:rPr>
      </w:pPr>
      <w:r w:rsidRPr="671F452A">
        <w:rPr>
          <w:rFonts w:eastAsia="Calibri" w:cs="Calibri"/>
          <w:i w:val="0"/>
          <w:iCs w:val="0"/>
          <w:sz w:val="22"/>
          <w:szCs w:val="22"/>
        </w:rPr>
        <w:t>Tiempo: los servicios no pueden almacenarse para utilizarlos posteriormente. Debe haber capacidad disponible para producir un servicio cuando se lo necesite.</w:t>
      </w:r>
    </w:p>
    <w:p w14:paraId="6742CB7A" w14:textId="77777777" w:rsidR="00203723" w:rsidRPr="00203723" w:rsidRDefault="671F452A" w:rsidP="671F452A">
      <w:pPr>
        <w:numPr>
          <w:ilvl w:val="0"/>
          <w:numId w:val="26"/>
        </w:numPr>
        <w:spacing w:after="0" w:line="240" w:lineRule="auto"/>
        <w:rPr>
          <w:rFonts w:eastAsia="Calibri" w:cs="Calibri"/>
          <w:i w:val="0"/>
          <w:iCs w:val="0"/>
          <w:sz w:val="22"/>
          <w:szCs w:val="22"/>
        </w:rPr>
      </w:pPr>
      <w:r w:rsidRPr="671F452A">
        <w:rPr>
          <w:rFonts w:eastAsia="Calibri" w:cs="Calibri"/>
          <w:i w:val="0"/>
          <w:iCs w:val="0"/>
          <w:sz w:val="22"/>
          <w:szCs w:val="22"/>
        </w:rPr>
        <w:t>Ubicación: la capacidad del servicio debe ubicarse cerca del cliente. En la manufactura, primero se lleva a cabo la producción y posteriormente se distribuyen los bienes al consumidor. En el caso de los servicios ocurre lo contrario. El servicio debe localizarse en el lugar donde se encuentra el cliente y en el momento que éste lo necesite.</w:t>
      </w:r>
    </w:p>
    <w:p w14:paraId="19017329" w14:textId="77777777" w:rsidR="00203723" w:rsidRPr="00203723" w:rsidRDefault="671F452A" w:rsidP="671F452A">
      <w:pPr>
        <w:numPr>
          <w:ilvl w:val="0"/>
          <w:numId w:val="26"/>
        </w:numPr>
        <w:spacing w:after="0" w:line="240" w:lineRule="auto"/>
        <w:rPr>
          <w:rFonts w:eastAsia="Calibri" w:cs="Calibri"/>
          <w:i w:val="0"/>
          <w:iCs w:val="0"/>
          <w:sz w:val="22"/>
          <w:szCs w:val="22"/>
        </w:rPr>
      </w:pPr>
      <w:r w:rsidRPr="671F452A">
        <w:rPr>
          <w:rFonts w:eastAsia="Calibri" w:cs="Calibri"/>
          <w:i w:val="0"/>
          <w:iCs w:val="0"/>
          <w:sz w:val="22"/>
          <w:szCs w:val="22"/>
        </w:rPr>
        <w:t>Volatilidad de la Demanda: de un sistema de entrega de servicio es mucho más alta que la de un sistema de producción de bienes por 3 razones:</w:t>
      </w:r>
    </w:p>
    <w:p w14:paraId="0268B084" w14:textId="77777777" w:rsidR="00203723" w:rsidRPr="00203723" w:rsidRDefault="671F452A" w:rsidP="671F452A">
      <w:pPr>
        <w:numPr>
          <w:ilvl w:val="1"/>
          <w:numId w:val="26"/>
        </w:numPr>
        <w:spacing w:after="0" w:line="240" w:lineRule="auto"/>
        <w:rPr>
          <w:rFonts w:eastAsia="Calibri" w:cs="Calibri"/>
          <w:i w:val="0"/>
          <w:iCs w:val="0"/>
          <w:sz w:val="22"/>
          <w:szCs w:val="22"/>
        </w:rPr>
      </w:pPr>
      <w:r w:rsidRPr="671F452A">
        <w:rPr>
          <w:rFonts w:eastAsia="Calibri" w:cs="Calibri"/>
          <w:i w:val="0"/>
          <w:iCs w:val="0"/>
          <w:sz w:val="22"/>
          <w:szCs w:val="22"/>
        </w:rPr>
        <w:t>Los servicios no se puede almacenar, lo que implica que no se puede emplear el inventario para atender a la demanda como en el caso de la manufactura.</w:t>
      </w:r>
    </w:p>
    <w:p w14:paraId="7C0441ED" w14:textId="77777777" w:rsidR="00203723" w:rsidRPr="00203723" w:rsidRDefault="671F452A" w:rsidP="671F452A">
      <w:pPr>
        <w:numPr>
          <w:ilvl w:val="1"/>
          <w:numId w:val="26"/>
        </w:numPr>
        <w:spacing w:after="0" w:line="240" w:lineRule="auto"/>
        <w:rPr>
          <w:rFonts w:eastAsia="Calibri" w:cs="Calibri"/>
          <w:i w:val="0"/>
          <w:iCs w:val="0"/>
          <w:sz w:val="22"/>
          <w:szCs w:val="22"/>
        </w:rPr>
      </w:pPr>
      <w:r w:rsidRPr="671F452A">
        <w:rPr>
          <w:rFonts w:eastAsia="Calibri" w:cs="Calibri"/>
          <w:i w:val="0"/>
          <w:iCs w:val="0"/>
          <w:sz w:val="22"/>
          <w:szCs w:val="22"/>
        </w:rPr>
        <w:t>Los clientes interactúan directamente con el sistema de producción, y estos tienen diferentes necesidades, así como diferentes niveles de experiencia en el proceso y puede ser que requieran diferentes números de transacciones.</w:t>
      </w:r>
    </w:p>
    <w:p w14:paraId="0E55C46A" w14:textId="77777777" w:rsidR="00203723" w:rsidRPr="00203723" w:rsidRDefault="671F452A" w:rsidP="671F452A">
      <w:pPr>
        <w:numPr>
          <w:ilvl w:val="1"/>
          <w:numId w:val="26"/>
        </w:numPr>
        <w:spacing w:after="0" w:line="240" w:lineRule="auto"/>
        <w:rPr>
          <w:rFonts w:eastAsia="Calibri" w:cs="Calibri"/>
          <w:i w:val="0"/>
          <w:iCs w:val="0"/>
          <w:sz w:val="22"/>
          <w:szCs w:val="22"/>
        </w:rPr>
      </w:pPr>
      <w:r w:rsidRPr="671F452A">
        <w:rPr>
          <w:rFonts w:eastAsia="Calibri" w:cs="Calibri"/>
          <w:i w:val="0"/>
          <w:iCs w:val="0"/>
          <w:sz w:val="22"/>
          <w:szCs w:val="22"/>
        </w:rPr>
        <w:t>La volatilidad de la demanda es directamente afectada por el comportamiento del consumidor.</w:t>
      </w:r>
    </w:p>
    <w:p w14:paraId="7764464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En los servicios el problema que se presenta es que no es </w:t>
      </w:r>
      <w:proofErr w:type="spellStart"/>
      <w:r w:rsidRPr="671F452A">
        <w:rPr>
          <w:rFonts w:eastAsia="Calibri" w:cs="Calibri"/>
          <w:i w:val="0"/>
          <w:iCs w:val="0"/>
          <w:sz w:val="22"/>
          <w:szCs w:val="22"/>
        </w:rPr>
        <w:t>stockeable</w:t>
      </w:r>
      <w:proofErr w:type="spellEnd"/>
      <w:r w:rsidRPr="671F452A">
        <w:rPr>
          <w:rFonts w:eastAsia="Calibri" w:cs="Calibri"/>
          <w:i w:val="0"/>
          <w:iCs w:val="0"/>
          <w:sz w:val="22"/>
          <w:szCs w:val="22"/>
        </w:rPr>
        <w:t>, esto hace que a medida que pasa el tiempo se pierda facturación y ventas, esa pérdida de ventas implica una pérdida de clientes, con lo cual se pierde capacidad financiera hasta llegar a un punto que se pierde capacidad económica.</w:t>
      </w:r>
    </w:p>
    <w:p w14:paraId="482AA14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En cuanto a la ubicación, el lugar donde prestó el servicio es importante. Lo apropiado es colocarlo donde está la demanda.</w:t>
      </w:r>
    </w:p>
    <w:p w14:paraId="40DC6D5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Cuando establecemos una capacidad del servicio, no tengo stock pero tengo una capacidad operativa. Si es un espacio reducido pierdo ventas y si es demasiada también es un problema, con lo cual la determinación de la capacidad es muy complicada determinar la más adecuada.</w:t>
      </w:r>
    </w:p>
    <w:p w14:paraId="707A86FC" w14:textId="77777777" w:rsidR="00203723" w:rsidRPr="00203723" w:rsidRDefault="00203723" w:rsidP="00203723">
      <w:pPr>
        <w:spacing w:after="0" w:line="240" w:lineRule="auto"/>
        <w:rPr>
          <w:rFonts w:cs="Calibri"/>
          <w:i w:val="0"/>
          <w:sz w:val="22"/>
          <w:szCs w:val="22"/>
        </w:rPr>
      </w:pPr>
    </w:p>
    <w:p w14:paraId="0F1AA9E7"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Interrelación entre capacidad y espera</w:t>
      </w:r>
    </w:p>
    <w:p w14:paraId="2E049A0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resultado final del servicio es la brecha entre las expectativas de quien toma el servicio y las expectativas de quien le prestó el servicio.</w:t>
      </w:r>
    </w:p>
    <w:p w14:paraId="1D28E924"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La satisfacción es igual a la percepción (oferta) – la expectativa (demanda).</w:t>
      </w:r>
    </w:p>
    <w:p w14:paraId="51FBDB51" w14:textId="77777777" w:rsidR="00611C88" w:rsidRDefault="00611C88" w:rsidP="00203723">
      <w:pPr>
        <w:spacing w:after="0" w:line="240" w:lineRule="auto"/>
        <w:rPr>
          <w:rFonts w:cs="Calibri"/>
          <w:b/>
          <w:i w:val="0"/>
          <w:sz w:val="22"/>
          <w:szCs w:val="22"/>
        </w:rPr>
      </w:pPr>
    </w:p>
    <w:p w14:paraId="131038C7" w14:textId="77777777" w:rsidR="009C341D" w:rsidRDefault="009C341D" w:rsidP="00203723">
      <w:pPr>
        <w:spacing w:after="0" w:line="240" w:lineRule="auto"/>
        <w:rPr>
          <w:rFonts w:cs="Calibri"/>
          <w:b/>
          <w:i w:val="0"/>
          <w:sz w:val="22"/>
          <w:szCs w:val="22"/>
        </w:rPr>
      </w:pPr>
    </w:p>
    <w:p w14:paraId="632B04DA" w14:textId="77777777" w:rsidR="00203723" w:rsidRPr="00203723" w:rsidRDefault="671F452A" w:rsidP="671F452A">
      <w:pPr>
        <w:spacing w:after="0" w:line="240" w:lineRule="auto"/>
        <w:rPr>
          <w:rFonts w:eastAsia="Calibri" w:cs="Calibri"/>
          <w:b/>
          <w:bCs/>
          <w:i w:val="0"/>
          <w:iCs w:val="0"/>
          <w:sz w:val="22"/>
          <w:szCs w:val="22"/>
        </w:rPr>
      </w:pPr>
      <w:r w:rsidRPr="671F452A">
        <w:rPr>
          <w:rFonts w:eastAsia="Calibri" w:cs="Calibri"/>
          <w:b/>
          <w:bCs/>
          <w:i w:val="0"/>
          <w:iCs w:val="0"/>
          <w:sz w:val="22"/>
          <w:szCs w:val="22"/>
        </w:rPr>
        <w:lastRenderedPageBreak/>
        <w:t>TEORIA DE LAS COLAS</w:t>
      </w:r>
    </w:p>
    <w:p w14:paraId="129D8577" w14:textId="77777777" w:rsidR="00203723" w:rsidRPr="00203723" w:rsidRDefault="671F452A" w:rsidP="671F452A">
      <w:pPr>
        <w:spacing w:after="0" w:line="240" w:lineRule="auto"/>
        <w:rPr>
          <w:rFonts w:eastAsia="Calibri" w:cs="Calibri"/>
          <w:i w:val="0"/>
          <w:iCs w:val="0"/>
          <w:sz w:val="22"/>
          <w:szCs w:val="22"/>
          <w:u w:val="wave"/>
        </w:rPr>
      </w:pPr>
      <w:r w:rsidRPr="671F452A">
        <w:rPr>
          <w:rFonts w:eastAsia="Calibri" w:cs="Calibri"/>
          <w:i w:val="0"/>
          <w:iCs w:val="0"/>
          <w:sz w:val="22"/>
          <w:szCs w:val="22"/>
          <w:u w:val="single"/>
        </w:rPr>
        <w:t>Tiempo de espera</w:t>
      </w:r>
      <w:r w:rsidRPr="671F452A">
        <w:rPr>
          <w:rFonts w:eastAsia="Calibri" w:cs="Calibri"/>
          <w:i w:val="0"/>
          <w:iCs w:val="0"/>
          <w:sz w:val="22"/>
          <w:szCs w:val="22"/>
          <w:u w:val="wave"/>
        </w:rPr>
        <w:t xml:space="preserve"> </w:t>
      </w:r>
    </w:p>
    <w:p w14:paraId="34E6D02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Consideraciones:</w:t>
      </w:r>
    </w:p>
    <w:p w14:paraId="633C8782" w14:textId="77777777" w:rsidR="00203723" w:rsidRPr="00203723" w:rsidRDefault="671F452A" w:rsidP="671F452A">
      <w:pPr>
        <w:numPr>
          <w:ilvl w:val="0"/>
          <w:numId w:val="27"/>
        </w:numPr>
        <w:spacing w:after="0" w:line="240" w:lineRule="auto"/>
        <w:rPr>
          <w:rFonts w:eastAsia="Calibri" w:cs="Calibri"/>
          <w:i w:val="0"/>
          <w:iCs w:val="0"/>
          <w:sz w:val="22"/>
          <w:szCs w:val="22"/>
          <w:u w:val="wave"/>
        </w:rPr>
      </w:pPr>
      <w:r w:rsidRPr="671F452A">
        <w:rPr>
          <w:rFonts w:eastAsia="Calibri" w:cs="Calibri"/>
          <w:i w:val="0"/>
          <w:iCs w:val="0"/>
          <w:sz w:val="22"/>
          <w:szCs w:val="22"/>
        </w:rPr>
        <w:t>El tiempo sin hacer nada es percibido como más largo que el tiempo ocupado.</w:t>
      </w:r>
    </w:p>
    <w:p w14:paraId="723CDC8E" w14:textId="77777777" w:rsidR="00203723" w:rsidRPr="00203723" w:rsidRDefault="671F452A" w:rsidP="671F452A">
      <w:pPr>
        <w:numPr>
          <w:ilvl w:val="0"/>
          <w:numId w:val="27"/>
        </w:numPr>
        <w:spacing w:after="0" w:line="240" w:lineRule="auto"/>
        <w:rPr>
          <w:rFonts w:eastAsia="Calibri" w:cs="Calibri"/>
          <w:i w:val="0"/>
          <w:iCs w:val="0"/>
          <w:sz w:val="22"/>
          <w:szCs w:val="22"/>
          <w:u w:val="wave"/>
        </w:rPr>
      </w:pPr>
      <w:r w:rsidRPr="671F452A">
        <w:rPr>
          <w:rFonts w:eastAsia="Calibri" w:cs="Calibri"/>
          <w:i w:val="0"/>
          <w:iCs w:val="0"/>
          <w:sz w:val="22"/>
          <w:szCs w:val="22"/>
        </w:rPr>
        <w:t>Las esperas antes del proceso se sienten como más prolongadas que las esperas durante el proceso.</w:t>
      </w:r>
    </w:p>
    <w:p w14:paraId="58E4B7BF" w14:textId="77777777" w:rsidR="00203723" w:rsidRPr="00203723" w:rsidRDefault="671F452A" w:rsidP="671F452A">
      <w:pPr>
        <w:numPr>
          <w:ilvl w:val="0"/>
          <w:numId w:val="27"/>
        </w:numPr>
        <w:spacing w:after="0" w:line="240" w:lineRule="auto"/>
        <w:rPr>
          <w:rFonts w:eastAsia="Calibri" w:cs="Calibri"/>
          <w:i w:val="0"/>
          <w:iCs w:val="0"/>
          <w:sz w:val="22"/>
          <w:szCs w:val="22"/>
          <w:u w:val="wave"/>
        </w:rPr>
      </w:pPr>
      <w:r w:rsidRPr="671F452A">
        <w:rPr>
          <w:rFonts w:eastAsia="Calibri" w:cs="Calibri"/>
          <w:i w:val="0"/>
          <w:iCs w:val="0"/>
          <w:sz w:val="22"/>
          <w:szCs w:val="22"/>
        </w:rPr>
        <w:t>La ansiedad hace que las esperas parezcan mayores que lo que son.</w:t>
      </w:r>
    </w:p>
    <w:p w14:paraId="0DB6E72F" w14:textId="77777777" w:rsidR="00203723" w:rsidRPr="00203723" w:rsidRDefault="671F452A" w:rsidP="671F452A">
      <w:pPr>
        <w:numPr>
          <w:ilvl w:val="0"/>
          <w:numId w:val="27"/>
        </w:numPr>
        <w:spacing w:after="0" w:line="240" w:lineRule="auto"/>
        <w:rPr>
          <w:rFonts w:eastAsia="Calibri" w:cs="Calibri"/>
          <w:i w:val="0"/>
          <w:iCs w:val="0"/>
          <w:sz w:val="22"/>
          <w:szCs w:val="22"/>
          <w:u w:val="wave"/>
        </w:rPr>
      </w:pPr>
      <w:r w:rsidRPr="671F452A">
        <w:rPr>
          <w:rFonts w:eastAsia="Calibri" w:cs="Calibri"/>
          <w:i w:val="0"/>
          <w:iCs w:val="0"/>
          <w:sz w:val="22"/>
          <w:szCs w:val="22"/>
        </w:rPr>
        <w:t>Las esperas inciertas se viven como más largas que aquellas que se conocen o tienen una duración acotada.</w:t>
      </w:r>
    </w:p>
    <w:p w14:paraId="245A6FA0" w14:textId="77777777" w:rsidR="00203723" w:rsidRPr="00203723" w:rsidRDefault="671F452A" w:rsidP="671F452A">
      <w:pPr>
        <w:numPr>
          <w:ilvl w:val="0"/>
          <w:numId w:val="27"/>
        </w:numPr>
        <w:spacing w:after="0" w:line="240" w:lineRule="auto"/>
        <w:rPr>
          <w:rFonts w:eastAsia="Calibri" w:cs="Calibri"/>
          <w:i w:val="0"/>
          <w:iCs w:val="0"/>
          <w:sz w:val="22"/>
          <w:szCs w:val="22"/>
          <w:u w:val="wave"/>
        </w:rPr>
      </w:pPr>
      <w:r w:rsidRPr="671F452A">
        <w:rPr>
          <w:rFonts w:eastAsia="Calibri" w:cs="Calibri"/>
          <w:i w:val="0"/>
          <w:iCs w:val="0"/>
          <w:sz w:val="22"/>
          <w:szCs w:val="22"/>
        </w:rPr>
        <w:t>Las esperas sin explicación se perciben como más largas que las explicadas.</w:t>
      </w:r>
    </w:p>
    <w:p w14:paraId="6F9F7896" w14:textId="77777777" w:rsidR="00203723" w:rsidRPr="00203723" w:rsidRDefault="671F452A" w:rsidP="671F452A">
      <w:pPr>
        <w:numPr>
          <w:ilvl w:val="0"/>
          <w:numId w:val="27"/>
        </w:numPr>
        <w:spacing w:after="0" w:line="240" w:lineRule="auto"/>
        <w:rPr>
          <w:rFonts w:eastAsia="Calibri" w:cs="Calibri"/>
          <w:i w:val="0"/>
          <w:iCs w:val="0"/>
          <w:sz w:val="22"/>
          <w:szCs w:val="22"/>
          <w:u w:val="wave"/>
        </w:rPr>
      </w:pPr>
      <w:r w:rsidRPr="671F452A">
        <w:rPr>
          <w:rFonts w:eastAsia="Calibri" w:cs="Calibri"/>
          <w:i w:val="0"/>
          <w:iCs w:val="0"/>
          <w:sz w:val="22"/>
          <w:szCs w:val="22"/>
        </w:rPr>
        <w:t>Las esperas injustas resultan más largas que las equitativas.</w:t>
      </w:r>
    </w:p>
    <w:p w14:paraId="20822BDA" w14:textId="77777777" w:rsidR="00203723" w:rsidRPr="00203723" w:rsidRDefault="671F452A" w:rsidP="671F452A">
      <w:pPr>
        <w:numPr>
          <w:ilvl w:val="0"/>
          <w:numId w:val="27"/>
        </w:numPr>
        <w:spacing w:after="0" w:line="240" w:lineRule="auto"/>
        <w:rPr>
          <w:rFonts w:eastAsia="Calibri" w:cs="Calibri"/>
          <w:i w:val="0"/>
          <w:iCs w:val="0"/>
          <w:sz w:val="22"/>
          <w:szCs w:val="22"/>
          <w:u w:val="wave"/>
        </w:rPr>
      </w:pPr>
      <w:r w:rsidRPr="671F452A">
        <w:rPr>
          <w:rFonts w:eastAsia="Calibri" w:cs="Calibri"/>
          <w:i w:val="0"/>
          <w:iCs w:val="0"/>
          <w:sz w:val="22"/>
          <w:szCs w:val="22"/>
        </w:rPr>
        <w:t xml:space="preserve">Cuanto más valioso es el servicio, </w:t>
      </w:r>
      <w:proofErr w:type="spellStart"/>
      <w:r w:rsidRPr="671F452A">
        <w:rPr>
          <w:rFonts w:eastAsia="Calibri" w:cs="Calibri"/>
          <w:i w:val="0"/>
          <w:iCs w:val="0"/>
          <w:sz w:val="22"/>
          <w:szCs w:val="22"/>
        </w:rPr>
        <w:t>mas</w:t>
      </w:r>
      <w:proofErr w:type="spellEnd"/>
      <w:r w:rsidRPr="671F452A">
        <w:rPr>
          <w:rFonts w:eastAsia="Calibri" w:cs="Calibri"/>
          <w:i w:val="0"/>
          <w:iCs w:val="0"/>
          <w:sz w:val="22"/>
          <w:szCs w:val="22"/>
        </w:rPr>
        <w:t xml:space="preserve"> se estará dispuesto a esperar.</w:t>
      </w:r>
    </w:p>
    <w:p w14:paraId="6BC9309E" w14:textId="77777777" w:rsidR="00203723" w:rsidRPr="00203723" w:rsidRDefault="671F452A" w:rsidP="671F452A">
      <w:pPr>
        <w:numPr>
          <w:ilvl w:val="0"/>
          <w:numId w:val="27"/>
        </w:numPr>
        <w:spacing w:after="0" w:line="240" w:lineRule="auto"/>
        <w:rPr>
          <w:rFonts w:eastAsia="Calibri" w:cs="Calibri"/>
          <w:i w:val="0"/>
          <w:iCs w:val="0"/>
          <w:sz w:val="22"/>
          <w:szCs w:val="22"/>
          <w:u w:val="wave"/>
        </w:rPr>
      </w:pPr>
      <w:r w:rsidRPr="671F452A">
        <w:rPr>
          <w:rFonts w:eastAsia="Calibri" w:cs="Calibri"/>
          <w:i w:val="0"/>
          <w:iCs w:val="0"/>
          <w:sz w:val="22"/>
          <w:szCs w:val="22"/>
        </w:rPr>
        <w:t>Las esperas en soledad resultan más largas que las que se hacen en grupo</w:t>
      </w:r>
      <w:r w:rsidRPr="671F452A">
        <w:rPr>
          <w:rFonts w:eastAsia="Calibri" w:cs="Calibri"/>
          <w:i w:val="0"/>
          <w:iCs w:val="0"/>
          <w:sz w:val="22"/>
          <w:szCs w:val="22"/>
          <w:u w:val="wave"/>
        </w:rPr>
        <w:t>.</w:t>
      </w:r>
    </w:p>
    <w:p w14:paraId="57615D97" w14:textId="77777777" w:rsidR="00203723" w:rsidRPr="00203723" w:rsidRDefault="00203723" w:rsidP="00203723">
      <w:pPr>
        <w:spacing w:after="0" w:line="240" w:lineRule="auto"/>
        <w:rPr>
          <w:rFonts w:cs="Calibri"/>
          <w:i w:val="0"/>
          <w:sz w:val="22"/>
          <w:szCs w:val="22"/>
          <w:u w:val="wave"/>
        </w:rPr>
      </w:pPr>
    </w:p>
    <w:p w14:paraId="1CAAFEE5"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Sugerencias</w:t>
      </w:r>
    </w:p>
    <w:p w14:paraId="5C9B9446" w14:textId="77777777" w:rsidR="00203723" w:rsidRPr="00203723" w:rsidRDefault="671F452A" w:rsidP="671F452A">
      <w:pPr>
        <w:numPr>
          <w:ilvl w:val="0"/>
          <w:numId w:val="28"/>
        </w:numPr>
        <w:spacing w:after="0" w:line="240" w:lineRule="auto"/>
        <w:rPr>
          <w:rFonts w:eastAsia="Calibri" w:cs="Calibri"/>
          <w:i w:val="0"/>
          <w:iCs w:val="0"/>
          <w:sz w:val="22"/>
          <w:szCs w:val="22"/>
        </w:rPr>
      </w:pPr>
      <w:r w:rsidRPr="671F452A">
        <w:rPr>
          <w:rFonts w:eastAsia="Calibri" w:cs="Calibri"/>
          <w:i w:val="0"/>
          <w:iCs w:val="0"/>
          <w:sz w:val="22"/>
          <w:szCs w:val="22"/>
        </w:rPr>
        <w:t>No subestimar los efectos de las percepciones.</w:t>
      </w:r>
    </w:p>
    <w:p w14:paraId="17A8A1B7" w14:textId="77777777" w:rsidR="00203723" w:rsidRPr="00203723" w:rsidRDefault="671F452A" w:rsidP="671F452A">
      <w:pPr>
        <w:numPr>
          <w:ilvl w:val="0"/>
          <w:numId w:val="28"/>
        </w:numPr>
        <w:spacing w:after="0" w:line="240" w:lineRule="auto"/>
        <w:rPr>
          <w:rFonts w:eastAsia="Calibri" w:cs="Calibri"/>
          <w:i w:val="0"/>
          <w:iCs w:val="0"/>
          <w:sz w:val="22"/>
          <w:szCs w:val="22"/>
        </w:rPr>
      </w:pPr>
      <w:r w:rsidRPr="671F452A">
        <w:rPr>
          <w:rFonts w:eastAsia="Calibri" w:cs="Calibri"/>
          <w:i w:val="0"/>
          <w:iCs w:val="0"/>
          <w:sz w:val="22"/>
          <w:szCs w:val="22"/>
        </w:rPr>
        <w:t>Determinar el tiempo de espera aceptable para los clientes.</w:t>
      </w:r>
    </w:p>
    <w:p w14:paraId="49260DC0" w14:textId="77777777" w:rsidR="00203723" w:rsidRPr="00203723" w:rsidRDefault="671F452A" w:rsidP="671F452A">
      <w:pPr>
        <w:numPr>
          <w:ilvl w:val="0"/>
          <w:numId w:val="28"/>
        </w:numPr>
        <w:spacing w:after="0" w:line="240" w:lineRule="auto"/>
        <w:rPr>
          <w:rFonts w:eastAsia="Calibri" w:cs="Calibri"/>
          <w:i w:val="0"/>
          <w:iCs w:val="0"/>
          <w:sz w:val="22"/>
          <w:szCs w:val="22"/>
        </w:rPr>
      </w:pPr>
      <w:r w:rsidRPr="671F452A">
        <w:rPr>
          <w:rFonts w:eastAsia="Calibri" w:cs="Calibri"/>
          <w:i w:val="0"/>
          <w:iCs w:val="0"/>
          <w:sz w:val="22"/>
          <w:szCs w:val="22"/>
        </w:rPr>
        <w:t>Instalar distracciones para entretener o involucrar a los consumidores.</w:t>
      </w:r>
    </w:p>
    <w:p w14:paraId="748BB80C" w14:textId="77777777" w:rsidR="00203723" w:rsidRPr="00203723" w:rsidRDefault="671F452A" w:rsidP="671F452A">
      <w:pPr>
        <w:numPr>
          <w:ilvl w:val="0"/>
          <w:numId w:val="28"/>
        </w:numPr>
        <w:spacing w:after="0" w:line="240" w:lineRule="auto"/>
        <w:rPr>
          <w:rFonts w:eastAsia="Calibri" w:cs="Calibri"/>
          <w:i w:val="0"/>
          <w:iCs w:val="0"/>
          <w:sz w:val="22"/>
          <w:szCs w:val="22"/>
        </w:rPr>
      </w:pPr>
      <w:r w:rsidRPr="671F452A">
        <w:rPr>
          <w:rFonts w:eastAsia="Calibri" w:cs="Calibri"/>
          <w:i w:val="0"/>
          <w:iCs w:val="0"/>
          <w:sz w:val="22"/>
          <w:szCs w:val="22"/>
        </w:rPr>
        <w:t>Mantener a los clientes fuera de la fila.</w:t>
      </w:r>
    </w:p>
    <w:p w14:paraId="4A8C8132" w14:textId="77777777" w:rsidR="00203723" w:rsidRPr="00203723" w:rsidRDefault="671F452A" w:rsidP="671F452A">
      <w:pPr>
        <w:numPr>
          <w:ilvl w:val="0"/>
          <w:numId w:val="28"/>
        </w:numPr>
        <w:spacing w:after="0" w:line="240" w:lineRule="auto"/>
        <w:rPr>
          <w:rFonts w:eastAsia="Calibri" w:cs="Calibri"/>
          <w:i w:val="0"/>
          <w:iCs w:val="0"/>
          <w:sz w:val="22"/>
          <w:szCs w:val="22"/>
        </w:rPr>
      </w:pPr>
      <w:r w:rsidRPr="671F452A">
        <w:rPr>
          <w:rFonts w:eastAsia="Calibri" w:cs="Calibri"/>
          <w:i w:val="0"/>
          <w:iCs w:val="0"/>
          <w:sz w:val="22"/>
          <w:szCs w:val="22"/>
        </w:rPr>
        <w:t>Informar a la gente (si se sobreestima los tiempos de espera).</w:t>
      </w:r>
    </w:p>
    <w:p w14:paraId="6E1FD476" w14:textId="77777777" w:rsidR="00203723" w:rsidRPr="00203723" w:rsidRDefault="671F452A" w:rsidP="671F452A">
      <w:pPr>
        <w:numPr>
          <w:ilvl w:val="0"/>
          <w:numId w:val="28"/>
        </w:numPr>
        <w:spacing w:after="0" w:line="240" w:lineRule="auto"/>
        <w:rPr>
          <w:rFonts w:eastAsia="Calibri" w:cs="Calibri"/>
          <w:i w:val="0"/>
          <w:iCs w:val="0"/>
          <w:sz w:val="22"/>
          <w:szCs w:val="22"/>
        </w:rPr>
      </w:pPr>
      <w:r w:rsidRPr="671F452A">
        <w:rPr>
          <w:rFonts w:eastAsia="Calibri" w:cs="Calibri"/>
          <w:i w:val="0"/>
          <w:iCs w:val="0"/>
          <w:sz w:val="22"/>
          <w:szCs w:val="22"/>
        </w:rPr>
        <w:t>Modificar el tiempo de arribo de los clientes.</w:t>
      </w:r>
    </w:p>
    <w:p w14:paraId="33B4C6EC" w14:textId="77777777" w:rsidR="00203723" w:rsidRPr="00203723" w:rsidRDefault="671F452A" w:rsidP="671F452A">
      <w:pPr>
        <w:numPr>
          <w:ilvl w:val="0"/>
          <w:numId w:val="28"/>
        </w:numPr>
        <w:spacing w:after="0" w:line="240" w:lineRule="auto"/>
        <w:rPr>
          <w:rFonts w:eastAsia="Calibri" w:cs="Calibri"/>
          <w:i w:val="0"/>
          <w:iCs w:val="0"/>
          <w:sz w:val="22"/>
          <w:szCs w:val="22"/>
        </w:rPr>
      </w:pPr>
      <w:r w:rsidRPr="671F452A">
        <w:rPr>
          <w:rFonts w:eastAsia="Calibri" w:cs="Calibri"/>
          <w:i w:val="0"/>
          <w:iCs w:val="0"/>
          <w:sz w:val="22"/>
          <w:szCs w:val="22"/>
        </w:rPr>
        <w:t>Mantener fuera de vista los recursos que no se hallan en servicio.</w:t>
      </w:r>
    </w:p>
    <w:p w14:paraId="58F8483A" w14:textId="77777777" w:rsidR="00203723" w:rsidRPr="00203723" w:rsidRDefault="671F452A" w:rsidP="671F452A">
      <w:pPr>
        <w:numPr>
          <w:ilvl w:val="0"/>
          <w:numId w:val="28"/>
        </w:numPr>
        <w:spacing w:after="0" w:line="240" w:lineRule="auto"/>
        <w:rPr>
          <w:rFonts w:eastAsia="Calibri" w:cs="Calibri"/>
          <w:i w:val="0"/>
          <w:iCs w:val="0"/>
          <w:sz w:val="22"/>
          <w:szCs w:val="22"/>
        </w:rPr>
      </w:pPr>
      <w:r w:rsidRPr="671F452A">
        <w:rPr>
          <w:rFonts w:eastAsia="Calibri" w:cs="Calibri"/>
          <w:i w:val="0"/>
          <w:iCs w:val="0"/>
          <w:sz w:val="22"/>
          <w:szCs w:val="22"/>
        </w:rPr>
        <w:t>Segmentar a los clientes por tipos de personalidad.</w:t>
      </w:r>
    </w:p>
    <w:p w14:paraId="08255B04" w14:textId="77777777" w:rsidR="00203723" w:rsidRPr="00203723" w:rsidRDefault="671F452A" w:rsidP="671F452A">
      <w:pPr>
        <w:numPr>
          <w:ilvl w:val="0"/>
          <w:numId w:val="28"/>
        </w:numPr>
        <w:spacing w:after="0" w:line="240" w:lineRule="auto"/>
        <w:rPr>
          <w:rFonts w:eastAsia="Calibri" w:cs="Calibri"/>
          <w:i w:val="0"/>
          <w:iCs w:val="0"/>
          <w:sz w:val="22"/>
          <w:szCs w:val="22"/>
        </w:rPr>
      </w:pPr>
      <w:r w:rsidRPr="671F452A">
        <w:rPr>
          <w:rFonts w:eastAsia="Calibri" w:cs="Calibri"/>
          <w:i w:val="0"/>
          <w:iCs w:val="0"/>
          <w:sz w:val="22"/>
          <w:szCs w:val="22"/>
        </w:rPr>
        <w:t>Adoptar una perspectiva de largo plazo.</w:t>
      </w:r>
    </w:p>
    <w:p w14:paraId="233FD01A" w14:textId="77777777" w:rsidR="00203723" w:rsidRPr="00203723" w:rsidRDefault="671F452A" w:rsidP="671F452A">
      <w:pPr>
        <w:numPr>
          <w:ilvl w:val="0"/>
          <w:numId w:val="28"/>
        </w:numPr>
        <w:spacing w:after="0" w:line="240" w:lineRule="auto"/>
        <w:rPr>
          <w:rFonts w:eastAsia="Calibri" w:cs="Calibri"/>
          <w:i w:val="0"/>
          <w:iCs w:val="0"/>
          <w:sz w:val="22"/>
          <w:szCs w:val="22"/>
        </w:rPr>
      </w:pPr>
      <w:r w:rsidRPr="671F452A">
        <w:rPr>
          <w:rFonts w:eastAsia="Calibri" w:cs="Calibri"/>
          <w:i w:val="0"/>
          <w:iCs w:val="0"/>
          <w:sz w:val="22"/>
          <w:szCs w:val="22"/>
        </w:rPr>
        <w:t>No subestimar el poder de un servicio amigable.</w:t>
      </w:r>
    </w:p>
    <w:p w14:paraId="12245E21" w14:textId="77777777" w:rsidR="00203723" w:rsidRPr="00203723" w:rsidRDefault="00203723" w:rsidP="00203723">
      <w:pPr>
        <w:spacing w:after="0" w:line="240" w:lineRule="auto"/>
        <w:rPr>
          <w:rFonts w:cs="Calibri"/>
          <w:i w:val="0"/>
          <w:sz w:val="22"/>
          <w:szCs w:val="22"/>
        </w:rPr>
      </w:pPr>
    </w:p>
    <w:p w14:paraId="729958B6"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Sistemas de colas</w:t>
      </w:r>
    </w:p>
    <w:p w14:paraId="6EC8BB1A" w14:textId="77777777" w:rsidR="00203723" w:rsidRPr="00203723" w:rsidRDefault="671F452A" w:rsidP="671F452A">
      <w:pPr>
        <w:numPr>
          <w:ilvl w:val="0"/>
          <w:numId w:val="29"/>
        </w:numPr>
        <w:spacing w:after="0" w:line="240" w:lineRule="auto"/>
        <w:rPr>
          <w:rFonts w:eastAsia="Calibri" w:cs="Calibri"/>
          <w:i w:val="0"/>
          <w:iCs w:val="0"/>
          <w:sz w:val="22"/>
          <w:szCs w:val="22"/>
        </w:rPr>
      </w:pPr>
      <w:r w:rsidRPr="671F452A">
        <w:rPr>
          <w:rFonts w:eastAsia="Calibri" w:cs="Calibri"/>
          <w:i w:val="0"/>
          <w:iCs w:val="0"/>
          <w:sz w:val="22"/>
          <w:szCs w:val="22"/>
        </w:rPr>
        <w:t xml:space="preserve">Definición: </w:t>
      </w:r>
    </w:p>
    <w:p w14:paraId="3D0A5136"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 xml:space="preserve">Consiste en 3 componentes principales: (1) la población fuente y la forma como los clientes llegan al sistema; (2) el sistema de servicio; (3) la condición en que los clientes salen del sistema. </w:t>
      </w:r>
    </w:p>
    <w:p w14:paraId="05BA7C47" w14:textId="77777777" w:rsidR="00203723" w:rsidRPr="00203723" w:rsidRDefault="671F452A" w:rsidP="671F452A">
      <w:pPr>
        <w:numPr>
          <w:ilvl w:val="0"/>
          <w:numId w:val="29"/>
        </w:numPr>
        <w:spacing w:after="0" w:line="240" w:lineRule="auto"/>
        <w:rPr>
          <w:rFonts w:eastAsia="Calibri" w:cs="Calibri"/>
          <w:i w:val="0"/>
          <w:iCs w:val="0"/>
          <w:sz w:val="22"/>
          <w:szCs w:val="22"/>
        </w:rPr>
      </w:pPr>
      <w:r w:rsidRPr="671F452A">
        <w:rPr>
          <w:rFonts w:eastAsia="Calibri" w:cs="Calibri"/>
          <w:i w:val="0"/>
          <w:iCs w:val="0"/>
          <w:sz w:val="22"/>
          <w:szCs w:val="22"/>
        </w:rPr>
        <w:t>Estructura del sistema de colas</w:t>
      </w:r>
    </w:p>
    <w:p w14:paraId="12E6B7D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elección del formato del sistema va a depender del volumen de clientes que se atenderán y las restricciones impuestas por los requerimientos en secuencia que gobiernan el orden en el que debe desempeñarse el servicio. Estas estructuras pueden consistir en:</w:t>
      </w:r>
    </w:p>
    <w:p w14:paraId="7CDBB1F6"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sz w:val="22"/>
          <w:szCs w:val="22"/>
        </w:rPr>
        <w:t>Un solo canal, una sola fase:</w:t>
      </w:r>
      <w:r w:rsidRPr="671F452A">
        <w:rPr>
          <w:rFonts w:eastAsia="Calibri" w:cs="Calibri"/>
          <w:i w:val="0"/>
          <w:iCs w:val="0"/>
          <w:sz w:val="22"/>
          <w:szCs w:val="22"/>
        </w:rPr>
        <w:t xml:space="preserve"> es el tipo de estructura de la fila de espera más sencillo. Cuando las distribuciones no son estándar, el problema con respecto a la distribución de llegada y servicio se resuelve fácilmente mediante una simulación por computadora. Ejemplo peluquería atendida una sola persona.</w:t>
      </w:r>
    </w:p>
    <w:p w14:paraId="5CC1532C"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sz w:val="22"/>
          <w:szCs w:val="22"/>
        </w:rPr>
        <w:t>Un solo canal, múltiples partes</w:t>
      </w:r>
      <w:r w:rsidRPr="671F452A">
        <w:rPr>
          <w:rFonts w:eastAsia="Calibri" w:cs="Calibri"/>
          <w:i w:val="0"/>
          <w:iCs w:val="0"/>
          <w:sz w:val="22"/>
          <w:szCs w:val="22"/>
        </w:rPr>
        <w:t>: en este caso se desarrollan una serie de servicios de manera secuencial. Un factor decisivo cuando hay un solo canal con un servicio en serie es la cantidad de sujetos acumulados que se permite frente a cada servicio, lo que a su vez constituye filas de espera separadas. Ejemplo un lavado de automóviles ya que ahí se desempeñan una serie de servicios tales como aspirar, mojar, lavar, enjuagar, etc.</w:t>
      </w:r>
    </w:p>
    <w:p w14:paraId="651017D5"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sz w:val="22"/>
          <w:szCs w:val="22"/>
        </w:rPr>
        <w:t>Múltiples canales, una sola fase</w:t>
      </w:r>
      <w:r w:rsidRPr="671F452A">
        <w:rPr>
          <w:rFonts w:eastAsia="Calibri" w:cs="Calibri"/>
          <w:i w:val="0"/>
          <w:iCs w:val="0"/>
          <w:sz w:val="22"/>
          <w:szCs w:val="22"/>
        </w:rPr>
        <w:t xml:space="preserve">: el problema que surge de esta estructura se presenta en el tiempo desigual del servicio que se proporciona a cada cliente derivado en una velocidad  o un </w:t>
      </w:r>
      <w:r w:rsidRPr="671F452A">
        <w:rPr>
          <w:rFonts w:eastAsia="Calibri" w:cs="Calibri"/>
          <w:i w:val="0"/>
          <w:iCs w:val="0"/>
          <w:sz w:val="22"/>
          <w:szCs w:val="22"/>
        </w:rPr>
        <w:lastRenderedPageBreak/>
        <w:t>flujo desiguales entre las filas. Esto da como resultado que se atiendan a algunos clientes antes que a otros que llegaron primero. Para modificar esta estructura y asegurarse de que el servicio de las llegadas sea cronológico, se requiere formar una sola fila desde que se asigne el siguiente cliente en la cola a medida que un servidor se encuentre disponible. Este tipo de estructura requiere un control rígido de la fila, con el fin de mantener el orden y dirigir a los clientes hacia los servidores disponibles. Una forma de lograr esto es asignando números a los clientes de acuerdo al orden de llegada. Ejemplo, las ventanillas de los cajeros en un banco y los mostradores para pagar en las tiendas departamentales.</w:t>
      </w:r>
    </w:p>
    <w:p w14:paraId="104E444F"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sz w:val="22"/>
          <w:szCs w:val="22"/>
        </w:rPr>
        <w:t>Múltiples canales, múltiples fases:</w:t>
      </w:r>
      <w:r w:rsidRPr="671F452A">
        <w:rPr>
          <w:rFonts w:eastAsia="Calibri" w:cs="Calibri"/>
          <w:i w:val="0"/>
          <w:iCs w:val="0"/>
          <w:sz w:val="22"/>
          <w:szCs w:val="22"/>
        </w:rPr>
        <w:t xml:space="preserve"> es similar al anterior con la diferencia que en este tipo de estructura se proporcionan en secuencia 2 o más servicios. Ejemplo, admisión de pacientes en un hospital ya que se suele seguir una secuencia </w:t>
      </w:r>
      <w:proofErr w:type="spellStart"/>
      <w:r w:rsidRPr="671F452A">
        <w:rPr>
          <w:rFonts w:eastAsia="Calibri" w:cs="Calibri"/>
          <w:i w:val="0"/>
          <w:iCs w:val="0"/>
          <w:sz w:val="22"/>
          <w:szCs w:val="22"/>
        </w:rPr>
        <w:t>especificas</w:t>
      </w:r>
      <w:proofErr w:type="spellEnd"/>
      <w:r w:rsidRPr="671F452A">
        <w:rPr>
          <w:rFonts w:eastAsia="Calibri" w:cs="Calibri"/>
          <w:i w:val="0"/>
          <w:iCs w:val="0"/>
          <w:sz w:val="22"/>
          <w:szCs w:val="22"/>
        </w:rPr>
        <w:t xml:space="preserve"> de pasos: contacto inicial en el escritorio de admisión, llenar formas, obtener la asignación de un cuarto, etc.</w:t>
      </w:r>
    </w:p>
    <w:p w14:paraId="61B363A0"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sz w:val="22"/>
          <w:szCs w:val="22"/>
        </w:rPr>
        <w:t>Mixta</w:t>
      </w:r>
      <w:r w:rsidRPr="671F452A">
        <w:rPr>
          <w:rFonts w:eastAsia="Calibri" w:cs="Calibri"/>
          <w:i w:val="0"/>
          <w:iCs w:val="0"/>
          <w:sz w:val="22"/>
          <w:szCs w:val="22"/>
        </w:rPr>
        <w:t xml:space="preserve">: en este caso tenemos 2 subcategorías: (1) estructura de canal múltiple a sencillo, donde encontramos filas que se fusionan en una sola para recibir un servicio de una sola fase, como al cruzar un puente en el que 2 carriles se fusionan en uno, o filas que se fusionan en una para un servicio de múltiples fases como las filas de un </w:t>
      </w:r>
      <w:proofErr w:type="spellStart"/>
      <w:r w:rsidRPr="671F452A">
        <w:rPr>
          <w:rFonts w:eastAsia="Calibri" w:cs="Calibri"/>
          <w:i w:val="0"/>
          <w:iCs w:val="0"/>
          <w:sz w:val="22"/>
          <w:szCs w:val="22"/>
        </w:rPr>
        <w:t>subensamble</w:t>
      </w:r>
      <w:proofErr w:type="spellEnd"/>
      <w:r w:rsidRPr="671F452A">
        <w:rPr>
          <w:rFonts w:eastAsia="Calibri" w:cs="Calibri"/>
          <w:i w:val="0"/>
          <w:iCs w:val="0"/>
          <w:sz w:val="22"/>
          <w:szCs w:val="22"/>
        </w:rPr>
        <w:t xml:space="preserve"> que alimentan a una fila principal. (2) estructuras de trayectorias alternativas, donde encontramos 2 estructuras que difieren en los requerimientos del flujo direccional. La primera es similar al caso de múltiples canales y múltiples fases, excepto que en este caso puede cambiarse de un canal al siguiente después de que se ha prestado el primer servicio y el número de canales y fases puede variar una vez después de desempeñar el primer servicio.</w:t>
      </w:r>
    </w:p>
    <w:p w14:paraId="12001617" w14:textId="77777777" w:rsidR="00203723" w:rsidRPr="00203723" w:rsidRDefault="00203723" w:rsidP="00203723">
      <w:pPr>
        <w:spacing w:after="0" w:line="240" w:lineRule="auto"/>
        <w:rPr>
          <w:rFonts w:cs="Calibri"/>
          <w:i w:val="0"/>
          <w:sz w:val="22"/>
          <w:szCs w:val="22"/>
        </w:rPr>
      </w:pPr>
    </w:p>
    <w:p w14:paraId="302B2AF9" w14:textId="77777777" w:rsidR="00203723" w:rsidRPr="00203723" w:rsidRDefault="671F452A" w:rsidP="671F452A">
      <w:pPr>
        <w:numPr>
          <w:ilvl w:val="0"/>
          <w:numId w:val="29"/>
        </w:numPr>
        <w:spacing w:after="0" w:line="240" w:lineRule="auto"/>
        <w:rPr>
          <w:rFonts w:eastAsia="Calibri" w:cs="Calibri"/>
          <w:i w:val="0"/>
          <w:iCs w:val="0"/>
          <w:sz w:val="22"/>
          <w:szCs w:val="22"/>
        </w:rPr>
      </w:pPr>
      <w:r w:rsidRPr="671F452A">
        <w:rPr>
          <w:rFonts w:eastAsia="Calibri" w:cs="Calibri"/>
          <w:i w:val="0"/>
          <w:iCs w:val="0"/>
          <w:sz w:val="22"/>
          <w:szCs w:val="22"/>
        </w:rPr>
        <w:t>Variables de análisis</w:t>
      </w:r>
    </w:p>
    <w:p w14:paraId="6A8C22A4"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i w:val="0"/>
          <w:iCs w:val="0"/>
          <w:sz w:val="22"/>
          <w:szCs w:val="22"/>
        </w:rPr>
        <w:t xml:space="preserve">Longitud de la cola: está determinada por la población que está esperando para recibir el servicio. La longitud puede ser: finita o infinita. Una cola infinita significa que es muy larga en términos de la capacidad del sistema de servicio, ejemplos de este tipo son una fila de autos que se extienden por varios kilómetros para poder cruzar un puente. Algunas colas tiene una capacidad limitada de filas causada por restricciones legales o por características físicas de espacio, ejemplo estaciones de servicio, muelles de carga y estacionamientos. </w:t>
      </w:r>
    </w:p>
    <w:p w14:paraId="6BDD6589"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i w:val="0"/>
          <w:iCs w:val="0"/>
          <w:sz w:val="22"/>
          <w:szCs w:val="22"/>
        </w:rPr>
        <w:t>Cantidad de clientes en el sistema.</w:t>
      </w:r>
    </w:p>
    <w:p w14:paraId="0B757F0F"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i w:val="0"/>
          <w:iCs w:val="0"/>
          <w:sz w:val="22"/>
          <w:szCs w:val="22"/>
        </w:rPr>
        <w:t>Tiempo de espera.</w:t>
      </w:r>
    </w:p>
    <w:p w14:paraId="511C8678"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i w:val="0"/>
          <w:iCs w:val="0"/>
          <w:sz w:val="22"/>
          <w:szCs w:val="22"/>
        </w:rPr>
        <w:t>Tiempo total en el sistema.</w:t>
      </w:r>
    </w:p>
    <w:p w14:paraId="5B6768DF"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i w:val="0"/>
          <w:iCs w:val="0"/>
          <w:sz w:val="22"/>
          <w:szCs w:val="22"/>
        </w:rPr>
        <w:t>Tasa de servicio.</w:t>
      </w:r>
    </w:p>
    <w:p w14:paraId="42E85BDA"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i w:val="0"/>
          <w:iCs w:val="0"/>
          <w:sz w:val="22"/>
          <w:szCs w:val="22"/>
        </w:rPr>
        <w:t>Porcentaje de capacidad utilizada.</w:t>
      </w:r>
    </w:p>
    <w:p w14:paraId="2961FA92" w14:textId="77777777" w:rsidR="00203723" w:rsidRPr="00203723" w:rsidRDefault="00203723" w:rsidP="00203723">
      <w:pPr>
        <w:spacing w:after="0" w:line="240" w:lineRule="auto"/>
        <w:rPr>
          <w:rFonts w:cs="Calibri"/>
          <w:i w:val="0"/>
          <w:sz w:val="22"/>
          <w:szCs w:val="22"/>
        </w:rPr>
      </w:pPr>
    </w:p>
    <w:p w14:paraId="61E684A9" w14:textId="77777777" w:rsidR="00203723" w:rsidRPr="00203723" w:rsidRDefault="671F452A" w:rsidP="671F452A">
      <w:pPr>
        <w:numPr>
          <w:ilvl w:val="0"/>
          <w:numId w:val="29"/>
        </w:numPr>
        <w:spacing w:after="0" w:line="240" w:lineRule="auto"/>
        <w:rPr>
          <w:rFonts w:eastAsia="Calibri" w:cs="Calibri"/>
          <w:i w:val="0"/>
          <w:iCs w:val="0"/>
          <w:sz w:val="22"/>
          <w:szCs w:val="22"/>
        </w:rPr>
      </w:pPr>
      <w:r w:rsidRPr="671F452A">
        <w:rPr>
          <w:rFonts w:eastAsia="Calibri" w:cs="Calibri"/>
          <w:i w:val="0"/>
          <w:iCs w:val="0"/>
          <w:sz w:val="22"/>
          <w:szCs w:val="22"/>
        </w:rPr>
        <w:t>Variables de decisión</w:t>
      </w:r>
    </w:p>
    <w:p w14:paraId="103B114F" w14:textId="77777777" w:rsidR="00203723" w:rsidRPr="00203723" w:rsidRDefault="671F452A" w:rsidP="671F452A">
      <w:pPr>
        <w:numPr>
          <w:ilvl w:val="0"/>
          <w:numId w:val="31"/>
        </w:numPr>
        <w:spacing w:after="0" w:line="240" w:lineRule="auto"/>
        <w:rPr>
          <w:rFonts w:eastAsia="Calibri" w:cs="Calibri"/>
          <w:i w:val="0"/>
          <w:iCs w:val="0"/>
          <w:sz w:val="22"/>
          <w:szCs w:val="22"/>
        </w:rPr>
      </w:pPr>
      <w:r w:rsidRPr="671F452A">
        <w:rPr>
          <w:rFonts w:eastAsia="Calibri" w:cs="Calibri"/>
          <w:i w:val="0"/>
          <w:iCs w:val="0"/>
          <w:sz w:val="22"/>
          <w:szCs w:val="22"/>
        </w:rPr>
        <w:t>Las que influencian la llegada y atención de clientes: régimen de arribos y asignación de prioridades de atención (Disciplina de la cola: se refiere a una regla o a una serie de reglas que son prioritarias para determinar el orden de atención a los clientes en una fila de espera. Estas reglas pueden tener un considerable efecto sobre el desempeño total del sistema. La regla más común es atender primero a quien llego primero, ésta se acepta popularmente como la más justa).</w:t>
      </w:r>
    </w:p>
    <w:p w14:paraId="36F466D2" w14:textId="77777777" w:rsidR="00203723" w:rsidRPr="00203723" w:rsidRDefault="671F452A" w:rsidP="671F452A">
      <w:pPr>
        <w:numPr>
          <w:ilvl w:val="0"/>
          <w:numId w:val="30"/>
        </w:numPr>
        <w:spacing w:after="0" w:line="240" w:lineRule="auto"/>
        <w:rPr>
          <w:rFonts w:eastAsia="Calibri" w:cs="Calibri"/>
          <w:i w:val="0"/>
          <w:iCs w:val="0"/>
          <w:sz w:val="22"/>
          <w:szCs w:val="22"/>
        </w:rPr>
      </w:pPr>
      <w:r w:rsidRPr="671F452A">
        <w:rPr>
          <w:rFonts w:eastAsia="Calibri" w:cs="Calibri"/>
          <w:i w:val="0"/>
          <w:iCs w:val="0"/>
          <w:sz w:val="22"/>
          <w:szCs w:val="22"/>
        </w:rPr>
        <w:t xml:space="preserve">Inherentes al dimensionamiento del sistema: longitud de cola estimada aceptable, recursos asignados (equipos, instalaciones, personal), cantidad de fases y/o canales para la atención (Numero de filas: puede ser una fila única o múltiples filas. En el caso de estas últimas, se </w:t>
      </w:r>
      <w:r w:rsidRPr="671F452A">
        <w:rPr>
          <w:rFonts w:eastAsia="Calibri" w:cs="Calibri"/>
          <w:i w:val="0"/>
          <w:iCs w:val="0"/>
          <w:sz w:val="22"/>
          <w:szCs w:val="22"/>
        </w:rPr>
        <w:lastRenderedPageBreak/>
        <w:t>refieren a filas únicas que se forman frente a 2 o más servidores, o a las filas únicas que convergen en algún punto de redistribución central).</w:t>
      </w:r>
    </w:p>
    <w:p w14:paraId="5AB9475F" w14:textId="77777777" w:rsidR="00203723" w:rsidRPr="00203723" w:rsidRDefault="00203723" w:rsidP="00203723">
      <w:pPr>
        <w:spacing w:after="0" w:line="240" w:lineRule="auto"/>
        <w:ind w:left="720"/>
        <w:rPr>
          <w:rFonts w:cs="Calibri"/>
          <w:i w:val="0"/>
          <w:sz w:val="22"/>
          <w:szCs w:val="22"/>
        </w:rPr>
      </w:pPr>
    </w:p>
    <w:p w14:paraId="6B8F0CFF" w14:textId="77777777" w:rsidR="00611C88" w:rsidRDefault="00611C88" w:rsidP="00203723">
      <w:pPr>
        <w:spacing w:after="0" w:line="240" w:lineRule="auto"/>
        <w:rPr>
          <w:rFonts w:cs="Calibri"/>
          <w:i w:val="0"/>
          <w:sz w:val="22"/>
          <w:szCs w:val="22"/>
          <w:u w:val="single"/>
        </w:rPr>
      </w:pPr>
    </w:p>
    <w:p w14:paraId="2933CB9A"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 xml:space="preserve">Modularidad </w:t>
      </w:r>
    </w:p>
    <w:p w14:paraId="2754793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capacidad planificada se puede establecer como una modularidad como forma de expansión. Crecimiento a través de la senda de expansión, en la cual planteo diferentes etapas de crecimiento de acuerdo a como se vayan dando los estados de la naturaleza. Incorpora niveles de capacidad en forma escalonada.</w:t>
      </w:r>
    </w:p>
    <w:p w14:paraId="1A8EF1DA" w14:textId="77777777" w:rsidR="00203723" w:rsidRPr="00203723" w:rsidRDefault="00203723" w:rsidP="00203723">
      <w:pPr>
        <w:spacing w:after="0" w:line="240" w:lineRule="auto"/>
        <w:rPr>
          <w:rFonts w:cs="Calibri"/>
          <w:b/>
          <w:i w:val="0"/>
          <w:color w:val="17365D"/>
          <w:sz w:val="22"/>
          <w:szCs w:val="22"/>
        </w:rPr>
      </w:pPr>
    </w:p>
    <w:p w14:paraId="637818D3" w14:textId="77777777" w:rsidR="00203723" w:rsidRPr="00203723" w:rsidRDefault="00611C88" w:rsidP="671F452A">
      <w:pPr>
        <w:spacing w:after="0" w:line="240" w:lineRule="auto"/>
        <w:rPr>
          <w:rFonts w:eastAsia="Calibri" w:cs="Calibri"/>
          <w:b/>
          <w:bCs/>
          <w:i w:val="0"/>
          <w:iCs w:val="0"/>
          <w:color w:val="17365D"/>
          <w:sz w:val="22"/>
          <w:szCs w:val="22"/>
        </w:rPr>
      </w:pPr>
      <w:r w:rsidRPr="671F452A">
        <w:rPr>
          <w:rFonts w:eastAsia="Calibri" w:cs="Calibri"/>
          <w:b/>
          <w:bCs/>
          <w:i w:val="0"/>
          <w:iCs w:val="0"/>
          <w:color w:val="17365D"/>
          <w:sz w:val="22"/>
          <w:szCs w:val="22"/>
        </w:rPr>
        <w:br w:type="page"/>
      </w:r>
      <w:r w:rsidR="671F452A" w:rsidRPr="671F452A">
        <w:rPr>
          <w:rFonts w:eastAsia="Calibri" w:cs="Calibri"/>
          <w:b/>
          <w:bCs/>
          <w:i w:val="0"/>
          <w:iCs w:val="0"/>
          <w:color w:val="17365D"/>
          <w:sz w:val="22"/>
          <w:szCs w:val="22"/>
        </w:rPr>
        <w:lastRenderedPageBreak/>
        <w:t xml:space="preserve">UNIDAD 7: </w:t>
      </w:r>
      <w:r w:rsidR="671F452A" w:rsidRPr="671F452A">
        <w:rPr>
          <w:rFonts w:eastAsia="Calibri" w:cs="Calibri"/>
          <w:b/>
          <w:bCs/>
          <w:color w:val="17365D"/>
          <w:sz w:val="22"/>
          <w:szCs w:val="22"/>
        </w:rPr>
        <w:t>Localización de las instalaciones productivas</w:t>
      </w:r>
    </w:p>
    <w:p w14:paraId="2F0914AD"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La necesidad de planear la ubicación de las instalaciones.</w:t>
      </w:r>
    </w:p>
    <w:p w14:paraId="1E47146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Alternativas básicas de localización, dada la época actual de mercados globales: </w:t>
      </w:r>
    </w:p>
    <w:p w14:paraId="3A17F08C"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Necesidad de producir cerca del CLIENTE ya sea por costos de despacho, tiempo en atenderlo –JIT- o cuestiones comerciales.</w:t>
      </w:r>
    </w:p>
    <w:p w14:paraId="5B05A9D6"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Estar cerca de las FUENTES DE PROVISIÓN para aprovechar los bajos costos de materias primas, MO, energía.</w:t>
      </w:r>
    </w:p>
    <w:p w14:paraId="6F5DB55C" w14:textId="77777777" w:rsidR="00203723" w:rsidRPr="00203723" w:rsidRDefault="00203723" w:rsidP="00203723">
      <w:pPr>
        <w:spacing w:after="0" w:line="240" w:lineRule="auto"/>
        <w:rPr>
          <w:rFonts w:cs="Calibri"/>
          <w:i w:val="0"/>
          <w:sz w:val="22"/>
          <w:szCs w:val="22"/>
        </w:rPr>
      </w:pPr>
    </w:p>
    <w:p w14:paraId="22C2720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u w:val="single"/>
        </w:rPr>
        <w:t>Cuestiones relacionadas con la ubicación de las instalaciones</w:t>
      </w:r>
      <w:r w:rsidRPr="671F452A">
        <w:rPr>
          <w:rFonts w:eastAsia="Calibri" w:cs="Calibri"/>
          <w:i w:val="0"/>
          <w:iCs w:val="0"/>
          <w:sz w:val="22"/>
          <w:szCs w:val="22"/>
        </w:rPr>
        <w:t>: Criterios que influyen en la planeación de plantas de manufactura y almacenes:</w:t>
      </w:r>
    </w:p>
    <w:p w14:paraId="70A32ECB" w14:textId="77777777" w:rsidR="00203723" w:rsidRPr="00203723" w:rsidRDefault="671F452A" w:rsidP="671F452A">
      <w:pPr>
        <w:numPr>
          <w:ilvl w:val="0"/>
          <w:numId w:val="4"/>
        </w:numPr>
        <w:spacing w:after="0" w:line="240" w:lineRule="auto"/>
        <w:rPr>
          <w:rFonts w:eastAsia="Calibri" w:cs="Calibri"/>
          <w:sz w:val="22"/>
          <w:szCs w:val="22"/>
        </w:rPr>
      </w:pPr>
      <w:r w:rsidRPr="671F452A">
        <w:rPr>
          <w:rFonts w:eastAsia="Calibri" w:cs="Calibri"/>
          <w:sz w:val="22"/>
          <w:szCs w:val="22"/>
        </w:rPr>
        <w:t>Proximidad a los clientes</w:t>
      </w:r>
      <w:r w:rsidRPr="671F452A">
        <w:rPr>
          <w:rFonts w:eastAsia="Calibri" w:cs="Calibri"/>
          <w:i w:val="0"/>
          <w:iCs w:val="0"/>
          <w:sz w:val="22"/>
          <w:szCs w:val="22"/>
        </w:rPr>
        <w:t>: ayuda a garantizar que las necesidades del cliente se incorporen en los productos que se diseñan y fabrican.</w:t>
      </w:r>
    </w:p>
    <w:p w14:paraId="03742174" w14:textId="77777777" w:rsidR="00203723" w:rsidRPr="00203723" w:rsidRDefault="671F452A" w:rsidP="671F452A">
      <w:pPr>
        <w:numPr>
          <w:ilvl w:val="0"/>
          <w:numId w:val="4"/>
        </w:numPr>
        <w:spacing w:after="0" w:line="240" w:lineRule="auto"/>
        <w:rPr>
          <w:rFonts w:eastAsia="Calibri" w:cs="Calibri"/>
          <w:sz w:val="22"/>
          <w:szCs w:val="22"/>
        </w:rPr>
      </w:pPr>
      <w:r w:rsidRPr="671F452A">
        <w:rPr>
          <w:rFonts w:eastAsia="Calibri" w:cs="Calibri"/>
          <w:sz w:val="22"/>
          <w:szCs w:val="22"/>
        </w:rPr>
        <w:t>Ambiente comercial</w:t>
      </w:r>
      <w:r w:rsidRPr="671F452A">
        <w:rPr>
          <w:rFonts w:eastAsia="Calibri" w:cs="Calibri"/>
          <w:i w:val="0"/>
          <w:iCs w:val="0"/>
          <w:sz w:val="22"/>
          <w:szCs w:val="22"/>
        </w:rPr>
        <w:t>: un clima de negocios favorable puede incluir la presencia de negocios similares de gran tamaño, la presencia de compañías en la misma industria, y, en el caso de zonas internacionales, la presencia de compañías extranjeras. La legislación gubernamental a favor de los negocios y la intervención del gobierno local para facilitar la ubicación de los negocios en un área a través de subsidios, reducción de impuestos y otros apoyos también son importantes.</w:t>
      </w:r>
    </w:p>
    <w:p w14:paraId="1BDA6689" w14:textId="77777777" w:rsidR="00203723" w:rsidRPr="00203723" w:rsidRDefault="671F452A" w:rsidP="671F452A">
      <w:pPr>
        <w:numPr>
          <w:ilvl w:val="0"/>
          <w:numId w:val="4"/>
        </w:numPr>
        <w:spacing w:after="0" w:line="240" w:lineRule="auto"/>
        <w:rPr>
          <w:rFonts w:eastAsia="Calibri" w:cs="Calibri"/>
          <w:sz w:val="22"/>
          <w:szCs w:val="22"/>
        </w:rPr>
      </w:pPr>
      <w:r w:rsidRPr="671F452A">
        <w:rPr>
          <w:rFonts w:eastAsia="Calibri" w:cs="Calibri"/>
          <w:sz w:val="22"/>
          <w:szCs w:val="22"/>
        </w:rPr>
        <w:t>Costo total</w:t>
      </w:r>
      <w:r w:rsidRPr="671F452A">
        <w:rPr>
          <w:rFonts w:eastAsia="Calibri" w:cs="Calibri"/>
          <w:i w:val="0"/>
          <w:iCs w:val="0"/>
          <w:sz w:val="22"/>
          <w:szCs w:val="22"/>
        </w:rPr>
        <w:t>: elegir el sitio con mínimo costo total, incluyendo costos regionales (terreno, construcción, MO, impuestos y energía), de distribución de entrada y de salida. Además has costos ocultos como la excesiva transportación de materiales de preproducción entre ubicaciones antes de la entrega final a los clientes; o la pérdida de respuesta al cliente, que surge como consecuencia de que la base principal de clientes se encuentre alejada.</w:t>
      </w:r>
    </w:p>
    <w:p w14:paraId="07FC6AE8"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sz w:val="22"/>
          <w:szCs w:val="22"/>
        </w:rPr>
        <w:t>Infraestructura</w:t>
      </w:r>
      <w:r w:rsidRPr="671F452A">
        <w:rPr>
          <w:rFonts w:eastAsia="Calibri" w:cs="Calibri"/>
          <w:i w:val="0"/>
          <w:iCs w:val="0"/>
          <w:sz w:val="22"/>
          <w:szCs w:val="22"/>
        </w:rPr>
        <w:t>: transporte por tierra, ferrocarril, aire y mar; requerimientos de energía y telecomunicaciones, etc.</w:t>
      </w:r>
    </w:p>
    <w:p w14:paraId="1173B7C4"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sz w:val="22"/>
          <w:szCs w:val="22"/>
        </w:rPr>
        <w:t>Mano de obra</w:t>
      </w:r>
      <w:r w:rsidRPr="671F452A">
        <w:rPr>
          <w:rFonts w:eastAsia="Calibri" w:cs="Calibri"/>
          <w:i w:val="0"/>
          <w:iCs w:val="0"/>
          <w:sz w:val="22"/>
          <w:szCs w:val="22"/>
        </w:rPr>
        <w:t>: La calidad técnica (nivel educativo, voluntad y habilidad para aprender), nivel de la capacidad de la MO y disponibilidad de MO (MO calificada).</w:t>
      </w:r>
    </w:p>
    <w:p w14:paraId="72C3C69F"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sz w:val="22"/>
          <w:szCs w:val="22"/>
        </w:rPr>
        <w:t>Proveedores</w:t>
      </w:r>
      <w:r w:rsidRPr="671F452A">
        <w:rPr>
          <w:rFonts w:eastAsia="Calibri" w:cs="Calibri"/>
          <w:i w:val="0"/>
          <w:iCs w:val="0"/>
          <w:sz w:val="22"/>
          <w:szCs w:val="22"/>
        </w:rPr>
        <w:t>: base de proveedores competitivas y de alta calidad.</w:t>
      </w:r>
    </w:p>
    <w:p w14:paraId="43C0D8AD" w14:textId="77777777" w:rsidR="00203723" w:rsidRPr="00203723" w:rsidRDefault="00203723" w:rsidP="671F452A">
      <w:pPr>
        <w:numPr>
          <w:ilvl w:val="0"/>
          <w:numId w:val="4"/>
        </w:numPr>
        <w:spacing w:after="0" w:line="240" w:lineRule="auto"/>
        <w:rPr>
          <w:rFonts w:eastAsia="Calibri" w:cs="Calibri"/>
          <w:i w:val="0"/>
          <w:iCs w:val="0"/>
          <w:sz w:val="22"/>
          <w:szCs w:val="22"/>
        </w:rPr>
      </w:pPr>
      <w:r w:rsidRPr="671F452A">
        <w:rPr>
          <w:rFonts w:eastAsia="Calibri" w:cs="Calibri"/>
          <w:sz w:val="22"/>
          <w:szCs w:val="22"/>
        </w:rPr>
        <w:t>Otras instalaciones</w:t>
      </w:r>
      <w:r w:rsidRPr="671F452A">
        <w:rPr>
          <w:rFonts w:eastAsia="Calibri" w:cs="Calibri"/>
          <w:i w:val="0"/>
          <w:iCs w:val="0"/>
          <w:sz w:val="22"/>
          <w:szCs w:val="22"/>
        </w:rPr>
        <w:t xml:space="preserve">: la ubicación de otras plantas y centros de distribución de la misma compañía puede influir en la ubicación de nuevas instalaciones en </w:t>
      </w:r>
      <w:smartTag w:uri="urn:schemas-microsoft-com:office:smarttags" w:element="PersonName">
        <w:smartTagPr>
          <w:attr w:name="ProductID" w:val="la red. Las"/>
        </w:smartTagPr>
        <w:r w:rsidRPr="671F452A">
          <w:rPr>
            <w:rFonts w:eastAsia="Calibri" w:cs="Calibri"/>
            <w:i w:val="0"/>
            <w:iCs w:val="0"/>
            <w:sz w:val="22"/>
            <w:szCs w:val="22"/>
          </w:rPr>
          <w:t>la red. Las</w:t>
        </w:r>
      </w:smartTag>
      <w:r w:rsidRPr="671F452A">
        <w:rPr>
          <w:rFonts w:eastAsia="Calibri" w:cs="Calibri"/>
          <w:i w:val="0"/>
          <w:iCs w:val="0"/>
          <w:sz w:val="22"/>
          <w:szCs w:val="22"/>
        </w:rPr>
        <w:t xml:space="preserve"> cuestiones de combinación de productos y capacidad se encuentran fuertemente relacionadas con esta decisión.</w:t>
      </w:r>
    </w:p>
    <w:p w14:paraId="06B918C9"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sz w:val="22"/>
          <w:szCs w:val="22"/>
        </w:rPr>
        <w:t>Zonas francas</w:t>
      </w:r>
      <w:r w:rsidRPr="671F452A">
        <w:rPr>
          <w:rFonts w:eastAsia="Calibri" w:cs="Calibri"/>
          <w:i w:val="0"/>
          <w:iCs w:val="0"/>
          <w:sz w:val="22"/>
          <w:szCs w:val="22"/>
        </w:rPr>
        <w:t xml:space="preserve"> o zonas de libre comercio. De existir reporta los beneficios vistos en Comercio Exterior.</w:t>
      </w:r>
    </w:p>
    <w:p w14:paraId="47131948"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sz w:val="22"/>
          <w:szCs w:val="22"/>
        </w:rPr>
        <w:t>Riesgo político</w:t>
      </w:r>
      <w:r w:rsidRPr="671F452A">
        <w:rPr>
          <w:rFonts w:eastAsia="Calibri" w:cs="Calibri"/>
          <w:i w:val="0"/>
          <w:iCs w:val="0"/>
          <w:sz w:val="22"/>
          <w:szCs w:val="22"/>
        </w:rPr>
        <w:t>: el escenario geopolítico (y los cambios constantes) tanto en el país donde se encuentran las instalaciones como en el país anfitrión influyen en la decisión.</w:t>
      </w:r>
    </w:p>
    <w:p w14:paraId="3AF79B44" w14:textId="77777777" w:rsidR="00203723" w:rsidRPr="00203723" w:rsidRDefault="00203723" w:rsidP="671F452A">
      <w:pPr>
        <w:numPr>
          <w:ilvl w:val="0"/>
          <w:numId w:val="4"/>
        </w:numPr>
        <w:spacing w:after="0" w:line="240" w:lineRule="auto"/>
        <w:rPr>
          <w:rFonts w:eastAsia="Calibri" w:cs="Calibri"/>
          <w:i w:val="0"/>
          <w:iCs w:val="0"/>
          <w:sz w:val="22"/>
          <w:szCs w:val="22"/>
        </w:rPr>
      </w:pPr>
      <w:r w:rsidRPr="671F452A">
        <w:rPr>
          <w:rFonts w:eastAsia="Calibri" w:cs="Calibri"/>
          <w:sz w:val="22"/>
          <w:szCs w:val="22"/>
        </w:rPr>
        <w:t>Barreras gubernamentales</w:t>
      </w:r>
      <w:r w:rsidRPr="671F452A">
        <w:rPr>
          <w:rFonts w:eastAsia="Calibri" w:cs="Calibri"/>
          <w:i w:val="0"/>
          <w:iCs w:val="0"/>
          <w:sz w:val="22"/>
          <w:szCs w:val="22"/>
        </w:rPr>
        <w:t xml:space="preserve">: las barreras para instalarse en muchos países están siendo derribadas actualmente a través de </w:t>
      </w:r>
      <w:smartTag w:uri="urn:schemas-microsoft-com:office:smarttags" w:element="PersonName">
        <w:smartTagPr>
          <w:attr w:name="ProductID" w:val="la legislaci￳n. Incluso"/>
        </w:smartTagPr>
        <w:r w:rsidRPr="671F452A">
          <w:rPr>
            <w:rFonts w:eastAsia="Calibri" w:cs="Calibri"/>
            <w:i w:val="0"/>
            <w:iCs w:val="0"/>
            <w:sz w:val="22"/>
            <w:szCs w:val="22"/>
          </w:rPr>
          <w:t>la legislación. Incluso</w:t>
        </w:r>
      </w:smartTag>
      <w:r w:rsidRPr="671F452A">
        <w:rPr>
          <w:rFonts w:eastAsia="Calibri" w:cs="Calibri"/>
          <w:i w:val="0"/>
          <w:iCs w:val="0"/>
          <w:sz w:val="22"/>
          <w:szCs w:val="22"/>
        </w:rPr>
        <w:t xml:space="preserve"> muchas barreras culturales y de naturaleza no legislativa deben tomarse en cuenta.</w:t>
      </w:r>
    </w:p>
    <w:p w14:paraId="4A9B7E2F"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sz w:val="22"/>
          <w:szCs w:val="22"/>
        </w:rPr>
        <w:t>Bloques comerciales</w:t>
      </w:r>
      <w:r w:rsidRPr="671F452A">
        <w:rPr>
          <w:rFonts w:eastAsia="Calibri" w:cs="Calibri"/>
          <w:i w:val="0"/>
          <w:iCs w:val="0"/>
          <w:sz w:val="22"/>
          <w:szCs w:val="22"/>
        </w:rPr>
        <w:t>: las empresas normalmente se instalan o reinstalan dentro de un bloque para aprovechar las ventajas relacionadas con nuevas oportunidades de mercado o bajos costos totales que ofrece el acuerdo comercial (visto en Comercio Exterior)</w:t>
      </w:r>
    </w:p>
    <w:p w14:paraId="677D76BD" w14:textId="77777777" w:rsidR="00203723" w:rsidRPr="00203723" w:rsidRDefault="671F452A" w:rsidP="671F452A">
      <w:pPr>
        <w:numPr>
          <w:ilvl w:val="0"/>
          <w:numId w:val="4"/>
        </w:numPr>
        <w:spacing w:after="0" w:line="240" w:lineRule="auto"/>
        <w:rPr>
          <w:rFonts w:eastAsia="Calibri" w:cs="Calibri"/>
          <w:sz w:val="22"/>
          <w:szCs w:val="22"/>
        </w:rPr>
      </w:pPr>
      <w:r w:rsidRPr="671F452A">
        <w:rPr>
          <w:rFonts w:eastAsia="Calibri" w:cs="Calibri"/>
          <w:sz w:val="22"/>
          <w:szCs w:val="22"/>
        </w:rPr>
        <w:t>Normas ambientales</w:t>
      </w:r>
      <w:r w:rsidRPr="671F452A">
        <w:rPr>
          <w:rFonts w:eastAsia="Calibri" w:cs="Calibri"/>
          <w:i w:val="0"/>
          <w:iCs w:val="0"/>
          <w:sz w:val="22"/>
          <w:szCs w:val="22"/>
        </w:rPr>
        <w:t>: influyen en ciertas industrias en determinada ubicación. Implican no sólo costos medibles, sino que influyen en la relación con la comunidad local.</w:t>
      </w:r>
    </w:p>
    <w:p w14:paraId="5E99EB1B" w14:textId="77777777" w:rsidR="00203723" w:rsidRPr="00203723" w:rsidRDefault="671F452A" w:rsidP="671F452A">
      <w:pPr>
        <w:numPr>
          <w:ilvl w:val="0"/>
          <w:numId w:val="4"/>
        </w:numPr>
        <w:spacing w:after="0" w:line="240" w:lineRule="auto"/>
        <w:rPr>
          <w:rFonts w:eastAsia="Calibri" w:cs="Calibri"/>
          <w:sz w:val="22"/>
          <w:szCs w:val="22"/>
        </w:rPr>
      </w:pPr>
      <w:r w:rsidRPr="671F452A">
        <w:rPr>
          <w:rFonts w:eastAsia="Calibri" w:cs="Calibri"/>
          <w:sz w:val="22"/>
          <w:szCs w:val="22"/>
        </w:rPr>
        <w:t>Comunidad anfitriona</w:t>
      </w:r>
      <w:r w:rsidRPr="671F452A">
        <w:rPr>
          <w:rFonts w:eastAsia="Calibri" w:cs="Calibri"/>
          <w:i w:val="0"/>
          <w:iCs w:val="0"/>
          <w:sz w:val="22"/>
          <w:szCs w:val="22"/>
        </w:rPr>
        <w:t>: los intereses de la comunidad en tener la planta en sus inmediaciones constituye una parte necesaria del proceso de evaluación. También son importantes las instalaciones educativas y en forma más amplia la calidad de vida.</w:t>
      </w:r>
    </w:p>
    <w:p w14:paraId="08AE5283" w14:textId="77777777" w:rsidR="00203723" w:rsidRPr="00203723" w:rsidRDefault="671F452A" w:rsidP="671F452A">
      <w:pPr>
        <w:numPr>
          <w:ilvl w:val="0"/>
          <w:numId w:val="4"/>
        </w:numPr>
        <w:spacing w:after="0" w:line="240" w:lineRule="auto"/>
        <w:rPr>
          <w:rFonts w:eastAsia="Calibri" w:cs="Calibri"/>
          <w:sz w:val="22"/>
          <w:szCs w:val="22"/>
        </w:rPr>
      </w:pPr>
      <w:r w:rsidRPr="671F452A">
        <w:rPr>
          <w:rFonts w:eastAsia="Calibri" w:cs="Calibri"/>
          <w:sz w:val="22"/>
          <w:szCs w:val="22"/>
        </w:rPr>
        <w:lastRenderedPageBreak/>
        <w:t>Ventaja competitiva</w:t>
      </w:r>
      <w:r w:rsidRPr="671F452A">
        <w:rPr>
          <w:rFonts w:eastAsia="Calibri" w:cs="Calibri"/>
          <w:i w:val="0"/>
          <w:iCs w:val="0"/>
          <w:sz w:val="22"/>
          <w:szCs w:val="22"/>
        </w:rPr>
        <w:t>: una empresa puede decidir ubicarme en algún país que estimule la innovación y proporcione el mejor ambiente para la competitividad global.</w:t>
      </w:r>
    </w:p>
    <w:p w14:paraId="3F170223" w14:textId="77777777" w:rsidR="00203723" w:rsidRPr="00203723" w:rsidRDefault="00203723" w:rsidP="00203723">
      <w:pPr>
        <w:spacing w:after="0" w:line="240" w:lineRule="auto"/>
        <w:rPr>
          <w:rFonts w:cs="Calibri"/>
          <w:i w:val="0"/>
          <w:sz w:val="22"/>
          <w:szCs w:val="22"/>
        </w:rPr>
      </w:pPr>
    </w:p>
    <w:p w14:paraId="1D034DF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u w:val="single"/>
        </w:rPr>
        <w:t>Métodos para la ubicación de las plantas</w:t>
      </w:r>
      <w:r w:rsidRPr="671F452A">
        <w:rPr>
          <w:rFonts w:eastAsia="Calibri" w:cs="Calibri"/>
          <w:i w:val="0"/>
          <w:iCs w:val="0"/>
          <w:sz w:val="22"/>
          <w:szCs w:val="22"/>
        </w:rPr>
        <w:t>:</w:t>
      </w:r>
    </w:p>
    <w:p w14:paraId="584D5E0C" w14:textId="77777777" w:rsidR="00203723" w:rsidRPr="00203723" w:rsidRDefault="00203723" w:rsidP="00203723">
      <w:pPr>
        <w:spacing w:after="0" w:line="240" w:lineRule="auto"/>
        <w:rPr>
          <w:rFonts w:cs="Calibri"/>
          <w:i w:val="0"/>
          <w:sz w:val="22"/>
          <w:szCs w:val="22"/>
        </w:rPr>
      </w:pPr>
    </w:p>
    <w:p w14:paraId="160FEC60" w14:textId="77777777" w:rsidR="00203723" w:rsidRPr="00203723" w:rsidRDefault="00250BE0" w:rsidP="00203723">
      <w:pPr>
        <w:spacing w:after="0" w:line="240" w:lineRule="auto"/>
        <w:rPr>
          <w:rFonts w:cs="Calibri"/>
          <w:i w:val="0"/>
          <w:sz w:val="22"/>
          <w:szCs w:val="22"/>
        </w:rPr>
      </w:pPr>
      <w:r w:rsidRPr="00203723">
        <w:rPr>
          <w:rFonts w:cs="Calibri"/>
          <w:i w:val="0"/>
          <w:noProof/>
          <w:sz w:val="22"/>
          <w:szCs w:val="22"/>
          <w:lang w:val="en-US" w:bidi="ar-SA"/>
        </w:rPr>
        <mc:AlternateContent>
          <mc:Choice Requires="wpc">
            <w:drawing>
              <wp:inline distT="0" distB="0" distL="0" distR="0" wp14:anchorId="5EC36071" wp14:editId="07777777">
                <wp:extent cx="5372100" cy="685800"/>
                <wp:effectExtent l="9525" t="9525" r="9525" b="9525"/>
                <wp:docPr id="71"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Oval 10"/>
                        <wps:cNvSpPr>
                          <a:spLocks noChangeArrowheads="1"/>
                        </wps:cNvSpPr>
                        <wps:spPr bwMode="auto">
                          <a:xfrm>
                            <a:off x="0" y="0"/>
                            <a:ext cx="800448" cy="685800"/>
                          </a:xfrm>
                          <a:prstGeom prst="ellipse">
                            <a:avLst/>
                          </a:prstGeom>
                          <a:solidFill>
                            <a:srgbClr val="FFFFFF"/>
                          </a:solidFill>
                          <a:ln w="9525">
                            <a:solidFill>
                              <a:srgbClr val="000000"/>
                            </a:solidFill>
                            <a:round/>
                            <a:headEnd/>
                            <a:tailEnd/>
                          </a:ln>
                        </wps:spPr>
                        <wps:txbx>
                          <w:txbxContent>
                            <w:p w14:paraId="41594B70" w14:textId="77777777" w:rsidR="005545D1" w:rsidRPr="00BC44D6" w:rsidRDefault="005545D1" w:rsidP="00203723">
                              <w:pPr>
                                <w:jc w:val="center"/>
                                <w:rPr>
                                  <w:sz w:val="18"/>
                                  <w:szCs w:val="18"/>
                                  <w:lang w:val="es-ES"/>
                                </w:rPr>
                              </w:pPr>
                              <w:r w:rsidRPr="00BC44D6">
                                <w:rPr>
                                  <w:sz w:val="18"/>
                                  <w:szCs w:val="18"/>
                                  <w:lang w:val="es-ES"/>
                                </w:rPr>
                                <w:t>Zona de mercado</w:t>
                              </w:r>
                            </w:p>
                          </w:txbxContent>
                        </wps:txbx>
                        <wps:bodyPr rot="0" vert="horz" wrap="square" lIns="91440" tIns="45720" rIns="91440" bIns="45720" anchor="t" anchorCtr="0" upright="1">
                          <a:noAutofit/>
                        </wps:bodyPr>
                      </wps:wsp>
                      <wps:wsp>
                        <wps:cNvPr id="63" name="Oval 11"/>
                        <wps:cNvSpPr>
                          <a:spLocks noChangeArrowheads="1"/>
                        </wps:cNvSpPr>
                        <wps:spPr bwMode="auto">
                          <a:xfrm>
                            <a:off x="1142719" y="0"/>
                            <a:ext cx="802003" cy="685033"/>
                          </a:xfrm>
                          <a:prstGeom prst="ellipse">
                            <a:avLst/>
                          </a:prstGeom>
                          <a:solidFill>
                            <a:srgbClr val="FFFFFF"/>
                          </a:solidFill>
                          <a:ln w="9525">
                            <a:solidFill>
                              <a:srgbClr val="000000"/>
                            </a:solidFill>
                            <a:round/>
                            <a:headEnd/>
                            <a:tailEnd/>
                          </a:ln>
                        </wps:spPr>
                        <wps:txbx>
                          <w:txbxContent>
                            <w:p w14:paraId="01E94CD2" w14:textId="77777777" w:rsidR="005545D1" w:rsidRPr="00BC44D6" w:rsidRDefault="005545D1" w:rsidP="00203723">
                              <w:pPr>
                                <w:jc w:val="center"/>
                                <w:rPr>
                                  <w:lang w:val="es-ES"/>
                                </w:rPr>
                              </w:pPr>
                              <w:r>
                                <w:rPr>
                                  <w:lang w:val="es-ES"/>
                                </w:rPr>
                                <w:t>Sub región</w:t>
                              </w:r>
                            </w:p>
                          </w:txbxContent>
                        </wps:txbx>
                        <wps:bodyPr rot="0" vert="horz" wrap="square" lIns="91440" tIns="45720" rIns="91440" bIns="45720" anchor="t" anchorCtr="0" upright="1">
                          <a:noAutofit/>
                        </wps:bodyPr>
                      </wps:wsp>
                      <wps:wsp>
                        <wps:cNvPr id="64" name="Oval 12"/>
                        <wps:cNvSpPr>
                          <a:spLocks noChangeArrowheads="1"/>
                        </wps:cNvSpPr>
                        <wps:spPr bwMode="auto">
                          <a:xfrm>
                            <a:off x="2286215" y="0"/>
                            <a:ext cx="801225" cy="685033"/>
                          </a:xfrm>
                          <a:prstGeom prst="ellipse">
                            <a:avLst/>
                          </a:prstGeom>
                          <a:solidFill>
                            <a:srgbClr val="FFFFFF"/>
                          </a:solidFill>
                          <a:ln w="9525">
                            <a:solidFill>
                              <a:srgbClr val="000000"/>
                            </a:solidFill>
                            <a:round/>
                            <a:headEnd/>
                            <a:tailEnd/>
                          </a:ln>
                        </wps:spPr>
                        <wps:txbx>
                          <w:txbxContent>
                            <w:p w14:paraId="3BA4F1E4" w14:textId="77777777" w:rsidR="005545D1" w:rsidRPr="00BC44D6" w:rsidRDefault="005545D1" w:rsidP="00203723">
                              <w:pPr>
                                <w:jc w:val="center"/>
                                <w:rPr>
                                  <w:lang w:val="es-ES"/>
                                </w:rPr>
                              </w:pPr>
                              <w:proofErr w:type="gramStart"/>
                              <w:r>
                                <w:rPr>
                                  <w:lang w:val="es-ES"/>
                                </w:rPr>
                                <w:t>comunidad</w:t>
                              </w:r>
                              <w:proofErr w:type="gramEnd"/>
                            </w:p>
                          </w:txbxContent>
                        </wps:txbx>
                        <wps:bodyPr rot="0" vert="horz" wrap="square" lIns="91440" tIns="45720" rIns="91440" bIns="45720" anchor="t" anchorCtr="0" upright="1">
                          <a:noAutofit/>
                        </wps:bodyPr>
                      </wps:wsp>
                      <wps:wsp>
                        <wps:cNvPr id="65" name="Oval 13"/>
                        <wps:cNvSpPr>
                          <a:spLocks noChangeArrowheads="1"/>
                        </wps:cNvSpPr>
                        <wps:spPr bwMode="auto">
                          <a:xfrm>
                            <a:off x="3428934" y="0"/>
                            <a:ext cx="800448" cy="685033"/>
                          </a:xfrm>
                          <a:prstGeom prst="ellipse">
                            <a:avLst/>
                          </a:prstGeom>
                          <a:solidFill>
                            <a:srgbClr val="FFFFFF"/>
                          </a:solidFill>
                          <a:ln w="9525">
                            <a:solidFill>
                              <a:srgbClr val="000000"/>
                            </a:solidFill>
                            <a:round/>
                            <a:headEnd/>
                            <a:tailEnd/>
                          </a:ln>
                        </wps:spPr>
                        <wps:txbx>
                          <w:txbxContent>
                            <w:p w14:paraId="140F73BB" w14:textId="77777777" w:rsidR="005545D1" w:rsidRPr="00E81E7D" w:rsidRDefault="005545D1" w:rsidP="00203723">
                              <w:pPr>
                                <w:spacing w:after="0"/>
                                <w:jc w:val="center"/>
                                <w:rPr>
                                  <w:sz w:val="12"/>
                                  <w:szCs w:val="12"/>
                                  <w:lang w:val="es-ES"/>
                                </w:rPr>
                              </w:pPr>
                            </w:p>
                            <w:p w14:paraId="517B4436" w14:textId="77777777" w:rsidR="005545D1" w:rsidRPr="00BC44D6" w:rsidRDefault="005545D1" w:rsidP="00203723">
                              <w:pPr>
                                <w:spacing w:after="0"/>
                                <w:jc w:val="center"/>
                                <w:rPr>
                                  <w:lang w:val="es-ES"/>
                                </w:rPr>
                              </w:pPr>
                              <w:r>
                                <w:rPr>
                                  <w:lang w:val="es-ES"/>
                                </w:rPr>
                                <w:t>Lugar</w:t>
                              </w:r>
                            </w:p>
                          </w:txbxContent>
                        </wps:txbx>
                        <wps:bodyPr rot="0" vert="horz" wrap="square" lIns="91440" tIns="45720" rIns="91440" bIns="45720" anchor="t" anchorCtr="0" upright="1">
                          <a:noAutofit/>
                        </wps:bodyPr>
                      </wps:wsp>
                      <wps:wsp>
                        <wps:cNvPr id="66" name="Rectangle 14"/>
                        <wps:cNvSpPr>
                          <a:spLocks noChangeArrowheads="1"/>
                        </wps:cNvSpPr>
                        <wps:spPr bwMode="auto">
                          <a:xfrm>
                            <a:off x="4571652" y="0"/>
                            <a:ext cx="800448" cy="685800"/>
                          </a:xfrm>
                          <a:prstGeom prst="rect">
                            <a:avLst/>
                          </a:prstGeom>
                          <a:solidFill>
                            <a:srgbClr val="FFFFFF"/>
                          </a:solidFill>
                          <a:ln w="9525">
                            <a:solidFill>
                              <a:srgbClr val="000000"/>
                            </a:solidFill>
                            <a:miter lim="800000"/>
                            <a:headEnd/>
                            <a:tailEnd/>
                          </a:ln>
                        </wps:spPr>
                        <wps:txbx>
                          <w:txbxContent>
                            <w:p w14:paraId="5C86B0AC" w14:textId="77777777" w:rsidR="005545D1" w:rsidRPr="00E81E7D" w:rsidRDefault="005545D1" w:rsidP="00203723">
                              <w:pPr>
                                <w:jc w:val="center"/>
                                <w:rPr>
                                  <w:lang w:val="es-ES"/>
                                </w:rPr>
                              </w:pPr>
                              <w:r>
                                <w:rPr>
                                  <w:lang w:val="es-ES"/>
                                </w:rPr>
                                <w:t>Aprobación final del lugar</w:t>
                              </w:r>
                            </w:p>
                          </w:txbxContent>
                        </wps:txbx>
                        <wps:bodyPr rot="0" vert="horz" wrap="square" lIns="91440" tIns="45720" rIns="91440" bIns="45720" anchor="t" anchorCtr="0" upright="1">
                          <a:noAutofit/>
                        </wps:bodyPr>
                      </wps:wsp>
                      <wps:wsp>
                        <wps:cNvPr id="67" name="AutoShape 15"/>
                        <wps:cNvCnPr>
                          <a:cxnSpLocks noChangeShapeType="1"/>
                          <a:stCxn id="62" idx="6"/>
                          <a:endCxn id="63" idx="2"/>
                        </wps:cNvCnPr>
                        <wps:spPr bwMode="auto">
                          <a:xfrm>
                            <a:off x="800448" y="342900"/>
                            <a:ext cx="342271"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6"/>
                        <wps:cNvCnPr>
                          <a:cxnSpLocks noChangeShapeType="1"/>
                          <a:stCxn id="63" idx="6"/>
                          <a:endCxn id="64" idx="2"/>
                        </wps:cNvCnPr>
                        <wps:spPr bwMode="auto">
                          <a:xfrm>
                            <a:off x="1944722" y="342900"/>
                            <a:ext cx="341493"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17"/>
                        <wps:cNvCnPr>
                          <a:cxnSpLocks noChangeShapeType="1"/>
                          <a:stCxn id="64" idx="6"/>
                          <a:endCxn id="65" idx="2"/>
                        </wps:cNvCnPr>
                        <wps:spPr bwMode="auto">
                          <a:xfrm>
                            <a:off x="3087441" y="342900"/>
                            <a:ext cx="341493"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18"/>
                        <wps:cNvCnPr>
                          <a:cxnSpLocks noChangeShapeType="1"/>
                          <a:stCxn id="65" idx="6"/>
                          <a:endCxn id="66" idx="1"/>
                        </wps:cNvCnPr>
                        <wps:spPr bwMode="auto">
                          <a:xfrm>
                            <a:off x="4229381" y="342900"/>
                            <a:ext cx="342271"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EC36071" id="Lienzo 8" o:spid="_x0000_s1051" editas="canvas" style="width:423pt;height:54pt;mso-position-horizontal-relative:char;mso-position-vertical-relative:line" coordsize="5372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">
                <v:shape id="_x0000_s1052" type="#_x0000_t75" style="position:absolute;width:53721;height:6858;visibility:visible;mso-wrap-style:square">
                  <v:fill o:detectmouseclick="t"/>
                  <v:path o:connecttype="none"/>
                </v:shape>
                <v:oval id="Oval 10" o:spid="_x0000_s1053" style="position:absolute;width:800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textbox>
                    <w:txbxContent>
                      <w:p w14:paraId="41594B70" w14:textId="77777777" w:rsidR="005545D1" w:rsidRPr="00BC44D6" w:rsidRDefault="005545D1" w:rsidP="00203723">
                        <w:pPr>
                          <w:jc w:val="center"/>
                          <w:rPr>
                            <w:sz w:val="18"/>
                            <w:szCs w:val="18"/>
                            <w:lang w:val="es-ES"/>
                          </w:rPr>
                        </w:pPr>
                        <w:r w:rsidRPr="00BC44D6">
                          <w:rPr>
                            <w:sz w:val="18"/>
                            <w:szCs w:val="18"/>
                            <w:lang w:val="es-ES"/>
                          </w:rPr>
                          <w:t>Zona de mercado</w:t>
                        </w:r>
                      </w:p>
                    </w:txbxContent>
                  </v:textbox>
                </v:oval>
                <v:oval id="Oval 11" o:spid="_x0000_s1054" style="position:absolute;left:11427;width:8020;height:6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textbox>
                    <w:txbxContent>
                      <w:p w14:paraId="01E94CD2" w14:textId="77777777" w:rsidR="005545D1" w:rsidRPr="00BC44D6" w:rsidRDefault="005545D1" w:rsidP="00203723">
                        <w:pPr>
                          <w:jc w:val="center"/>
                          <w:rPr>
                            <w:lang w:val="es-ES"/>
                          </w:rPr>
                        </w:pPr>
                        <w:r>
                          <w:rPr>
                            <w:lang w:val="es-ES"/>
                          </w:rPr>
                          <w:t>Sub región</w:t>
                        </w:r>
                      </w:p>
                    </w:txbxContent>
                  </v:textbox>
                </v:oval>
                <v:oval id="Oval 12" o:spid="_x0000_s1055" style="position:absolute;left:22862;width:8012;height:6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textbox>
                    <w:txbxContent>
                      <w:p w14:paraId="3BA4F1E4" w14:textId="77777777" w:rsidR="005545D1" w:rsidRPr="00BC44D6" w:rsidRDefault="005545D1" w:rsidP="00203723">
                        <w:pPr>
                          <w:jc w:val="center"/>
                          <w:rPr>
                            <w:lang w:val="es-ES"/>
                          </w:rPr>
                        </w:pPr>
                        <w:proofErr w:type="gramStart"/>
                        <w:r>
                          <w:rPr>
                            <w:lang w:val="es-ES"/>
                          </w:rPr>
                          <w:t>comunidad</w:t>
                        </w:r>
                        <w:proofErr w:type="gramEnd"/>
                      </w:p>
                    </w:txbxContent>
                  </v:textbox>
                </v:oval>
                <v:oval id="Oval 13" o:spid="_x0000_s1056" style="position:absolute;left:34289;width:8004;height:6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textbox>
                    <w:txbxContent>
                      <w:p w14:paraId="140F73BB" w14:textId="77777777" w:rsidR="005545D1" w:rsidRPr="00E81E7D" w:rsidRDefault="005545D1" w:rsidP="00203723">
                        <w:pPr>
                          <w:spacing w:after="0"/>
                          <w:jc w:val="center"/>
                          <w:rPr>
                            <w:sz w:val="12"/>
                            <w:szCs w:val="12"/>
                            <w:lang w:val="es-ES"/>
                          </w:rPr>
                        </w:pPr>
                      </w:p>
                      <w:p w14:paraId="517B4436" w14:textId="77777777" w:rsidR="005545D1" w:rsidRPr="00BC44D6" w:rsidRDefault="005545D1" w:rsidP="00203723">
                        <w:pPr>
                          <w:spacing w:after="0"/>
                          <w:jc w:val="center"/>
                          <w:rPr>
                            <w:lang w:val="es-ES"/>
                          </w:rPr>
                        </w:pPr>
                        <w:r>
                          <w:rPr>
                            <w:lang w:val="es-ES"/>
                          </w:rPr>
                          <w:t>Lugar</w:t>
                        </w:r>
                      </w:p>
                    </w:txbxContent>
                  </v:textbox>
                </v:oval>
                <v:rect id="Rectangle 14" o:spid="_x0000_s1057" style="position:absolute;left:45716;width:8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5C86B0AC" w14:textId="77777777" w:rsidR="005545D1" w:rsidRPr="00E81E7D" w:rsidRDefault="005545D1" w:rsidP="00203723">
                        <w:pPr>
                          <w:jc w:val="center"/>
                          <w:rPr>
                            <w:lang w:val="es-ES"/>
                          </w:rPr>
                        </w:pPr>
                        <w:r>
                          <w:rPr>
                            <w:lang w:val="es-ES"/>
                          </w:rPr>
                          <w:t>Aprobación final del lugar</w:t>
                        </w:r>
                      </w:p>
                    </w:txbxContent>
                  </v:textbox>
                </v:rect>
                <v:shape id="AutoShape 15" o:spid="_x0000_s1058" type="#_x0000_t32" style="position:absolute;left:8004;top:3429;width:342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16" o:spid="_x0000_s1059" type="#_x0000_t32" style="position:absolute;left:19447;top:3429;width:34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17" o:spid="_x0000_s1060" type="#_x0000_t32" style="position:absolute;left:30874;top:3429;width:34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18" o:spid="_x0000_s1061" type="#_x0000_t32" style="position:absolute;left:42293;top:3429;width:342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w10:anchorlock/>
              </v:group>
            </w:pict>
          </mc:Fallback>
        </mc:AlternateContent>
      </w:r>
    </w:p>
    <w:p w14:paraId="40CD759C" w14:textId="77777777" w:rsidR="00203723" w:rsidRPr="00203723" w:rsidRDefault="00203723" w:rsidP="00203723">
      <w:pPr>
        <w:spacing w:after="0" w:line="240" w:lineRule="auto"/>
        <w:rPr>
          <w:rFonts w:cs="Calibri"/>
          <w:i w:val="0"/>
          <w:sz w:val="22"/>
          <w:szCs w:val="22"/>
        </w:rPr>
      </w:pPr>
    </w:p>
    <w:p w14:paraId="47C9B09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El diagrama implica un proceso paso a paso, pero todas las actividades se llevan a cabo prácticamente en forma simultánea. La evaluación de regiones, subregiones y comunidades alternativas comúnmente recibe el nombre de </w:t>
      </w:r>
      <w:proofErr w:type="spellStart"/>
      <w:r w:rsidRPr="671F452A">
        <w:rPr>
          <w:rFonts w:eastAsia="Calibri" w:cs="Calibri"/>
          <w:sz w:val="22"/>
          <w:szCs w:val="22"/>
        </w:rPr>
        <w:t>macroanálisis</w:t>
      </w:r>
      <w:proofErr w:type="spellEnd"/>
      <w:r w:rsidRPr="671F452A">
        <w:rPr>
          <w:rFonts w:eastAsia="Calibri" w:cs="Calibri"/>
          <w:i w:val="0"/>
          <w:iCs w:val="0"/>
          <w:sz w:val="22"/>
          <w:szCs w:val="22"/>
        </w:rPr>
        <w:t xml:space="preserve">. La evaluación de sitios específicos en la comunidad elegida implica el </w:t>
      </w:r>
      <w:r w:rsidRPr="671F452A">
        <w:rPr>
          <w:rFonts w:eastAsia="Calibri" w:cs="Calibri"/>
          <w:sz w:val="22"/>
          <w:szCs w:val="22"/>
        </w:rPr>
        <w:t>microanálisis</w:t>
      </w:r>
      <w:r w:rsidRPr="671F452A">
        <w:rPr>
          <w:rFonts w:eastAsia="Calibri" w:cs="Calibri"/>
          <w:i w:val="0"/>
          <w:iCs w:val="0"/>
          <w:sz w:val="22"/>
          <w:szCs w:val="22"/>
        </w:rPr>
        <w:t xml:space="preserve">. </w:t>
      </w:r>
    </w:p>
    <w:p w14:paraId="7B3A36B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técnicas que se utilizan para apoyar el microanálisis incluyen los sistemas de clasificación de factores, la programación lineal y el centro de gravedad. Un análisis de costos detallado se incluiría en cada uno de estos métodos.</w:t>
      </w:r>
    </w:p>
    <w:p w14:paraId="08015D9B" w14:textId="77777777" w:rsidR="00203723" w:rsidRPr="00203723" w:rsidRDefault="00203723" w:rsidP="00203723">
      <w:pPr>
        <w:spacing w:after="0" w:line="240" w:lineRule="auto"/>
        <w:rPr>
          <w:rFonts w:cs="Calibri"/>
          <w:b/>
          <w:i w:val="0"/>
          <w:sz w:val="22"/>
          <w:szCs w:val="22"/>
        </w:rPr>
      </w:pPr>
    </w:p>
    <w:p w14:paraId="35421FEF" w14:textId="77777777" w:rsidR="00203723" w:rsidRPr="00203723" w:rsidRDefault="671F452A" w:rsidP="671F452A">
      <w:pPr>
        <w:spacing w:after="0" w:line="240" w:lineRule="auto"/>
        <w:rPr>
          <w:rFonts w:eastAsia="Calibri" w:cs="Calibri"/>
          <w:sz w:val="22"/>
          <w:szCs w:val="22"/>
          <w:u w:val="single"/>
        </w:rPr>
      </w:pPr>
      <w:r w:rsidRPr="671F452A">
        <w:rPr>
          <w:rFonts w:eastAsia="Calibri" w:cs="Calibri"/>
          <w:sz w:val="22"/>
          <w:szCs w:val="22"/>
          <w:u w:val="single"/>
        </w:rPr>
        <w:t>Análisis del punto de equilibrio de la ubicación</w:t>
      </w:r>
    </w:p>
    <w:p w14:paraId="536AFDF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Tanto las organizaciones con fines de lucro o sin fines de lucro trabajan con presupuestos limitados, son económicamente presionadas a controlar costos. Las ubicaciones probables pueden ser comparadas desde el punto de vista económico por una estimación de los costos fijos y variables, y posteriormente graficarlos para un volumen representativo en cada ubicación.</w:t>
      </w:r>
    </w:p>
    <w:p w14:paraId="3174A41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Suponiendo que en todas las ubicaciones probables se obtendrían los mismos ingresos, el método grafico del punto de equilibrio para la decisión de ubicaciones es el siguiente:</w:t>
      </w:r>
    </w:p>
    <w:p w14:paraId="369E33F2" w14:textId="77777777" w:rsidR="00203723" w:rsidRPr="00203723" w:rsidRDefault="671F452A" w:rsidP="671F452A">
      <w:pPr>
        <w:numPr>
          <w:ilvl w:val="0"/>
          <w:numId w:val="47"/>
        </w:numPr>
        <w:spacing w:after="0" w:line="240" w:lineRule="auto"/>
        <w:rPr>
          <w:rFonts w:eastAsia="Calibri" w:cs="Calibri"/>
          <w:i w:val="0"/>
          <w:iCs w:val="0"/>
          <w:sz w:val="22"/>
          <w:szCs w:val="22"/>
        </w:rPr>
      </w:pPr>
      <w:r w:rsidRPr="671F452A">
        <w:rPr>
          <w:rFonts w:eastAsia="Calibri" w:cs="Calibri"/>
          <w:i w:val="0"/>
          <w:iCs w:val="0"/>
          <w:sz w:val="22"/>
          <w:szCs w:val="22"/>
        </w:rPr>
        <w:t>Determinar todos los costos relevantes que varían con la ubicación.</w:t>
      </w:r>
    </w:p>
    <w:p w14:paraId="1E25ABFC" w14:textId="77777777" w:rsidR="00203723" w:rsidRPr="00203723" w:rsidRDefault="671F452A" w:rsidP="671F452A">
      <w:pPr>
        <w:numPr>
          <w:ilvl w:val="0"/>
          <w:numId w:val="47"/>
        </w:numPr>
        <w:spacing w:after="0" w:line="240" w:lineRule="auto"/>
        <w:rPr>
          <w:rFonts w:eastAsia="Calibri" w:cs="Calibri"/>
          <w:i w:val="0"/>
          <w:iCs w:val="0"/>
          <w:sz w:val="22"/>
          <w:szCs w:val="22"/>
        </w:rPr>
      </w:pPr>
      <w:r w:rsidRPr="671F452A">
        <w:rPr>
          <w:rFonts w:eastAsia="Calibri" w:cs="Calibri"/>
          <w:i w:val="0"/>
          <w:iCs w:val="0"/>
          <w:sz w:val="22"/>
          <w:szCs w:val="22"/>
        </w:rPr>
        <w:t>Clasificar los costos en cada ubicación en CF anuales y CV.</w:t>
      </w:r>
    </w:p>
    <w:p w14:paraId="0981F886" w14:textId="77777777" w:rsidR="00203723" w:rsidRPr="00203723" w:rsidRDefault="671F452A" w:rsidP="671F452A">
      <w:pPr>
        <w:numPr>
          <w:ilvl w:val="0"/>
          <w:numId w:val="47"/>
        </w:numPr>
        <w:spacing w:after="0" w:line="240" w:lineRule="auto"/>
        <w:rPr>
          <w:rFonts w:eastAsia="Calibri" w:cs="Calibri"/>
          <w:i w:val="0"/>
          <w:iCs w:val="0"/>
          <w:sz w:val="22"/>
          <w:szCs w:val="22"/>
        </w:rPr>
      </w:pPr>
      <w:r w:rsidRPr="671F452A">
        <w:rPr>
          <w:rFonts w:eastAsia="Calibri" w:cs="Calibri"/>
          <w:i w:val="0"/>
          <w:iCs w:val="0"/>
          <w:sz w:val="22"/>
          <w:szCs w:val="22"/>
        </w:rPr>
        <w:t xml:space="preserve">Representar los costos asociados con cada ubicación en una </w:t>
      </w:r>
      <w:proofErr w:type="spellStart"/>
      <w:r w:rsidRPr="671F452A">
        <w:rPr>
          <w:rFonts w:eastAsia="Calibri" w:cs="Calibri"/>
          <w:i w:val="0"/>
          <w:iCs w:val="0"/>
          <w:sz w:val="22"/>
          <w:szCs w:val="22"/>
        </w:rPr>
        <w:t>grafica</w:t>
      </w:r>
      <w:proofErr w:type="spellEnd"/>
      <w:r w:rsidRPr="671F452A">
        <w:rPr>
          <w:rFonts w:eastAsia="Calibri" w:cs="Calibri"/>
          <w:i w:val="0"/>
          <w:iCs w:val="0"/>
          <w:sz w:val="22"/>
          <w:szCs w:val="22"/>
        </w:rPr>
        <w:t xml:space="preserve"> de costo contra volumen anual.</w:t>
      </w:r>
    </w:p>
    <w:p w14:paraId="6FE14D89" w14:textId="77777777" w:rsidR="00203723" w:rsidRPr="00203723" w:rsidRDefault="671F452A" w:rsidP="671F452A">
      <w:pPr>
        <w:numPr>
          <w:ilvl w:val="0"/>
          <w:numId w:val="47"/>
        </w:numPr>
        <w:spacing w:after="0" w:line="240" w:lineRule="auto"/>
        <w:rPr>
          <w:rFonts w:eastAsia="Calibri" w:cs="Calibri"/>
          <w:i w:val="0"/>
          <w:iCs w:val="0"/>
          <w:sz w:val="22"/>
          <w:szCs w:val="22"/>
        </w:rPr>
      </w:pPr>
      <w:r w:rsidRPr="671F452A">
        <w:rPr>
          <w:rFonts w:eastAsia="Calibri" w:cs="Calibri"/>
          <w:i w:val="0"/>
          <w:iCs w:val="0"/>
          <w:sz w:val="22"/>
          <w:szCs w:val="22"/>
        </w:rPr>
        <w:t>Seleccionar la localización con el menor costo total y con el volumen de producción esperado.</w:t>
      </w:r>
    </w:p>
    <w:p w14:paraId="1FC1AC1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Este análisis presupone que los costos fijos permanecen constantes y que los costos variables permanecen lineales. Si el volumen esperado es muy cercano al punto de intersección de 2 localizaciones, otros factores pueden influir más que los costos.</w:t>
      </w:r>
    </w:p>
    <w:p w14:paraId="20F38ED0" w14:textId="77777777" w:rsidR="00203723" w:rsidRPr="00203723" w:rsidRDefault="00203723" w:rsidP="00203723">
      <w:pPr>
        <w:spacing w:after="0" w:line="240" w:lineRule="auto"/>
        <w:rPr>
          <w:rFonts w:cs="Calibri"/>
          <w:sz w:val="22"/>
          <w:szCs w:val="22"/>
          <w:u w:val="single"/>
        </w:rPr>
      </w:pPr>
    </w:p>
    <w:p w14:paraId="41B654DC" w14:textId="77777777" w:rsidR="00203723" w:rsidRPr="00203723" w:rsidRDefault="671F452A" w:rsidP="671F452A">
      <w:pPr>
        <w:spacing w:after="0" w:line="240" w:lineRule="auto"/>
        <w:rPr>
          <w:rFonts w:eastAsia="Calibri" w:cs="Calibri"/>
          <w:b/>
          <w:bCs/>
          <w:i w:val="0"/>
          <w:iCs w:val="0"/>
          <w:sz w:val="22"/>
          <w:szCs w:val="22"/>
        </w:rPr>
      </w:pPr>
      <w:r w:rsidRPr="671F452A">
        <w:rPr>
          <w:rFonts w:eastAsia="Calibri" w:cs="Calibri"/>
          <w:sz w:val="22"/>
          <w:szCs w:val="22"/>
          <w:u w:val="single"/>
        </w:rPr>
        <w:t>Sistemas de clasificación de factores</w:t>
      </w:r>
    </w:p>
    <w:p w14:paraId="48BA8E2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Una de las más utilizadas, proporcionan un mecanismo que permite combinar diversos factores en un formato fácil de entender. </w:t>
      </w:r>
    </w:p>
    <w:p w14:paraId="11E09F5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Se asignan diversos valores representados por puntos (dentro de un intervalo previamente determinado) a los principales factores que influyen en un conjunto de posibles sitios. Se comparan las sumas de puntos y se selecciona el sitio con mayor puntaje.</w:t>
      </w:r>
    </w:p>
    <w:p w14:paraId="246116B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Un problema fundamental consiste en que no toman en cuenta la amplia gama de costos que pueden presentarse dentro de cada factor. Para resolver este problema se sugiere que los posibles puntos para cada factor se deduzcan utilizando una escala “de peso” basada en las desviaciones estándar de los costos, en lugar de utilizar sencillamente las cantidades del costo total, tomando en cuenta los costos relativos.</w:t>
      </w:r>
    </w:p>
    <w:p w14:paraId="1205C6AF" w14:textId="77777777" w:rsidR="00203723" w:rsidRPr="00203723" w:rsidRDefault="00203723" w:rsidP="00203723">
      <w:pPr>
        <w:spacing w:after="0" w:line="240" w:lineRule="auto"/>
        <w:rPr>
          <w:rFonts w:cs="Calibri"/>
          <w:sz w:val="22"/>
          <w:szCs w:val="22"/>
          <w:u w:val="single"/>
        </w:rPr>
      </w:pPr>
    </w:p>
    <w:p w14:paraId="45F9B658" w14:textId="77777777" w:rsidR="00611C88" w:rsidRDefault="00611C88" w:rsidP="00203723">
      <w:pPr>
        <w:spacing w:after="0" w:line="240" w:lineRule="auto"/>
        <w:rPr>
          <w:rFonts w:cs="Calibri"/>
          <w:sz w:val="22"/>
          <w:szCs w:val="22"/>
          <w:u w:val="single"/>
        </w:rPr>
      </w:pPr>
    </w:p>
    <w:p w14:paraId="2408042C" w14:textId="77777777" w:rsidR="00203723" w:rsidRPr="00203723" w:rsidRDefault="671F452A" w:rsidP="671F452A">
      <w:pPr>
        <w:spacing w:after="0" w:line="240" w:lineRule="auto"/>
        <w:rPr>
          <w:rFonts w:eastAsia="Calibri" w:cs="Calibri"/>
          <w:sz w:val="22"/>
          <w:szCs w:val="22"/>
          <w:u w:val="single"/>
        </w:rPr>
      </w:pPr>
      <w:r w:rsidRPr="671F452A">
        <w:rPr>
          <w:rFonts w:eastAsia="Calibri" w:cs="Calibri"/>
          <w:sz w:val="22"/>
          <w:szCs w:val="22"/>
          <w:u w:val="single"/>
        </w:rPr>
        <w:t>Método de transporte de programación lineal</w:t>
      </w:r>
    </w:p>
    <w:p w14:paraId="7C42496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Constituye un método especial de programación lineal, aplicándose a problemas relacionados con el transporte de productos de diversas fuentes a diversos destinos. </w:t>
      </w:r>
    </w:p>
    <w:p w14:paraId="2E0469E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Los dos objetivos comunes son: </w:t>
      </w:r>
    </w:p>
    <w:p w14:paraId="20D92534"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 xml:space="preserve">Minimización del costo de envío de </w:t>
      </w:r>
      <w:r w:rsidRPr="671F452A">
        <w:rPr>
          <w:rFonts w:eastAsia="Calibri" w:cs="Calibri"/>
          <w:sz w:val="22"/>
          <w:szCs w:val="22"/>
        </w:rPr>
        <w:t>n</w:t>
      </w:r>
      <w:r w:rsidRPr="671F452A">
        <w:rPr>
          <w:rFonts w:eastAsia="Calibri" w:cs="Calibri"/>
          <w:i w:val="0"/>
          <w:iCs w:val="0"/>
          <w:sz w:val="22"/>
          <w:szCs w:val="22"/>
        </w:rPr>
        <w:t xml:space="preserve"> unidades a </w:t>
      </w:r>
      <w:r w:rsidRPr="671F452A">
        <w:rPr>
          <w:rFonts w:eastAsia="Calibri" w:cs="Calibri"/>
          <w:sz w:val="22"/>
          <w:szCs w:val="22"/>
        </w:rPr>
        <w:t>m</w:t>
      </w:r>
      <w:r w:rsidRPr="671F452A">
        <w:rPr>
          <w:rFonts w:eastAsia="Calibri" w:cs="Calibri"/>
          <w:i w:val="0"/>
          <w:iCs w:val="0"/>
          <w:sz w:val="22"/>
          <w:szCs w:val="22"/>
        </w:rPr>
        <w:t xml:space="preserve"> destinos.</w:t>
      </w:r>
    </w:p>
    <w:p w14:paraId="34FE3CE7"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 xml:space="preserve">Maximización de las ganancias por el envío de </w:t>
      </w:r>
      <w:r w:rsidRPr="671F452A">
        <w:rPr>
          <w:rFonts w:eastAsia="Calibri" w:cs="Calibri"/>
          <w:sz w:val="22"/>
          <w:szCs w:val="22"/>
        </w:rPr>
        <w:t>n</w:t>
      </w:r>
      <w:r w:rsidRPr="671F452A">
        <w:rPr>
          <w:rFonts w:eastAsia="Calibri" w:cs="Calibri"/>
          <w:i w:val="0"/>
          <w:iCs w:val="0"/>
          <w:sz w:val="22"/>
          <w:szCs w:val="22"/>
        </w:rPr>
        <w:t xml:space="preserve"> unidades a </w:t>
      </w:r>
      <w:r w:rsidRPr="671F452A">
        <w:rPr>
          <w:rFonts w:eastAsia="Calibri" w:cs="Calibri"/>
          <w:sz w:val="22"/>
          <w:szCs w:val="22"/>
        </w:rPr>
        <w:t>m</w:t>
      </w:r>
      <w:r w:rsidRPr="671F452A">
        <w:rPr>
          <w:rFonts w:eastAsia="Calibri" w:cs="Calibri"/>
          <w:i w:val="0"/>
          <w:iCs w:val="0"/>
          <w:sz w:val="22"/>
          <w:szCs w:val="22"/>
        </w:rPr>
        <w:t xml:space="preserve"> destinos.</w:t>
      </w:r>
    </w:p>
    <w:p w14:paraId="6F64ADB8" w14:textId="77777777" w:rsidR="00CA2FA8"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Premisas:</w:t>
      </w:r>
    </w:p>
    <w:p w14:paraId="4A5F2252" w14:textId="77777777" w:rsidR="00CA2FA8" w:rsidRDefault="671F452A" w:rsidP="671F452A">
      <w:pPr>
        <w:numPr>
          <w:ilvl w:val="0"/>
          <w:numId w:val="49"/>
        </w:numPr>
        <w:spacing w:after="0" w:line="240" w:lineRule="auto"/>
        <w:rPr>
          <w:rFonts w:eastAsia="Calibri" w:cs="Calibri"/>
          <w:i w:val="0"/>
          <w:iCs w:val="0"/>
          <w:sz w:val="22"/>
          <w:szCs w:val="22"/>
        </w:rPr>
      </w:pPr>
      <w:r w:rsidRPr="671F452A">
        <w:rPr>
          <w:rFonts w:eastAsia="Calibri" w:cs="Calibri"/>
          <w:i w:val="0"/>
          <w:iCs w:val="0"/>
          <w:sz w:val="22"/>
          <w:szCs w:val="22"/>
        </w:rPr>
        <w:t>Los costos de transporte son una función lineal del nuero de unidades transportadas.</w:t>
      </w:r>
    </w:p>
    <w:p w14:paraId="2B75BA3B" w14:textId="77777777" w:rsidR="00CA2FA8" w:rsidRDefault="671F452A" w:rsidP="671F452A">
      <w:pPr>
        <w:numPr>
          <w:ilvl w:val="0"/>
          <w:numId w:val="49"/>
        </w:numPr>
        <w:spacing w:after="0" w:line="240" w:lineRule="auto"/>
        <w:rPr>
          <w:rFonts w:eastAsia="Calibri" w:cs="Calibri"/>
          <w:i w:val="0"/>
          <w:iCs w:val="0"/>
          <w:sz w:val="22"/>
          <w:szCs w:val="22"/>
        </w:rPr>
      </w:pPr>
      <w:r w:rsidRPr="671F452A">
        <w:rPr>
          <w:rFonts w:eastAsia="Calibri" w:cs="Calibri"/>
          <w:i w:val="0"/>
          <w:iCs w:val="0"/>
          <w:sz w:val="22"/>
          <w:szCs w:val="22"/>
        </w:rPr>
        <w:t>La oferta y la demanda están expresadas en unidades homogéneas.</w:t>
      </w:r>
    </w:p>
    <w:p w14:paraId="25E17924" w14:textId="77777777" w:rsidR="00CA2FA8" w:rsidRDefault="671F452A" w:rsidP="671F452A">
      <w:pPr>
        <w:numPr>
          <w:ilvl w:val="0"/>
          <w:numId w:val="49"/>
        </w:numPr>
        <w:spacing w:after="0" w:line="240" w:lineRule="auto"/>
        <w:rPr>
          <w:rFonts w:eastAsia="Calibri" w:cs="Calibri"/>
          <w:i w:val="0"/>
          <w:iCs w:val="0"/>
          <w:sz w:val="22"/>
          <w:szCs w:val="22"/>
        </w:rPr>
      </w:pPr>
      <w:r w:rsidRPr="671F452A">
        <w:rPr>
          <w:rFonts w:eastAsia="Calibri" w:cs="Calibri"/>
          <w:i w:val="0"/>
          <w:iCs w:val="0"/>
          <w:sz w:val="22"/>
          <w:szCs w:val="22"/>
        </w:rPr>
        <w:t>Los costos de transporte por unidad no varían con la cantidad transportada.</w:t>
      </w:r>
    </w:p>
    <w:p w14:paraId="10770683" w14:textId="77777777" w:rsidR="00CA2FA8" w:rsidRDefault="671F452A" w:rsidP="671F452A">
      <w:pPr>
        <w:numPr>
          <w:ilvl w:val="0"/>
          <w:numId w:val="49"/>
        </w:numPr>
        <w:spacing w:after="0" w:line="240" w:lineRule="auto"/>
        <w:rPr>
          <w:rFonts w:eastAsia="Calibri" w:cs="Calibri"/>
          <w:i w:val="0"/>
          <w:iCs w:val="0"/>
          <w:sz w:val="22"/>
          <w:szCs w:val="22"/>
        </w:rPr>
      </w:pPr>
      <w:r w:rsidRPr="671F452A">
        <w:rPr>
          <w:rFonts w:eastAsia="Calibri" w:cs="Calibri"/>
          <w:i w:val="0"/>
          <w:iCs w:val="0"/>
          <w:sz w:val="22"/>
          <w:szCs w:val="22"/>
        </w:rPr>
        <w:t>La oferta total debe ser igual a la demanda total:</w:t>
      </w:r>
    </w:p>
    <w:p w14:paraId="4A779E54" w14:textId="77777777" w:rsidR="00CA2FA8" w:rsidRDefault="671F452A" w:rsidP="671F452A">
      <w:pPr>
        <w:spacing w:after="0" w:line="240" w:lineRule="auto"/>
        <w:ind w:left="360"/>
        <w:rPr>
          <w:rFonts w:eastAsia="Calibri" w:cs="Calibri"/>
          <w:i w:val="0"/>
          <w:iCs w:val="0"/>
          <w:sz w:val="22"/>
          <w:szCs w:val="22"/>
        </w:rPr>
      </w:pPr>
      <w:r w:rsidRPr="671F452A">
        <w:rPr>
          <w:rFonts w:eastAsia="Calibri" w:cs="Calibri"/>
          <w:i w:val="0"/>
          <w:iCs w:val="0"/>
          <w:sz w:val="22"/>
          <w:szCs w:val="22"/>
        </w:rPr>
        <w:t>*si la demanda es mayor que la oferta, debe crearse una oferta ficticia y asignar un costo de transporte de cero para que el exceso de la demanda sea satisfecho.</w:t>
      </w:r>
    </w:p>
    <w:p w14:paraId="50B215A0" w14:textId="77777777" w:rsidR="00CA2FA8" w:rsidRDefault="671F452A" w:rsidP="671F452A">
      <w:pPr>
        <w:spacing w:after="0" w:line="240" w:lineRule="auto"/>
        <w:ind w:left="360"/>
        <w:rPr>
          <w:rFonts w:eastAsia="Calibri" w:cs="Calibri"/>
          <w:i w:val="0"/>
          <w:iCs w:val="0"/>
          <w:sz w:val="22"/>
          <w:szCs w:val="22"/>
        </w:rPr>
      </w:pPr>
      <w:r w:rsidRPr="671F452A">
        <w:rPr>
          <w:rFonts w:eastAsia="Calibri" w:cs="Calibri"/>
          <w:i w:val="0"/>
          <w:iCs w:val="0"/>
          <w:sz w:val="22"/>
          <w:szCs w:val="22"/>
        </w:rPr>
        <w:t>* Si la demanda es menor que la oferta, debe crearse una demanda ficticia y asignar un costo de transporte de cero para que el exceso de la oferta sea satisfecho.</w:t>
      </w:r>
    </w:p>
    <w:p w14:paraId="550BE95E" w14:textId="77777777" w:rsidR="00CA2FA8" w:rsidRDefault="00CA2FA8" w:rsidP="00CA2FA8">
      <w:pPr>
        <w:spacing w:after="0" w:line="240" w:lineRule="auto"/>
        <w:rPr>
          <w:rFonts w:cs="Calibri"/>
          <w:i w:val="0"/>
          <w:sz w:val="22"/>
          <w:szCs w:val="22"/>
        </w:rPr>
      </w:pPr>
    </w:p>
    <w:p w14:paraId="135C2830" w14:textId="77777777" w:rsidR="00203723" w:rsidRPr="00203723" w:rsidRDefault="671F452A" w:rsidP="671F452A">
      <w:pPr>
        <w:spacing w:after="0" w:line="240" w:lineRule="auto"/>
        <w:rPr>
          <w:rFonts w:eastAsia="Calibri" w:cs="Calibri"/>
          <w:sz w:val="22"/>
          <w:szCs w:val="22"/>
          <w:u w:val="single"/>
        </w:rPr>
      </w:pPr>
      <w:r w:rsidRPr="671F452A">
        <w:rPr>
          <w:rFonts w:eastAsia="Calibri" w:cs="Calibri"/>
          <w:sz w:val="22"/>
          <w:szCs w:val="22"/>
          <w:u w:val="single"/>
        </w:rPr>
        <w:t xml:space="preserve">Método del </w:t>
      </w:r>
      <w:proofErr w:type="spellStart"/>
      <w:r w:rsidRPr="671F452A">
        <w:rPr>
          <w:rFonts w:eastAsia="Calibri" w:cs="Calibri"/>
          <w:sz w:val="22"/>
          <w:szCs w:val="22"/>
          <w:u w:val="single"/>
        </w:rPr>
        <w:t>centroides</w:t>
      </w:r>
      <w:proofErr w:type="spellEnd"/>
      <w:r w:rsidRPr="671F452A">
        <w:rPr>
          <w:rFonts w:eastAsia="Calibri" w:cs="Calibri"/>
          <w:sz w:val="22"/>
          <w:szCs w:val="22"/>
          <w:u w:val="single"/>
        </w:rPr>
        <w:t xml:space="preserve"> o del centro de gravedad</w:t>
      </w:r>
    </w:p>
    <w:p w14:paraId="13A111E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Constituye una técnica para localizar instalaciones únicas, toma en cuenta las instalaciones existentes, la distancia entre ellas y el volumen de bienes que van a distribuirse. Supone que los costos de transporte de entrada y de salida son iguales, y que no incluyen costos especiales de envío de cargas incompletas.</w:t>
      </w:r>
    </w:p>
    <w:p w14:paraId="26B0012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Sobre un mapa, en el cual están definidos los diferentes puntos de destino de la mercancía, se establece de manera convencional un sistema de coordenadas con una escala determinada, no importa la unidad de medida que se utilice. A cada punto del mapa se lo identifica (denominándolo por ejemplo D1, D2…), siendo definido cada uno por las coordenadas (Xi, </w:t>
      </w:r>
      <w:proofErr w:type="spellStart"/>
      <w:r w:rsidRPr="671F452A">
        <w:rPr>
          <w:rFonts w:eastAsia="Calibri" w:cs="Calibri"/>
          <w:i w:val="0"/>
          <w:iCs w:val="0"/>
          <w:sz w:val="22"/>
          <w:szCs w:val="22"/>
        </w:rPr>
        <w:t>Yi</w:t>
      </w:r>
      <w:proofErr w:type="spellEnd"/>
      <w:r w:rsidRPr="671F452A">
        <w:rPr>
          <w:rFonts w:eastAsia="Calibri" w:cs="Calibri"/>
          <w:i w:val="0"/>
          <w:iCs w:val="0"/>
          <w:sz w:val="22"/>
          <w:szCs w:val="22"/>
        </w:rPr>
        <w:t>) a las cuales se asigna un factor de ponderación Pi, determinado por el valor de la demanda, multiplicado por la frecuencia de pedidos Fi. En algunos casos, en el factor de ponderación se puede incluir también algún parámetro relativo al coste de transporte.</w:t>
      </w:r>
    </w:p>
    <w:p w14:paraId="16D03A7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centro de gravedad estará definido por las coordenadas resultantes del cálculo:</w:t>
      </w:r>
    </w:p>
    <w:p w14:paraId="0D741BC5" w14:textId="77777777" w:rsidR="00203723" w:rsidRPr="00203723" w:rsidRDefault="00250BE0" w:rsidP="00203723">
      <w:pPr>
        <w:spacing w:after="0" w:line="240" w:lineRule="auto"/>
        <w:rPr>
          <w:rFonts w:cs="Calibri"/>
          <w:i w:val="0"/>
          <w:sz w:val="22"/>
          <w:szCs w:val="22"/>
        </w:rPr>
      </w:pPr>
      <w:r w:rsidRPr="00203723">
        <w:rPr>
          <w:rFonts w:cs="Calibri"/>
          <w:i w:val="0"/>
          <w:noProof/>
          <w:sz w:val="22"/>
          <w:szCs w:val="22"/>
          <w:lang w:val="en-US" w:bidi="ar-SA"/>
        </w:rPr>
        <mc:AlternateContent>
          <mc:Choice Requires="wpc">
            <w:drawing>
              <wp:inline distT="0" distB="0" distL="0" distR="0" wp14:anchorId="3715A488" wp14:editId="07777777">
                <wp:extent cx="2857500" cy="228600"/>
                <wp:effectExtent l="9525" t="9525" r="9525" b="9525"/>
                <wp:docPr id="61" name="Lienzo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 name="Text Box 21"/>
                        <wps:cNvSpPr txBox="1">
                          <a:spLocks noChangeArrowheads="1"/>
                        </wps:cNvSpPr>
                        <wps:spPr bwMode="auto">
                          <a:xfrm>
                            <a:off x="0" y="0"/>
                            <a:ext cx="1257207"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C12E0E" w14:textId="77777777" w:rsidR="005545D1" w:rsidRPr="00830F14" w:rsidRDefault="005545D1" w:rsidP="00203723">
                              <w:pPr>
                                <w:rPr>
                                  <w:i w:val="0"/>
                                  <w:lang w:val="es-ES"/>
                                </w:rPr>
                              </w:pPr>
                              <w:proofErr w:type="spellStart"/>
                              <w:r>
                                <w:rPr>
                                  <w:i w:val="0"/>
                                  <w:lang w:val="es-ES"/>
                                </w:rPr>
                                <w:t>Xo</w:t>
                              </w:r>
                              <w:proofErr w:type="spellEnd"/>
                              <w:proofErr w:type="gramStart"/>
                              <w:r>
                                <w:rPr>
                                  <w:i w:val="0"/>
                                  <w:lang w:val="es-ES"/>
                                </w:rPr>
                                <w:t>=(</w:t>
                              </w:r>
                              <w:proofErr w:type="gramEnd"/>
                              <w:r>
                                <w:rPr>
                                  <w:i w:val="0"/>
                                  <w:lang w:val="es-ES"/>
                                </w:rPr>
                                <w:t>(</w:t>
                              </w:r>
                              <w:proofErr w:type="spellStart"/>
                              <w:r>
                                <w:rPr>
                                  <w:i w:val="0"/>
                                  <w:lang w:val="es-ES"/>
                                </w:rPr>
                                <w:t>ΣXi</w:t>
                              </w:r>
                              <w:proofErr w:type="spellEnd"/>
                              <w:r>
                                <w:rPr>
                                  <w:i w:val="0"/>
                                  <w:lang w:val="es-ES"/>
                                </w:rPr>
                                <w:t xml:space="preserve">*Pi) / </w:t>
                              </w:r>
                              <w:proofErr w:type="spellStart"/>
                              <w:r>
                                <w:rPr>
                                  <w:i w:val="0"/>
                                  <w:lang w:val="es-ES"/>
                                </w:rPr>
                                <w:t>ΣPi</w:t>
                              </w:r>
                              <w:proofErr w:type="spellEnd"/>
                              <w:r>
                                <w:rPr>
                                  <w:i w:val="0"/>
                                  <w:lang w:val="es-ES"/>
                                </w:rPr>
                                <w:t>))</w:t>
                              </w:r>
                            </w:p>
                          </w:txbxContent>
                        </wps:txbx>
                        <wps:bodyPr rot="0" vert="horz" wrap="square" lIns="91440" tIns="45720" rIns="91440" bIns="45720" anchor="t" anchorCtr="0" upright="1">
                          <a:noAutofit/>
                        </wps:bodyPr>
                      </wps:wsp>
                      <wps:wsp>
                        <wps:cNvPr id="60" name="Text Box 22"/>
                        <wps:cNvSpPr txBox="1">
                          <a:spLocks noChangeArrowheads="1"/>
                        </wps:cNvSpPr>
                        <wps:spPr bwMode="auto">
                          <a:xfrm>
                            <a:off x="1600293" y="0"/>
                            <a:ext cx="1257207"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E26015" w14:textId="77777777" w:rsidR="005545D1" w:rsidRPr="00830F14" w:rsidRDefault="005545D1" w:rsidP="00203723">
                              <w:pPr>
                                <w:rPr>
                                  <w:i w:val="0"/>
                                  <w:lang w:val="es-ES"/>
                                </w:rPr>
                              </w:pPr>
                              <w:r>
                                <w:rPr>
                                  <w:i w:val="0"/>
                                  <w:lang w:val="es-ES"/>
                                </w:rPr>
                                <w:t>Yo</w:t>
                              </w:r>
                              <w:proofErr w:type="gramStart"/>
                              <w:r>
                                <w:rPr>
                                  <w:i w:val="0"/>
                                  <w:lang w:val="es-ES"/>
                                </w:rPr>
                                <w:t>=(</w:t>
                              </w:r>
                              <w:proofErr w:type="gramEnd"/>
                              <w:r>
                                <w:rPr>
                                  <w:i w:val="0"/>
                                  <w:lang w:val="es-ES"/>
                                </w:rPr>
                                <w:t>(</w:t>
                              </w:r>
                              <w:proofErr w:type="spellStart"/>
                              <w:r>
                                <w:rPr>
                                  <w:i w:val="0"/>
                                  <w:lang w:val="es-ES"/>
                                </w:rPr>
                                <w:t>ΣYi</w:t>
                              </w:r>
                              <w:proofErr w:type="spellEnd"/>
                              <w:r>
                                <w:rPr>
                                  <w:i w:val="0"/>
                                  <w:lang w:val="es-ES"/>
                                </w:rPr>
                                <w:t xml:space="preserve">*Pi) / </w:t>
                              </w:r>
                              <w:proofErr w:type="spellStart"/>
                              <w:r>
                                <w:rPr>
                                  <w:i w:val="0"/>
                                  <w:lang w:val="es-ES"/>
                                </w:rPr>
                                <w:t>ΣPi</w:t>
                              </w:r>
                              <w:proofErr w:type="spellEnd"/>
                              <w:r>
                                <w:rPr>
                                  <w:i w:val="0"/>
                                  <w:lang w:val="es-ES"/>
                                </w:rPr>
                                <w:t>))</w:t>
                              </w:r>
                            </w:p>
                          </w:txbxContent>
                        </wps:txbx>
                        <wps:bodyPr rot="0" vert="horz" wrap="square" lIns="91440" tIns="45720" rIns="91440" bIns="45720" anchor="t" anchorCtr="0" upright="1">
                          <a:noAutofit/>
                        </wps:bodyPr>
                      </wps:wsp>
                    </wpc:wpc>
                  </a:graphicData>
                </a:graphic>
              </wp:inline>
            </w:drawing>
          </mc:Choice>
          <mc:Fallback>
            <w:pict>
              <v:group w14:anchorId="3715A488" id="Lienzo 19" o:spid="_x0000_s1062" editas="canvas" style="width:225pt;height:18pt;mso-position-horizontal-relative:char;mso-position-vertical-relative:line" coordsize="2857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">
                <v:shape id="_x0000_s1063" type="#_x0000_t75" style="position:absolute;width:28575;height:2286;visibility:visible;mso-wrap-style:square">
                  <v:fill o:detectmouseclick="t"/>
                  <v:path o:connecttype="none"/>
                </v:shape>
                <v:shape id="Text Box 21" o:spid="_x0000_s1064" type="#_x0000_t202" style="position:absolute;width:12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67C12E0E" w14:textId="77777777" w:rsidR="005545D1" w:rsidRPr="00830F14" w:rsidRDefault="005545D1" w:rsidP="00203723">
                        <w:pPr>
                          <w:rPr>
                            <w:i w:val="0"/>
                            <w:lang w:val="es-ES"/>
                          </w:rPr>
                        </w:pPr>
                        <w:proofErr w:type="spellStart"/>
                        <w:r>
                          <w:rPr>
                            <w:i w:val="0"/>
                            <w:lang w:val="es-ES"/>
                          </w:rPr>
                          <w:t>Xo</w:t>
                        </w:r>
                        <w:proofErr w:type="spellEnd"/>
                        <w:proofErr w:type="gramStart"/>
                        <w:r>
                          <w:rPr>
                            <w:i w:val="0"/>
                            <w:lang w:val="es-ES"/>
                          </w:rPr>
                          <w:t>=(</w:t>
                        </w:r>
                        <w:proofErr w:type="gramEnd"/>
                        <w:r>
                          <w:rPr>
                            <w:i w:val="0"/>
                            <w:lang w:val="es-ES"/>
                          </w:rPr>
                          <w:t>(</w:t>
                        </w:r>
                        <w:proofErr w:type="spellStart"/>
                        <w:r>
                          <w:rPr>
                            <w:i w:val="0"/>
                            <w:lang w:val="es-ES"/>
                          </w:rPr>
                          <w:t>ΣXi</w:t>
                        </w:r>
                        <w:proofErr w:type="spellEnd"/>
                        <w:r>
                          <w:rPr>
                            <w:i w:val="0"/>
                            <w:lang w:val="es-ES"/>
                          </w:rPr>
                          <w:t xml:space="preserve">*Pi) / </w:t>
                        </w:r>
                        <w:proofErr w:type="spellStart"/>
                        <w:r>
                          <w:rPr>
                            <w:i w:val="0"/>
                            <w:lang w:val="es-ES"/>
                          </w:rPr>
                          <w:t>ΣPi</w:t>
                        </w:r>
                        <w:proofErr w:type="spellEnd"/>
                        <w:r>
                          <w:rPr>
                            <w:i w:val="0"/>
                            <w:lang w:val="es-ES"/>
                          </w:rPr>
                          <w:t>))</w:t>
                        </w:r>
                      </w:p>
                    </w:txbxContent>
                  </v:textbox>
                </v:shape>
                <v:shape id="Text Box 22" o:spid="_x0000_s1065" type="#_x0000_t202" style="position:absolute;left:16002;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14:paraId="04E26015" w14:textId="77777777" w:rsidR="005545D1" w:rsidRPr="00830F14" w:rsidRDefault="005545D1" w:rsidP="00203723">
                        <w:pPr>
                          <w:rPr>
                            <w:i w:val="0"/>
                            <w:lang w:val="es-ES"/>
                          </w:rPr>
                        </w:pPr>
                        <w:r>
                          <w:rPr>
                            <w:i w:val="0"/>
                            <w:lang w:val="es-ES"/>
                          </w:rPr>
                          <w:t>Yo</w:t>
                        </w:r>
                        <w:proofErr w:type="gramStart"/>
                        <w:r>
                          <w:rPr>
                            <w:i w:val="0"/>
                            <w:lang w:val="es-ES"/>
                          </w:rPr>
                          <w:t>=(</w:t>
                        </w:r>
                        <w:proofErr w:type="gramEnd"/>
                        <w:r>
                          <w:rPr>
                            <w:i w:val="0"/>
                            <w:lang w:val="es-ES"/>
                          </w:rPr>
                          <w:t>(</w:t>
                        </w:r>
                        <w:proofErr w:type="spellStart"/>
                        <w:r>
                          <w:rPr>
                            <w:i w:val="0"/>
                            <w:lang w:val="es-ES"/>
                          </w:rPr>
                          <w:t>ΣYi</w:t>
                        </w:r>
                        <w:proofErr w:type="spellEnd"/>
                        <w:r>
                          <w:rPr>
                            <w:i w:val="0"/>
                            <w:lang w:val="es-ES"/>
                          </w:rPr>
                          <w:t xml:space="preserve">*Pi) / </w:t>
                        </w:r>
                        <w:proofErr w:type="spellStart"/>
                        <w:r>
                          <w:rPr>
                            <w:i w:val="0"/>
                            <w:lang w:val="es-ES"/>
                          </w:rPr>
                          <w:t>ΣPi</w:t>
                        </w:r>
                        <w:proofErr w:type="spellEnd"/>
                        <w:r>
                          <w:rPr>
                            <w:i w:val="0"/>
                            <w:lang w:val="es-ES"/>
                          </w:rPr>
                          <w:t>))</w:t>
                        </w:r>
                      </w:p>
                    </w:txbxContent>
                  </v:textbox>
                </v:shape>
                <w10:anchorlock/>
              </v:group>
            </w:pict>
          </mc:Fallback>
        </mc:AlternateContent>
      </w:r>
    </w:p>
    <w:p w14:paraId="7867544B" w14:textId="77777777" w:rsidR="00203723" w:rsidRPr="003815FE" w:rsidRDefault="00D632C1" w:rsidP="00D632C1">
      <w:pPr>
        <w:spacing w:after="0" w:line="240" w:lineRule="auto"/>
        <w:rPr>
          <w:rFonts w:cs="Calibri"/>
          <w:i w:val="0"/>
          <w:sz w:val="22"/>
          <w:szCs w:val="22"/>
        </w:rPr>
      </w:pPr>
      <w:r>
        <w:rPr>
          <w:rFonts w:cs="Calibri"/>
          <w:i w:val="0"/>
          <w:sz w:val="22"/>
          <w:szCs w:val="22"/>
        </w:rPr>
        <w:t xml:space="preserve"> </w:t>
      </w:r>
    </w:p>
    <w:p w14:paraId="4BC3A45A" w14:textId="77777777" w:rsidR="00203723" w:rsidRPr="00203723" w:rsidRDefault="671F452A" w:rsidP="671F452A">
      <w:pPr>
        <w:spacing w:after="0" w:line="240" w:lineRule="auto"/>
        <w:rPr>
          <w:rFonts w:eastAsia="Calibri" w:cs="Calibri"/>
          <w:sz w:val="22"/>
          <w:szCs w:val="22"/>
          <w:u w:val="single"/>
        </w:rPr>
      </w:pPr>
      <w:r w:rsidRPr="671F452A">
        <w:rPr>
          <w:rFonts w:eastAsia="Calibri" w:cs="Calibri"/>
          <w:sz w:val="22"/>
          <w:szCs w:val="22"/>
          <w:u w:val="single"/>
        </w:rPr>
        <w:t>Método analítico Delphi</w:t>
      </w:r>
    </w:p>
    <w:p w14:paraId="744DC79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Se forman formar dos grupos Delphi, a partir de los cuales se identifican amenazas y oportunidades, y se determina la dirección y metas estratégicas para desarrollar alternativas. Estas alternativas luego se jerarquizan para definir cuál de ellas será llevaba a cabo.</w:t>
      </w:r>
    </w:p>
    <w:p w14:paraId="3087B566" w14:textId="77777777" w:rsidR="00203723" w:rsidRPr="00203723" w:rsidRDefault="00203723" w:rsidP="00203723">
      <w:pPr>
        <w:spacing w:after="0" w:line="240" w:lineRule="auto"/>
        <w:rPr>
          <w:rFonts w:cs="Calibri"/>
          <w:i w:val="0"/>
          <w:sz w:val="22"/>
          <w:szCs w:val="22"/>
        </w:rPr>
      </w:pPr>
    </w:p>
    <w:p w14:paraId="1AD05BD0"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Localización de instalaciones de servicios</w:t>
      </w:r>
    </w:p>
    <w:p w14:paraId="22D7B07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nuevas instalaciones de servicios son más comunes que las nuevas fábricas de manufacturas dado el relativo bajo costo de instalación.</w:t>
      </w:r>
    </w:p>
    <w:p w14:paraId="506C20C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 decisión relacionada con la ubicación se encuentra fuertemente vinculada a la decisión respecto a la selección del mercado. Las necesidades del mercado también influyen en el número de sitios que han de construirse y en el tamaño y características de éstos. </w:t>
      </w:r>
    </w:p>
    <w:p w14:paraId="54E823A8" w14:textId="77777777" w:rsidR="00CA2FA8" w:rsidRDefault="00CA2FA8" w:rsidP="00203723">
      <w:pPr>
        <w:spacing w:after="0" w:line="240" w:lineRule="auto"/>
        <w:rPr>
          <w:rFonts w:cs="Calibri"/>
          <w:b/>
          <w:i w:val="0"/>
          <w:sz w:val="22"/>
          <w:szCs w:val="22"/>
        </w:rPr>
      </w:pPr>
    </w:p>
    <w:p w14:paraId="24013C7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b/>
          <w:bCs/>
          <w:i w:val="0"/>
          <w:iCs w:val="0"/>
          <w:sz w:val="22"/>
          <w:szCs w:val="22"/>
        </w:rPr>
        <w:t>Modelo de regresión múltiple</w:t>
      </w:r>
    </w:p>
    <w:p w14:paraId="2C0D799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Requiere gran experiencia y cantidad de instalaciones.</w:t>
      </w:r>
    </w:p>
    <w:p w14:paraId="03936EE8" w14:textId="77777777" w:rsidR="00203723" w:rsidRPr="00203723" w:rsidRDefault="00203723" w:rsidP="00203723">
      <w:pPr>
        <w:spacing w:after="0" w:line="240" w:lineRule="auto"/>
        <w:rPr>
          <w:rFonts w:cs="Calibri"/>
          <w:b/>
          <w:i w:val="0"/>
          <w:sz w:val="22"/>
          <w:szCs w:val="22"/>
        </w:rPr>
      </w:pPr>
    </w:p>
    <w:p w14:paraId="3AB822DB" w14:textId="77777777" w:rsidR="00D632C1" w:rsidRDefault="00D632C1" w:rsidP="00203723">
      <w:pPr>
        <w:spacing w:after="0" w:line="240" w:lineRule="auto"/>
        <w:rPr>
          <w:rFonts w:cs="Calibri"/>
          <w:b/>
          <w:i w:val="0"/>
          <w:sz w:val="22"/>
          <w:szCs w:val="22"/>
        </w:rPr>
      </w:pPr>
    </w:p>
    <w:p w14:paraId="12C90BB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b/>
          <w:bCs/>
          <w:i w:val="0"/>
          <w:iCs w:val="0"/>
          <w:sz w:val="22"/>
          <w:szCs w:val="22"/>
        </w:rPr>
        <w:t xml:space="preserve">Métodos heurísticos </w:t>
      </w:r>
    </w:p>
    <w:p w14:paraId="26F08B6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Consideran:</w:t>
      </w:r>
    </w:p>
    <w:p w14:paraId="463BF9D6"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estrategia de la compañía</w:t>
      </w:r>
    </w:p>
    <w:p w14:paraId="189CAFE2"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Targets de mercado a los que apuntan</w:t>
      </w:r>
    </w:p>
    <w:p w14:paraId="6AE2FD9C"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ubicación de la competencia</w:t>
      </w:r>
    </w:p>
    <w:p w14:paraId="27F543BC"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otras variables según el negocio.</w:t>
      </w:r>
    </w:p>
    <w:p w14:paraId="0B932AF2" w14:textId="77777777" w:rsidR="00203723" w:rsidRPr="00203723" w:rsidRDefault="00203723" w:rsidP="00203723">
      <w:pPr>
        <w:spacing w:after="0" w:line="240" w:lineRule="auto"/>
        <w:rPr>
          <w:rFonts w:cs="Calibri"/>
          <w:i w:val="0"/>
          <w:sz w:val="22"/>
          <w:szCs w:val="22"/>
        </w:rPr>
      </w:pPr>
    </w:p>
    <w:p w14:paraId="26272D6F" w14:textId="77777777" w:rsidR="00203723" w:rsidRPr="00203723" w:rsidRDefault="00203723" w:rsidP="00203723">
      <w:pPr>
        <w:spacing w:after="0" w:line="240" w:lineRule="auto"/>
        <w:rPr>
          <w:rFonts w:cs="Calibri"/>
          <w:i w:val="0"/>
          <w:sz w:val="22"/>
          <w:szCs w:val="22"/>
        </w:rPr>
      </w:pPr>
    </w:p>
    <w:p w14:paraId="53AE0DA7" w14:textId="77777777" w:rsidR="00203723" w:rsidRPr="00203723" w:rsidRDefault="00611C88" w:rsidP="671F452A">
      <w:pPr>
        <w:spacing w:after="0" w:line="240" w:lineRule="auto"/>
        <w:rPr>
          <w:rFonts w:eastAsia="Calibri" w:cs="Calibri"/>
          <w:b/>
          <w:bCs/>
          <w:i w:val="0"/>
          <w:iCs w:val="0"/>
          <w:color w:val="17365D"/>
          <w:sz w:val="22"/>
          <w:szCs w:val="22"/>
        </w:rPr>
      </w:pPr>
      <w:r w:rsidRPr="671F452A">
        <w:rPr>
          <w:rFonts w:eastAsia="Calibri" w:cs="Calibri"/>
          <w:b/>
          <w:bCs/>
          <w:i w:val="0"/>
          <w:iCs w:val="0"/>
          <w:color w:val="17365D"/>
          <w:sz w:val="22"/>
          <w:szCs w:val="22"/>
        </w:rPr>
        <w:br w:type="page"/>
      </w:r>
      <w:r w:rsidR="671F452A" w:rsidRPr="671F452A">
        <w:rPr>
          <w:rFonts w:eastAsia="Calibri" w:cs="Calibri"/>
          <w:b/>
          <w:bCs/>
          <w:i w:val="0"/>
          <w:iCs w:val="0"/>
          <w:color w:val="17365D"/>
          <w:sz w:val="22"/>
          <w:szCs w:val="22"/>
        </w:rPr>
        <w:lastRenderedPageBreak/>
        <w:t xml:space="preserve">UNIDAD 8: </w:t>
      </w:r>
      <w:r w:rsidR="671F452A" w:rsidRPr="671F452A">
        <w:rPr>
          <w:rFonts w:eastAsia="Calibri" w:cs="Calibri"/>
          <w:b/>
          <w:bCs/>
          <w:color w:val="17365D"/>
          <w:sz w:val="22"/>
          <w:szCs w:val="22"/>
        </w:rPr>
        <w:t>Distribución en planta.</w:t>
      </w:r>
    </w:p>
    <w:p w14:paraId="38CFE2E5" w14:textId="77777777" w:rsidR="00203723" w:rsidRPr="00203723" w:rsidRDefault="671F452A" w:rsidP="671F452A">
      <w:pPr>
        <w:spacing w:after="0" w:line="240" w:lineRule="auto"/>
        <w:rPr>
          <w:rFonts w:eastAsia="Calibri" w:cs="Calibri"/>
          <w:b/>
          <w:bCs/>
          <w:i w:val="0"/>
          <w:iCs w:val="0"/>
          <w:sz w:val="22"/>
          <w:szCs w:val="22"/>
          <w:u w:val="single"/>
        </w:rPr>
      </w:pPr>
      <w:r w:rsidRPr="671F452A">
        <w:rPr>
          <w:rFonts w:eastAsia="Calibri" w:cs="Calibri"/>
          <w:b/>
          <w:bCs/>
          <w:i w:val="0"/>
          <w:iCs w:val="0"/>
          <w:sz w:val="22"/>
          <w:szCs w:val="22"/>
          <w:u w:val="single"/>
        </w:rPr>
        <w:t>Distribución (</w:t>
      </w:r>
      <w:proofErr w:type="spellStart"/>
      <w:r w:rsidRPr="671F452A">
        <w:rPr>
          <w:rFonts w:eastAsia="Calibri" w:cs="Calibri"/>
          <w:b/>
          <w:bCs/>
          <w:i w:val="0"/>
          <w:iCs w:val="0"/>
          <w:sz w:val="22"/>
          <w:szCs w:val="22"/>
          <w:u w:val="single"/>
        </w:rPr>
        <w:t>layout</w:t>
      </w:r>
      <w:proofErr w:type="spellEnd"/>
      <w:r w:rsidRPr="671F452A">
        <w:rPr>
          <w:rFonts w:eastAsia="Calibri" w:cs="Calibri"/>
          <w:b/>
          <w:bCs/>
          <w:i w:val="0"/>
          <w:iCs w:val="0"/>
          <w:sz w:val="22"/>
          <w:szCs w:val="22"/>
          <w:u w:val="single"/>
        </w:rPr>
        <w:t>) de las instalaciones</w:t>
      </w:r>
    </w:p>
    <w:p w14:paraId="1AD5642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En general, los elementos que llevan a decidir la distribución son:</w:t>
      </w:r>
    </w:p>
    <w:p w14:paraId="0C6583EB"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Especificación de los objetivos y criterios correspondientes que se utilizarán para evaluar el diseño. La cantidad de espacio requerido y la distancia que debe recorrerse entre los elementos de la distribución son criterios básicos comunes.</w:t>
      </w:r>
    </w:p>
    <w:p w14:paraId="0D527CE1"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Estimación de la demanda del producto o servicio en el sistema.</w:t>
      </w:r>
    </w:p>
    <w:p w14:paraId="1B0653BB"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Requerimientos de procesamiento en términos del número de operaciones y de la magnitud del flujo entre los elementos de la distribución.</w:t>
      </w:r>
    </w:p>
    <w:p w14:paraId="31EA53A3"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Disponibilidad de espacio dentro de la instalación misma o, si se trata de una nueva instalación, configuraciones posibles del edificio.</w:t>
      </w:r>
    </w:p>
    <w:p w14:paraId="046C8392" w14:textId="77777777" w:rsidR="00203723" w:rsidRPr="00203723" w:rsidRDefault="00203723" w:rsidP="00203723">
      <w:pPr>
        <w:spacing w:after="0" w:line="240" w:lineRule="auto"/>
        <w:rPr>
          <w:rFonts w:cs="Calibri"/>
          <w:i w:val="0"/>
          <w:sz w:val="22"/>
          <w:szCs w:val="22"/>
        </w:rPr>
      </w:pPr>
    </w:p>
    <w:p w14:paraId="6D4B7227"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 xml:space="preserve">Formatos básicos del </w:t>
      </w:r>
      <w:proofErr w:type="spellStart"/>
      <w:r w:rsidRPr="671F452A">
        <w:rPr>
          <w:rFonts w:eastAsia="Calibri" w:cs="Calibri"/>
          <w:i w:val="0"/>
          <w:iCs w:val="0"/>
          <w:sz w:val="22"/>
          <w:szCs w:val="22"/>
          <w:u w:val="single"/>
        </w:rPr>
        <w:t>layout</w:t>
      </w:r>
      <w:proofErr w:type="spellEnd"/>
      <w:r w:rsidRPr="671F452A">
        <w:rPr>
          <w:rFonts w:eastAsia="Calibri" w:cs="Calibri"/>
          <w:i w:val="0"/>
          <w:iCs w:val="0"/>
          <w:sz w:val="22"/>
          <w:szCs w:val="22"/>
          <w:u w:val="single"/>
        </w:rPr>
        <w:t xml:space="preserve"> para la producción:</w:t>
      </w:r>
    </w:p>
    <w:p w14:paraId="2A4498A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formatos mediante los cuales se determina la distribución se definen por el patrón general del flujo de trabajo:</w:t>
      </w:r>
    </w:p>
    <w:p w14:paraId="41175643" w14:textId="77777777" w:rsidR="00203723" w:rsidRPr="00203723" w:rsidRDefault="671F452A" w:rsidP="671F452A">
      <w:pPr>
        <w:numPr>
          <w:ilvl w:val="0"/>
          <w:numId w:val="32"/>
        </w:numPr>
        <w:spacing w:after="0" w:line="240" w:lineRule="auto"/>
        <w:rPr>
          <w:rFonts w:eastAsia="Calibri" w:cs="Calibri"/>
          <w:b/>
          <w:bCs/>
          <w:i w:val="0"/>
          <w:iCs w:val="0"/>
          <w:sz w:val="22"/>
          <w:szCs w:val="22"/>
        </w:rPr>
      </w:pPr>
      <w:r w:rsidRPr="671F452A">
        <w:rPr>
          <w:rFonts w:eastAsia="Calibri" w:cs="Calibri"/>
          <w:b/>
          <w:bCs/>
          <w:i w:val="0"/>
          <w:iCs w:val="0"/>
          <w:sz w:val="22"/>
          <w:szCs w:val="22"/>
        </w:rPr>
        <w:t>Distribución por proceso</w:t>
      </w:r>
    </w:p>
    <w:p w14:paraId="3F6CBBE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También llamada </w:t>
      </w:r>
      <w:r w:rsidRPr="671F452A">
        <w:rPr>
          <w:rFonts w:eastAsia="Calibri" w:cs="Calibri"/>
          <w:sz w:val="22"/>
          <w:szCs w:val="22"/>
        </w:rPr>
        <w:t xml:space="preserve">trabajo de taller </w:t>
      </w:r>
      <w:r w:rsidRPr="671F452A">
        <w:rPr>
          <w:rFonts w:eastAsia="Calibri" w:cs="Calibri"/>
          <w:i w:val="0"/>
          <w:iCs w:val="0"/>
          <w:sz w:val="22"/>
          <w:szCs w:val="22"/>
        </w:rPr>
        <w:t xml:space="preserve">o </w:t>
      </w:r>
      <w:r w:rsidRPr="671F452A">
        <w:rPr>
          <w:rFonts w:eastAsia="Calibri" w:cs="Calibri"/>
          <w:sz w:val="22"/>
          <w:szCs w:val="22"/>
        </w:rPr>
        <w:t>distribución funcional.</w:t>
      </w:r>
      <w:r w:rsidRPr="671F452A">
        <w:rPr>
          <w:rFonts w:eastAsia="Calibri" w:cs="Calibri"/>
          <w:i w:val="0"/>
          <w:iCs w:val="0"/>
          <w:sz w:val="22"/>
          <w:szCs w:val="22"/>
        </w:rPr>
        <w:t xml:space="preserve"> Es un formato en el que se agrupan equipos o funciones similares y la parte que se está trabajando es transportada al área en donde están ubicadas las máquinas apropiadas para cada operación, conforme a la secuencia de operaciones establecida. Considera:</w:t>
      </w:r>
    </w:p>
    <w:p w14:paraId="541D1CE5"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El flujo (número de movimientos) desde y hacia todos los departamentos.</w:t>
      </w:r>
    </w:p>
    <w:p w14:paraId="0AD0CA78"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El costo del movimiento de un departamento a otro.</w:t>
      </w:r>
    </w:p>
    <w:p w14:paraId="2871D0E8"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La existencia de restricciones físicas en la planta.</w:t>
      </w:r>
    </w:p>
    <w:p w14:paraId="693A988C"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rPr>
        <w:t>El objetivo es determinar la mejor ubicación para cada departamento, optimizando el transporte interdepartamental, el flujo o los costos. Para ello se considerará la naturaleza del flujo entre los departamentos y cómo se transporta el material (en base a patrones de otras instalaciones, o de acuerdo a las hojas de ruta y estimaciones del personal con más experiencia). Se debe trabajar en disponer los departamentos que tengan procesos semejantes de manera que se optimice su colocación relativa.</w:t>
      </w:r>
    </w:p>
    <w:p w14:paraId="7B16E618" w14:textId="77777777" w:rsidR="003815FE" w:rsidRDefault="003815FE" w:rsidP="00203723">
      <w:pPr>
        <w:spacing w:after="0" w:line="240" w:lineRule="auto"/>
        <w:rPr>
          <w:rFonts w:cs="Calibri"/>
          <w:i w:val="0"/>
          <w:sz w:val="22"/>
          <w:szCs w:val="22"/>
          <w:u w:val="single"/>
        </w:rPr>
      </w:pPr>
    </w:p>
    <w:p w14:paraId="19D76CE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u w:val="single"/>
        </w:rPr>
        <w:t>CRAFT</w:t>
      </w:r>
      <w:r w:rsidRPr="671F452A">
        <w:rPr>
          <w:rFonts w:eastAsia="Calibri" w:cs="Calibri"/>
          <w:i w:val="0"/>
          <w:iCs w:val="0"/>
          <w:sz w:val="22"/>
          <w:szCs w:val="22"/>
        </w:rPr>
        <w:t xml:space="preserve">: </w:t>
      </w:r>
      <w:r w:rsidRPr="671F452A">
        <w:rPr>
          <w:rFonts w:eastAsia="Calibri" w:cs="Calibri"/>
          <w:sz w:val="22"/>
          <w:szCs w:val="22"/>
        </w:rPr>
        <w:t>Técnica computarizada de asignación relativa de las instalaciones</w:t>
      </w:r>
    </w:p>
    <w:p w14:paraId="10A55E6B" w14:textId="77777777" w:rsidR="00203723" w:rsidRPr="00203723" w:rsidRDefault="00203723"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Trata de mejorar la distribución relativa de los departamentos tomando como medida el costo total del manejo de material en </w:t>
      </w:r>
      <w:smartTag w:uri="urn:schemas-microsoft-com:office:smarttags" w:element="PersonName">
        <w:smartTagPr>
          <w:attr w:name="ProductID" w:val="la distribuci￳n. Su"/>
        </w:smartTagPr>
        <w:r w:rsidRPr="671F452A">
          <w:rPr>
            <w:rFonts w:eastAsia="Calibri" w:cs="Calibri"/>
            <w:i w:val="0"/>
            <w:iCs w:val="0"/>
            <w:sz w:val="22"/>
            <w:szCs w:val="22"/>
          </w:rPr>
          <w:t>la distribución. Su</w:t>
        </w:r>
      </w:smartTag>
      <w:r w:rsidRPr="671F452A">
        <w:rPr>
          <w:rFonts w:eastAsia="Calibri" w:cs="Calibri"/>
          <w:i w:val="0"/>
          <w:iCs w:val="0"/>
          <w:sz w:val="22"/>
          <w:szCs w:val="22"/>
        </w:rPr>
        <w:t xml:space="preserve"> objetivo fundamental es minimizar el costo del manejo del material.</w:t>
      </w:r>
    </w:p>
    <w:p w14:paraId="0309C8A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Costo del manejo del material entre los departamentos= nº cargas*distancia rectilínea entre los </w:t>
      </w:r>
      <w:proofErr w:type="spellStart"/>
      <w:r w:rsidRPr="671F452A">
        <w:rPr>
          <w:rFonts w:eastAsia="Calibri" w:cs="Calibri"/>
          <w:i w:val="0"/>
          <w:iCs w:val="0"/>
          <w:sz w:val="22"/>
          <w:szCs w:val="22"/>
        </w:rPr>
        <w:t>centroides</w:t>
      </w:r>
      <w:proofErr w:type="spellEnd"/>
      <w:r w:rsidRPr="671F452A">
        <w:rPr>
          <w:rFonts w:eastAsia="Calibri" w:cs="Calibri"/>
          <w:i w:val="0"/>
          <w:iCs w:val="0"/>
          <w:sz w:val="22"/>
          <w:szCs w:val="22"/>
        </w:rPr>
        <w:t xml:space="preserve"> del departamento*costo para la distancia recorrida por unidad.</w:t>
      </w:r>
    </w:p>
    <w:p w14:paraId="400AE5B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programa intercambia pares de departamentos iterativamente hasta que ya no son posibles más reducciones del costo.</w:t>
      </w:r>
    </w:p>
    <w:p w14:paraId="758F7AAB" w14:textId="77777777" w:rsidR="00203723" w:rsidRPr="00203723" w:rsidRDefault="00203723" w:rsidP="00203723">
      <w:pPr>
        <w:spacing w:after="0" w:line="240" w:lineRule="auto"/>
        <w:rPr>
          <w:rFonts w:cs="Calibri"/>
          <w:i w:val="0"/>
          <w:sz w:val="22"/>
          <w:szCs w:val="22"/>
        </w:rPr>
      </w:pPr>
    </w:p>
    <w:p w14:paraId="2CB0D927" w14:textId="77777777" w:rsidR="00203723" w:rsidRPr="00203723" w:rsidRDefault="671F452A" w:rsidP="671F452A">
      <w:pPr>
        <w:spacing w:after="0" w:line="240" w:lineRule="auto"/>
        <w:rPr>
          <w:rFonts w:eastAsia="Calibri" w:cs="Calibri"/>
          <w:sz w:val="22"/>
          <w:szCs w:val="22"/>
        </w:rPr>
      </w:pPr>
      <w:r w:rsidRPr="671F452A">
        <w:rPr>
          <w:rFonts w:eastAsia="Calibri" w:cs="Calibri"/>
          <w:i w:val="0"/>
          <w:iCs w:val="0"/>
          <w:sz w:val="22"/>
          <w:szCs w:val="22"/>
          <w:u w:val="single"/>
        </w:rPr>
        <w:t>SLP</w:t>
      </w:r>
      <w:r w:rsidRPr="671F452A">
        <w:rPr>
          <w:rFonts w:eastAsia="Calibri" w:cs="Calibri"/>
          <w:i w:val="0"/>
          <w:iCs w:val="0"/>
          <w:sz w:val="22"/>
          <w:szCs w:val="22"/>
        </w:rPr>
        <w:t xml:space="preserve">: </w:t>
      </w:r>
      <w:r w:rsidRPr="671F452A">
        <w:rPr>
          <w:rFonts w:eastAsia="Calibri" w:cs="Calibri"/>
          <w:sz w:val="22"/>
          <w:szCs w:val="22"/>
        </w:rPr>
        <w:t>Planeación sistemática de la distribución</w:t>
      </w:r>
    </w:p>
    <w:p w14:paraId="28FE6FC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Implica desarrollar una gráfica de relaciones que muestre el grado de importancia de ubicar cada departamento adyacente a otro. A partir de esta gráfica se desarrolla un diagrama de la relación entre actividades, similar a la gráfica de flujo utilizada para ilustrar el manejo del material entre los departamentos. Después se ajusta el diagrama por medio de ensayo y error hasta que se obtiene un patrón de adyacencia satisfactorio.</w:t>
      </w:r>
    </w:p>
    <w:p w14:paraId="0FC8B948" w14:textId="77777777" w:rsidR="00203723" w:rsidRDefault="00203723" w:rsidP="00203723">
      <w:pPr>
        <w:spacing w:after="0" w:line="240" w:lineRule="auto"/>
        <w:rPr>
          <w:rFonts w:cs="Calibri"/>
          <w:i w:val="0"/>
          <w:sz w:val="22"/>
          <w:szCs w:val="22"/>
        </w:rPr>
      </w:pPr>
    </w:p>
    <w:p w14:paraId="58E8EF13" w14:textId="77777777" w:rsidR="003815FE" w:rsidRDefault="003815FE" w:rsidP="00203723">
      <w:pPr>
        <w:spacing w:after="0" w:line="240" w:lineRule="auto"/>
        <w:rPr>
          <w:rFonts w:cs="Calibri"/>
          <w:i w:val="0"/>
          <w:sz w:val="22"/>
          <w:szCs w:val="22"/>
        </w:rPr>
      </w:pPr>
    </w:p>
    <w:p w14:paraId="13E6F571" w14:textId="77777777" w:rsidR="003815FE" w:rsidRPr="00203723" w:rsidRDefault="003815FE" w:rsidP="00203723">
      <w:pPr>
        <w:spacing w:after="0" w:line="240" w:lineRule="auto"/>
        <w:rPr>
          <w:rFonts w:cs="Calibri"/>
          <w:i w:val="0"/>
          <w:sz w:val="22"/>
          <w:szCs w:val="22"/>
        </w:rPr>
      </w:pPr>
    </w:p>
    <w:p w14:paraId="6FDFAF12" w14:textId="77777777" w:rsidR="00203723" w:rsidRPr="003815FE" w:rsidRDefault="671F452A" w:rsidP="671F452A">
      <w:pPr>
        <w:numPr>
          <w:ilvl w:val="0"/>
          <w:numId w:val="32"/>
        </w:numPr>
        <w:spacing w:after="0" w:line="240" w:lineRule="auto"/>
        <w:rPr>
          <w:rFonts w:eastAsia="Calibri" w:cs="Calibri"/>
          <w:b/>
          <w:bCs/>
          <w:i w:val="0"/>
          <w:iCs w:val="0"/>
          <w:sz w:val="22"/>
          <w:szCs w:val="22"/>
        </w:rPr>
      </w:pPr>
      <w:r w:rsidRPr="671F452A">
        <w:rPr>
          <w:rFonts w:eastAsia="Calibri" w:cs="Calibri"/>
          <w:b/>
          <w:bCs/>
          <w:i w:val="0"/>
          <w:iCs w:val="0"/>
          <w:sz w:val="22"/>
          <w:szCs w:val="22"/>
        </w:rPr>
        <w:t>Distribución por producto</w:t>
      </w:r>
    </w:p>
    <w:p w14:paraId="473821E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También llamada </w:t>
      </w:r>
      <w:r w:rsidRPr="671F452A">
        <w:rPr>
          <w:rFonts w:eastAsia="Calibri" w:cs="Calibri"/>
          <w:sz w:val="22"/>
          <w:szCs w:val="22"/>
        </w:rPr>
        <w:t>distribución de flujo de taller.</w:t>
      </w:r>
      <w:r w:rsidRPr="671F452A">
        <w:rPr>
          <w:rFonts w:eastAsia="Calibri" w:cs="Calibri"/>
          <w:i w:val="0"/>
          <w:iCs w:val="0"/>
          <w:sz w:val="22"/>
          <w:szCs w:val="22"/>
        </w:rPr>
        <w:t xml:space="preserve"> Es aquella en la que el equipo o los procesos de trabajo se arreglan de acuerdo con los pasos consecutivos que sigue la fabricación del producto. Se emplea equipo duplicado para evitar la repetición de la misma ruta y la trayectoria de cada parte sea, en efecto, una línea recta.</w:t>
      </w:r>
    </w:p>
    <w:p w14:paraId="1E78F4A6" w14:textId="77777777" w:rsidR="00203723" w:rsidRPr="00203723" w:rsidRDefault="00203723" w:rsidP="00203723">
      <w:pPr>
        <w:spacing w:after="0" w:line="240" w:lineRule="auto"/>
        <w:rPr>
          <w:rFonts w:cs="Calibri"/>
          <w:sz w:val="22"/>
          <w:szCs w:val="22"/>
        </w:rPr>
      </w:pPr>
    </w:p>
    <w:p w14:paraId="7CDE3071" w14:textId="77777777" w:rsidR="00203723" w:rsidRPr="00203723" w:rsidRDefault="671F452A" w:rsidP="671F452A">
      <w:pPr>
        <w:spacing w:after="0" w:line="240" w:lineRule="auto"/>
        <w:rPr>
          <w:rFonts w:eastAsia="Calibri" w:cs="Calibri"/>
          <w:sz w:val="22"/>
          <w:szCs w:val="22"/>
        </w:rPr>
      </w:pPr>
      <w:r w:rsidRPr="671F452A">
        <w:rPr>
          <w:rFonts w:eastAsia="Calibri" w:cs="Calibri"/>
          <w:sz w:val="22"/>
          <w:szCs w:val="22"/>
        </w:rPr>
        <w:t xml:space="preserve">Líneas de ensamblaje: </w:t>
      </w:r>
      <w:r w:rsidRPr="671F452A">
        <w:rPr>
          <w:rFonts w:eastAsia="Calibri" w:cs="Calibri"/>
          <w:i w:val="0"/>
          <w:iCs w:val="0"/>
          <w:sz w:val="22"/>
          <w:szCs w:val="22"/>
        </w:rPr>
        <w:t>Son un caso especial de la distribución por producto. Dentro de ellas hay diferencias entre los tipos de líneas: algunas son dispositivos para el manejo de material (transportador de correa o de rodillos, grúa),  configuración en línea (en U, recta, bifurcada), de mezcla de productos (un producto, múltiples productos), o bien se distinguen por las características de la estación de trabajo (los trabajadores pueden estar sentados, de pie, caminar con la línea o viajar en la línea) y el largo de la línea (pocos o muchos trabajadores).</w:t>
      </w:r>
    </w:p>
    <w:p w14:paraId="5CED1C5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líneas son una tecnología importante, y para comprender sus requerimientos administrativos se debe estar familiarizado con el balanceo de la misma.</w:t>
      </w:r>
    </w:p>
    <w:p w14:paraId="59081D57" w14:textId="77777777" w:rsidR="00203723" w:rsidRPr="00203723" w:rsidRDefault="671F452A" w:rsidP="671F452A">
      <w:pPr>
        <w:spacing w:after="0" w:line="240" w:lineRule="auto"/>
        <w:rPr>
          <w:rFonts w:eastAsia="Calibri" w:cs="Calibri"/>
          <w:sz w:val="22"/>
          <w:szCs w:val="22"/>
        </w:rPr>
      </w:pPr>
      <w:r w:rsidRPr="671F452A">
        <w:rPr>
          <w:rFonts w:eastAsia="Calibri" w:cs="Calibri"/>
          <w:sz w:val="22"/>
          <w:szCs w:val="22"/>
        </w:rPr>
        <w:t>Balanceo de la línea de ensamblaje:</w:t>
      </w:r>
    </w:p>
    <w:p w14:paraId="01FDFF1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 línea de ensamble más común consiste en una banda transportadora que pasa por una serie de estaciones de trabajo en un intervalo de tiempo uniforme llamado </w:t>
      </w:r>
      <w:r w:rsidRPr="671F452A">
        <w:rPr>
          <w:rFonts w:eastAsia="Calibri" w:cs="Calibri"/>
          <w:b/>
          <w:bCs/>
          <w:i w:val="0"/>
          <w:iCs w:val="0"/>
          <w:sz w:val="22"/>
          <w:szCs w:val="22"/>
        </w:rPr>
        <w:t>tiempo del ciclo de la estación de trabajo</w:t>
      </w:r>
      <w:r w:rsidRPr="671F452A">
        <w:rPr>
          <w:rFonts w:eastAsia="Calibri" w:cs="Calibri"/>
          <w:i w:val="0"/>
          <w:iCs w:val="0"/>
          <w:sz w:val="22"/>
          <w:szCs w:val="22"/>
        </w:rPr>
        <w:t xml:space="preserve"> (que es también el tiempo que le toma a cada unidad salir por el extremo de la línea). El trabajo desempeñado en cada estación se compone de tareas, elementos y unidades de trabajo, descriptas mediante un análisis de movimiento-tiempo. El problema de balanceo de la línea de ensamble es cómo asignar la totalidad de las tareas a una serie de estaciones de trabajo de manera que cada una de ellas no tenga más trabajo que el que puede realizar en su tiempo del ciclo y se minimice el tiempo de inactividad. (Evitar cuellos de botella y ociosidades). El problema se complica debido a las relaciones entre las tareas (</w:t>
      </w:r>
      <w:r w:rsidRPr="671F452A">
        <w:rPr>
          <w:rFonts w:eastAsia="Calibri" w:cs="Calibri"/>
          <w:b/>
          <w:bCs/>
          <w:i w:val="0"/>
          <w:iCs w:val="0"/>
          <w:sz w:val="22"/>
          <w:szCs w:val="22"/>
        </w:rPr>
        <w:t>relaciones de precedencia</w:t>
      </w:r>
      <w:r w:rsidRPr="671F452A">
        <w:rPr>
          <w:rFonts w:eastAsia="Calibri" w:cs="Calibri"/>
          <w:i w:val="0"/>
          <w:iCs w:val="0"/>
          <w:sz w:val="22"/>
          <w:szCs w:val="22"/>
        </w:rPr>
        <w:t>) que especifican el orden en el que deben desempeñarse las tareas.</w:t>
      </w:r>
    </w:p>
    <w:p w14:paraId="4F8591CC" w14:textId="77777777" w:rsidR="003815FE" w:rsidRDefault="003815FE" w:rsidP="00203723">
      <w:pPr>
        <w:spacing w:after="0" w:line="240" w:lineRule="auto"/>
        <w:rPr>
          <w:rFonts w:cs="Calibri"/>
          <w:i w:val="0"/>
          <w:sz w:val="22"/>
          <w:szCs w:val="22"/>
        </w:rPr>
      </w:pPr>
    </w:p>
    <w:p w14:paraId="3F97716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Pasos:</w:t>
      </w:r>
    </w:p>
    <w:p w14:paraId="30EE402F" w14:textId="77777777" w:rsidR="00203723" w:rsidRPr="00203723" w:rsidRDefault="671F452A" w:rsidP="671F452A">
      <w:pPr>
        <w:numPr>
          <w:ilvl w:val="0"/>
          <w:numId w:val="50"/>
        </w:numPr>
        <w:spacing w:after="0" w:line="240" w:lineRule="auto"/>
        <w:ind w:left="360"/>
        <w:rPr>
          <w:rFonts w:eastAsia="Calibri" w:cs="Calibri"/>
          <w:i w:val="0"/>
          <w:iCs w:val="0"/>
          <w:sz w:val="22"/>
          <w:szCs w:val="22"/>
        </w:rPr>
      </w:pPr>
      <w:r w:rsidRPr="671F452A">
        <w:rPr>
          <w:rFonts w:eastAsia="Calibri" w:cs="Calibri"/>
          <w:i w:val="0"/>
          <w:iCs w:val="0"/>
          <w:sz w:val="22"/>
          <w:szCs w:val="22"/>
        </w:rPr>
        <w:t>Especificar las relaciones secuenciales utilizando un diagrama de precedencia.</w:t>
      </w:r>
    </w:p>
    <w:p w14:paraId="67E843B4" w14:textId="77777777" w:rsidR="00203723" w:rsidRPr="00203723" w:rsidRDefault="00250BE0" w:rsidP="671F452A">
      <w:pPr>
        <w:numPr>
          <w:ilvl w:val="0"/>
          <w:numId w:val="50"/>
        </w:numPr>
        <w:spacing w:after="0" w:line="240" w:lineRule="auto"/>
        <w:ind w:left="360"/>
        <w:rPr>
          <w:rFonts w:eastAsia="Calibri" w:cs="Calibri"/>
          <w:i w:val="0"/>
          <w:iCs w:val="0"/>
          <w:sz w:val="22"/>
          <w:szCs w:val="22"/>
        </w:rPr>
      </w:pPr>
      <w:r w:rsidRPr="00203723">
        <w:rPr>
          <w:rFonts w:cs="Calibri"/>
          <w:i w:val="0"/>
          <w:noProof/>
          <w:sz w:val="22"/>
          <w:szCs w:val="22"/>
          <w:lang w:val="en-US" w:bidi="ar-SA"/>
        </w:rPr>
        <mc:AlternateContent>
          <mc:Choice Requires="wpc">
            <w:drawing>
              <wp:anchor distT="0" distB="0" distL="114300" distR="114300" simplePos="0" relativeHeight="251653632" behindDoc="0" locked="0" layoutInCell="1" allowOverlap="1" wp14:anchorId="23353885" wp14:editId="07777777">
                <wp:simplePos x="0" y="0"/>
                <wp:positionH relativeFrom="column">
                  <wp:posOffset>2857500</wp:posOffset>
                </wp:positionH>
                <wp:positionV relativeFrom="paragraph">
                  <wp:posOffset>43180</wp:posOffset>
                </wp:positionV>
                <wp:extent cx="2057400" cy="457200"/>
                <wp:effectExtent l="9525" t="5080" r="9525" b="13970"/>
                <wp:wrapSquare wrapText="bothSides"/>
                <wp:docPr id="58" name="Lienzo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Text Box 52"/>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14:paraId="7FCA0814" w14:textId="77777777" w:rsidR="005545D1" w:rsidRPr="00773468" w:rsidRDefault="005545D1" w:rsidP="00203723">
                              <w:pPr>
                                <w:spacing w:after="0" w:line="240" w:lineRule="auto"/>
                                <w:rPr>
                                  <w:i w:val="0"/>
                                  <w:u w:val="single"/>
                                  <w:lang w:val="es-ES"/>
                                </w:rPr>
                              </w:pPr>
                              <w:r>
                                <w:rPr>
                                  <w:i w:val="0"/>
                                  <w:lang w:val="es-ES"/>
                                </w:rPr>
                                <w:t xml:space="preserve">C= </w:t>
                              </w:r>
                              <w:r w:rsidRPr="00773468">
                                <w:rPr>
                                  <w:i w:val="0"/>
                                  <w:u w:val="single"/>
                                  <w:lang w:val="es-ES"/>
                                </w:rPr>
                                <w:t xml:space="preserve">    </w:t>
                              </w:r>
                              <w:r>
                                <w:rPr>
                                  <w:i w:val="0"/>
                                  <w:u w:val="single"/>
                                  <w:lang w:val="es-ES"/>
                                </w:rPr>
                                <w:t>T</w:t>
                              </w:r>
                              <w:r w:rsidRPr="00773468">
                                <w:rPr>
                                  <w:i w:val="0"/>
                                  <w:u w:val="single"/>
                                  <w:lang w:val="es-ES"/>
                                </w:rPr>
                                <w:t>iempo de producción x día</w:t>
                              </w:r>
                            </w:p>
                            <w:p w14:paraId="70ED5CDB" w14:textId="77777777" w:rsidR="005545D1" w:rsidRPr="00CA4EC0" w:rsidRDefault="005545D1" w:rsidP="00203723">
                              <w:pPr>
                                <w:spacing w:after="0" w:line="240" w:lineRule="auto"/>
                                <w:rPr>
                                  <w:i w:val="0"/>
                                  <w:lang w:val="es-ES"/>
                                </w:rPr>
                              </w:pPr>
                              <w:r>
                                <w:rPr>
                                  <w:i w:val="0"/>
                                  <w:lang w:val="es-ES"/>
                                </w:rPr>
                                <w:t xml:space="preserve">      </w:t>
                              </w:r>
                              <w:proofErr w:type="spellStart"/>
                              <w:r>
                                <w:rPr>
                                  <w:i w:val="0"/>
                                  <w:lang w:val="es-ES"/>
                                </w:rPr>
                                <w:t>Pdcción</w:t>
                              </w:r>
                              <w:proofErr w:type="spellEnd"/>
                              <w:r>
                                <w:rPr>
                                  <w:i w:val="0"/>
                                  <w:lang w:val="es-ES"/>
                                </w:rPr>
                                <w:t xml:space="preserve"> diaria requerida (</w:t>
                              </w:r>
                              <w:proofErr w:type="spellStart"/>
                              <w:r>
                                <w:rPr>
                                  <w:i w:val="0"/>
                                  <w:lang w:val="es-ES"/>
                                </w:rPr>
                                <w:t>unids</w:t>
                              </w:r>
                              <w:proofErr w:type="spellEnd"/>
                              <w:r>
                                <w:rPr>
                                  <w:i w:val="0"/>
                                  <w:lang w:val="es-ES"/>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3353885" id="Lienzo 50" o:spid="_x0000_s1066" editas="canvas" style="position:absolute;left:0;text-align:left;margin-left:225pt;margin-top:3.4pt;width:162pt;height:36pt;z-index:251653632;mso-position-horizontal-relative:text;mso-position-vertical-relative:text" coordsize="2057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">
                <v:shape id="_x0000_s1067" type="#_x0000_t75" style="position:absolute;width:20574;height:4572;visibility:visible;mso-wrap-style:square">
                  <v:fill o:detectmouseclick="t"/>
                  <v:path o:connecttype="none"/>
                </v:shape>
                <v:shape id="Text Box 52" o:spid="_x0000_s1068" type="#_x0000_t202" style="position:absolute;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14:paraId="7FCA0814" w14:textId="77777777" w:rsidR="005545D1" w:rsidRPr="00773468" w:rsidRDefault="005545D1" w:rsidP="00203723">
                        <w:pPr>
                          <w:spacing w:after="0" w:line="240" w:lineRule="auto"/>
                          <w:rPr>
                            <w:i w:val="0"/>
                            <w:u w:val="single"/>
                            <w:lang w:val="es-ES"/>
                          </w:rPr>
                        </w:pPr>
                        <w:r>
                          <w:rPr>
                            <w:i w:val="0"/>
                            <w:lang w:val="es-ES"/>
                          </w:rPr>
                          <w:t xml:space="preserve">C= </w:t>
                        </w:r>
                        <w:r w:rsidRPr="00773468">
                          <w:rPr>
                            <w:i w:val="0"/>
                            <w:u w:val="single"/>
                            <w:lang w:val="es-ES"/>
                          </w:rPr>
                          <w:t xml:space="preserve">    </w:t>
                        </w:r>
                        <w:r>
                          <w:rPr>
                            <w:i w:val="0"/>
                            <w:u w:val="single"/>
                            <w:lang w:val="es-ES"/>
                          </w:rPr>
                          <w:t>T</w:t>
                        </w:r>
                        <w:r w:rsidRPr="00773468">
                          <w:rPr>
                            <w:i w:val="0"/>
                            <w:u w:val="single"/>
                            <w:lang w:val="es-ES"/>
                          </w:rPr>
                          <w:t>iempo de producción x día</w:t>
                        </w:r>
                      </w:p>
                      <w:p w14:paraId="70ED5CDB" w14:textId="77777777" w:rsidR="005545D1" w:rsidRPr="00CA4EC0" w:rsidRDefault="005545D1" w:rsidP="00203723">
                        <w:pPr>
                          <w:spacing w:after="0" w:line="240" w:lineRule="auto"/>
                          <w:rPr>
                            <w:i w:val="0"/>
                            <w:lang w:val="es-ES"/>
                          </w:rPr>
                        </w:pPr>
                        <w:r>
                          <w:rPr>
                            <w:i w:val="0"/>
                            <w:lang w:val="es-ES"/>
                          </w:rPr>
                          <w:t xml:space="preserve">      </w:t>
                        </w:r>
                        <w:proofErr w:type="spellStart"/>
                        <w:r>
                          <w:rPr>
                            <w:i w:val="0"/>
                            <w:lang w:val="es-ES"/>
                          </w:rPr>
                          <w:t>Pdcción</w:t>
                        </w:r>
                        <w:proofErr w:type="spellEnd"/>
                        <w:r>
                          <w:rPr>
                            <w:i w:val="0"/>
                            <w:lang w:val="es-ES"/>
                          </w:rPr>
                          <w:t xml:space="preserve"> diaria requerida (</w:t>
                        </w:r>
                        <w:proofErr w:type="spellStart"/>
                        <w:r>
                          <w:rPr>
                            <w:i w:val="0"/>
                            <w:lang w:val="es-ES"/>
                          </w:rPr>
                          <w:t>unids</w:t>
                        </w:r>
                        <w:proofErr w:type="spellEnd"/>
                        <w:r>
                          <w:rPr>
                            <w:i w:val="0"/>
                            <w:lang w:val="es-ES"/>
                          </w:rPr>
                          <w:t>)</w:t>
                        </w:r>
                      </w:p>
                    </w:txbxContent>
                  </v:textbox>
                </v:shape>
                <w10:wrap type="square"/>
              </v:group>
            </w:pict>
          </mc:Fallback>
        </mc:AlternateContent>
      </w:r>
      <w:r w:rsidR="00203723" w:rsidRPr="671F452A">
        <w:rPr>
          <w:rFonts w:eastAsia="Calibri" w:cs="Calibri"/>
          <w:i w:val="0"/>
          <w:iCs w:val="0"/>
          <w:sz w:val="22"/>
          <w:szCs w:val="22"/>
        </w:rPr>
        <w:t>Determinar el tiempo del ciclo (C)</w:t>
      </w:r>
    </w:p>
    <w:p w14:paraId="6AF6234D" w14:textId="77777777" w:rsidR="00203723" w:rsidRPr="00203723" w:rsidRDefault="00203723" w:rsidP="00611C88">
      <w:pPr>
        <w:spacing w:after="0" w:line="240" w:lineRule="auto"/>
        <w:rPr>
          <w:rFonts w:cs="Calibri"/>
          <w:i w:val="0"/>
          <w:sz w:val="22"/>
          <w:szCs w:val="22"/>
        </w:rPr>
      </w:pPr>
    </w:p>
    <w:p w14:paraId="4426B305" w14:textId="77777777" w:rsidR="00203723" w:rsidRPr="00203723" w:rsidRDefault="671F452A" w:rsidP="671F452A">
      <w:pPr>
        <w:numPr>
          <w:ilvl w:val="0"/>
          <w:numId w:val="50"/>
        </w:numPr>
        <w:spacing w:after="0" w:line="240" w:lineRule="auto"/>
        <w:ind w:left="360"/>
        <w:rPr>
          <w:rFonts w:eastAsia="Calibri" w:cs="Calibri"/>
          <w:i w:val="0"/>
          <w:iCs w:val="0"/>
          <w:sz w:val="22"/>
          <w:szCs w:val="22"/>
        </w:rPr>
      </w:pPr>
      <w:r w:rsidRPr="671F452A">
        <w:rPr>
          <w:rFonts w:eastAsia="Calibri" w:cs="Calibri"/>
          <w:i w:val="0"/>
          <w:iCs w:val="0"/>
          <w:sz w:val="22"/>
          <w:szCs w:val="22"/>
        </w:rPr>
        <w:t>Determinar el número teórico mínimo de estaciones de trabajo (</w:t>
      </w:r>
      <w:proofErr w:type="spellStart"/>
      <w:r w:rsidRPr="671F452A">
        <w:rPr>
          <w:rFonts w:eastAsia="Calibri" w:cs="Calibri"/>
          <w:i w:val="0"/>
          <w:iCs w:val="0"/>
          <w:sz w:val="22"/>
          <w:szCs w:val="22"/>
        </w:rPr>
        <w:t>Nt</w:t>
      </w:r>
      <w:proofErr w:type="spellEnd"/>
      <w:r w:rsidRPr="671F452A">
        <w:rPr>
          <w:rFonts w:eastAsia="Calibri" w:cs="Calibri"/>
          <w:i w:val="0"/>
          <w:iCs w:val="0"/>
          <w:sz w:val="22"/>
          <w:szCs w:val="22"/>
        </w:rPr>
        <w:t>) que se requieren para cumplir con la restricción del tiempo del ciclo de la estación de trabajo.</w:t>
      </w:r>
    </w:p>
    <w:p w14:paraId="669B05F5" w14:textId="77777777" w:rsidR="00203723" w:rsidRPr="00203723" w:rsidRDefault="00250BE0" w:rsidP="00611C88">
      <w:pPr>
        <w:spacing w:after="0" w:line="240" w:lineRule="auto"/>
        <w:rPr>
          <w:rFonts w:cs="Calibri"/>
          <w:i w:val="0"/>
          <w:sz w:val="22"/>
          <w:szCs w:val="22"/>
        </w:rPr>
      </w:pPr>
      <w:r w:rsidRPr="00203723">
        <w:rPr>
          <w:rFonts w:cs="Calibri"/>
          <w:i w:val="0"/>
          <w:noProof/>
          <w:sz w:val="22"/>
          <w:szCs w:val="22"/>
          <w:lang w:val="en-US" w:bidi="ar-SA"/>
        </w:rPr>
        <mc:AlternateContent>
          <mc:Choice Requires="wps">
            <w:drawing>
              <wp:anchor distT="0" distB="0" distL="114300" distR="114300" simplePos="0" relativeHeight="251654656" behindDoc="0" locked="0" layoutInCell="1" allowOverlap="1" wp14:anchorId="07F84138" wp14:editId="07777777">
                <wp:simplePos x="0" y="0"/>
                <wp:positionH relativeFrom="column">
                  <wp:posOffset>2743200</wp:posOffset>
                </wp:positionH>
                <wp:positionV relativeFrom="paragraph">
                  <wp:posOffset>40005</wp:posOffset>
                </wp:positionV>
                <wp:extent cx="2400300" cy="457200"/>
                <wp:effectExtent l="9525" t="11430" r="9525" b="762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14:paraId="7E7EBA81" w14:textId="77777777" w:rsidR="005545D1" w:rsidRDefault="005545D1" w:rsidP="00203723">
                            <w:pPr>
                              <w:spacing w:after="0" w:line="240" w:lineRule="auto"/>
                              <w:rPr>
                                <w:i w:val="0"/>
                                <w:lang w:val="es-ES"/>
                              </w:rPr>
                            </w:pPr>
                            <w:proofErr w:type="spellStart"/>
                            <w:r>
                              <w:rPr>
                                <w:i w:val="0"/>
                                <w:lang w:val="es-ES"/>
                              </w:rPr>
                              <w:t>Nt</w:t>
                            </w:r>
                            <w:proofErr w:type="spellEnd"/>
                            <w:r>
                              <w:rPr>
                                <w:i w:val="0"/>
                                <w:lang w:val="es-ES"/>
                              </w:rPr>
                              <w:t xml:space="preserve">= </w:t>
                            </w:r>
                            <w:r w:rsidRPr="00773468">
                              <w:rPr>
                                <w:i w:val="0"/>
                                <w:u w:val="single"/>
                                <w:lang w:val="es-ES"/>
                              </w:rPr>
                              <w:t xml:space="preserve"> </w:t>
                            </w:r>
                            <w:r>
                              <w:rPr>
                                <w:i w:val="0"/>
                                <w:u w:val="single"/>
                                <w:lang w:val="es-ES"/>
                              </w:rPr>
                              <w:t>Suma de los tiempos de las tareas</w:t>
                            </w:r>
                            <w:r>
                              <w:rPr>
                                <w:i w:val="0"/>
                                <w:lang w:val="es-ES"/>
                              </w:rPr>
                              <w:t xml:space="preserve"> (T)        </w:t>
                            </w:r>
                          </w:p>
                          <w:p w14:paraId="5D016149" w14:textId="77777777" w:rsidR="005545D1" w:rsidRPr="00CA4EC0" w:rsidRDefault="005545D1" w:rsidP="00203723">
                            <w:pPr>
                              <w:spacing w:after="0" w:line="240" w:lineRule="auto"/>
                              <w:rPr>
                                <w:i w:val="0"/>
                                <w:lang w:val="es-ES"/>
                              </w:rPr>
                            </w:pPr>
                            <w:r>
                              <w:rPr>
                                <w:i w:val="0"/>
                                <w:lang w:val="es-ES"/>
                              </w:rPr>
                              <w:tab/>
                              <w:t xml:space="preserv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84138" id="Text Box 53" o:spid="_x0000_s1069" type="#_x0000_t202" style="position:absolute;margin-left:3in;margin-top:3.15pt;width:189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">
                <v:textbox>
                  <w:txbxContent>
                    <w:p w14:paraId="7E7EBA81" w14:textId="77777777" w:rsidR="005545D1" w:rsidRDefault="005545D1" w:rsidP="00203723">
                      <w:pPr>
                        <w:spacing w:after="0" w:line="240" w:lineRule="auto"/>
                        <w:rPr>
                          <w:i w:val="0"/>
                          <w:lang w:val="es-ES"/>
                        </w:rPr>
                      </w:pPr>
                      <w:proofErr w:type="spellStart"/>
                      <w:r>
                        <w:rPr>
                          <w:i w:val="0"/>
                          <w:lang w:val="es-ES"/>
                        </w:rPr>
                        <w:t>Nt</w:t>
                      </w:r>
                      <w:proofErr w:type="spellEnd"/>
                      <w:r>
                        <w:rPr>
                          <w:i w:val="0"/>
                          <w:lang w:val="es-ES"/>
                        </w:rPr>
                        <w:t xml:space="preserve">= </w:t>
                      </w:r>
                      <w:r w:rsidRPr="00773468">
                        <w:rPr>
                          <w:i w:val="0"/>
                          <w:u w:val="single"/>
                          <w:lang w:val="es-ES"/>
                        </w:rPr>
                        <w:t xml:space="preserve"> </w:t>
                      </w:r>
                      <w:r>
                        <w:rPr>
                          <w:i w:val="0"/>
                          <w:u w:val="single"/>
                          <w:lang w:val="es-ES"/>
                        </w:rPr>
                        <w:t>Suma de los tiempos de las tareas</w:t>
                      </w:r>
                      <w:r>
                        <w:rPr>
                          <w:i w:val="0"/>
                          <w:lang w:val="es-ES"/>
                        </w:rPr>
                        <w:t xml:space="preserve"> (T)        </w:t>
                      </w:r>
                    </w:p>
                    <w:p w14:paraId="5D016149" w14:textId="77777777" w:rsidR="005545D1" w:rsidRPr="00CA4EC0" w:rsidRDefault="005545D1" w:rsidP="00203723">
                      <w:pPr>
                        <w:spacing w:after="0" w:line="240" w:lineRule="auto"/>
                        <w:rPr>
                          <w:i w:val="0"/>
                          <w:lang w:val="es-ES"/>
                        </w:rPr>
                      </w:pPr>
                      <w:r>
                        <w:rPr>
                          <w:i w:val="0"/>
                          <w:lang w:val="es-ES"/>
                        </w:rPr>
                        <w:tab/>
                        <w:t xml:space="preserve">                   C</w:t>
                      </w:r>
                    </w:p>
                  </w:txbxContent>
                </v:textbox>
              </v:shape>
            </w:pict>
          </mc:Fallback>
        </mc:AlternateContent>
      </w:r>
    </w:p>
    <w:p w14:paraId="0889624D" w14:textId="77777777" w:rsidR="00203723" w:rsidRPr="00203723" w:rsidRDefault="00203723" w:rsidP="00611C88">
      <w:pPr>
        <w:spacing w:after="0" w:line="240" w:lineRule="auto"/>
        <w:rPr>
          <w:rFonts w:cs="Calibri"/>
          <w:i w:val="0"/>
          <w:sz w:val="22"/>
          <w:szCs w:val="22"/>
        </w:rPr>
      </w:pPr>
    </w:p>
    <w:p w14:paraId="661C47B1" w14:textId="77777777" w:rsidR="00203723" w:rsidRPr="00203723" w:rsidRDefault="00203723" w:rsidP="00611C88">
      <w:pPr>
        <w:spacing w:after="0" w:line="240" w:lineRule="auto"/>
        <w:rPr>
          <w:rFonts w:cs="Calibri"/>
          <w:i w:val="0"/>
          <w:sz w:val="22"/>
          <w:szCs w:val="22"/>
        </w:rPr>
      </w:pPr>
    </w:p>
    <w:p w14:paraId="5E1E92FB" w14:textId="77777777" w:rsidR="00203723" w:rsidRPr="00203723" w:rsidRDefault="671F452A" w:rsidP="671F452A">
      <w:pPr>
        <w:numPr>
          <w:ilvl w:val="0"/>
          <w:numId w:val="50"/>
        </w:numPr>
        <w:spacing w:after="0" w:line="240" w:lineRule="auto"/>
        <w:ind w:left="360"/>
        <w:rPr>
          <w:rFonts w:eastAsia="Calibri" w:cs="Calibri"/>
          <w:i w:val="0"/>
          <w:iCs w:val="0"/>
          <w:sz w:val="22"/>
          <w:szCs w:val="22"/>
        </w:rPr>
      </w:pPr>
      <w:r w:rsidRPr="671F452A">
        <w:rPr>
          <w:rFonts w:eastAsia="Calibri" w:cs="Calibri"/>
          <w:i w:val="0"/>
          <w:iCs w:val="0"/>
          <w:sz w:val="22"/>
          <w:szCs w:val="22"/>
        </w:rPr>
        <w:t>Seleccionar una regla principal para asignar las tareas a las estaciones de trabajo, y una norma secundaria para romper los empates.</w:t>
      </w:r>
    </w:p>
    <w:p w14:paraId="0C1F09BE" w14:textId="77777777" w:rsidR="00203723" w:rsidRPr="00203723" w:rsidRDefault="00203723" w:rsidP="671F452A">
      <w:pPr>
        <w:numPr>
          <w:ilvl w:val="0"/>
          <w:numId w:val="50"/>
        </w:numPr>
        <w:spacing w:after="0" w:line="240" w:lineRule="auto"/>
        <w:ind w:left="360"/>
        <w:rPr>
          <w:rFonts w:eastAsia="Calibri" w:cs="Calibri"/>
          <w:i w:val="0"/>
          <w:iCs w:val="0"/>
          <w:sz w:val="22"/>
          <w:szCs w:val="22"/>
        </w:rPr>
      </w:pPr>
      <w:r w:rsidRPr="671F452A">
        <w:rPr>
          <w:rFonts w:eastAsia="Calibri" w:cs="Calibri"/>
          <w:i w:val="0"/>
          <w:iCs w:val="0"/>
          <w:sz w:val="22"/>
          <w:szCs w:val="22"/>
        </w:rPr>
        <w:t xml:space="preserve">Asignar las tareas, una a la vez, a la primera estación de trabajo hasta que la suma de los tiempos de las tareas sea igual al tiempo del ciclo de la estación de trabajo, o bien, hasta que ninguna otra tarea sea factible debido al tiempo o a las restricciones de </w:t>
      </w:r>
      <w:smartTag w:uri="urn:schemas-microsoft-com:office:smarttags" w:element="PersonName">
        <w:smartTagPr>
          <w:attr w:name="ProductID" w:val="la secuencia. Repetir"/>
        </w:smartTagPr>
        <w:r w:rsidRPr="671F452A">
          <w:rPr>
            <w:rFonts w:eastAsia="Calibri" w:cs="Calibri"/>
            <w:i w:val="0"/>
            <w:iCs w:val="0"/>
            <w:sz w:val="22"/>
            <w:szCs w:val="22"/>
          </w:rPr>
          <w:t>la secuencia. Repetir</w:t>
        </w:r>
      </w:smartTag>
      <w:r w:rsidRPr="671F452A">
        <w:rPr>
          <w:rFonts w:eastAsia="Calibri" w:cs="Calibri"/>
          <w:i w:val="0"/>
          <w:iCs w:val="0"/>
          <w:sz w:val="22"/>
          <w:szCs w:val="22"/>
        </w:rPr>
        <w:t xml:space="preserve"> el proceso hasta que se hayan asignado todas las tareas.</w:t>
      </w:r>
    </w:p>
    <w:p w14:paraId="71D6F45D" w14:textId="77777777" w:rsidR="00203723" w:rsidRPr="00203723" w:rsidRDefault="00250BE0" w:rsidP="671F452A">
      <w:pPr>
        <w:numPr>
          <w:ilvl w:val="0"/>
          <w:numId w:val="50"/>
        </w:numPr>
        <w:spacing w:after="0" w:line="240" w:lineRule="auto"/>
        <w:ind w:left="360"/>
        <w:rPr>
          <w:rFonts w:eastAsia="Calibri" w:cs="Calibri"/>
          <w:i w:val="0"/>
          <w:iCs w:val="0"/>
          <w:sz w:val="22"/>
          <w:szCs w:val="22"/>
        </w:rPr>
      </w:pPr>
      <w:r w:rsidRPr="00203723">
        <w:rPr>
          <w:rFonts w:cs="Calibri"/>
          <w:i w:val="0"/>
          <w:noProof/>
          <w:sz w:val="22"/>
          <w:szCs w:val="22"/>
          <w:lang w:val="en-US" w:bidi="ar-SA"/>
        </w:rPr>
        <mc:AlternateContent>
          <mc:Choice Requires="wps">
            <w:drawing>
              <wp:anchor distT="0" distB="0" distL="114300" distR="114300" simplePos="0" relativeHeight="251655680" behindDoc="0" locked="0" layoutInCell="1" allowOverlap="1" wp14:anchorId="7C9CCAA2" wp14:editId="07777777">
                <wp:simplePos x="0" y="0"/>
                <wp:positionH relativeFrom="column">
                  <wp:posOffset>4229100</wp:posOffset>
                </wp:positionH>
                <wp:positionV relativeFrom="paragraph">
                  <wp:posOffset>83185</wp:posOffset>
                </wp:positionV>
                <wp:extent cx="1143000" cy="457200"/>
                <wp:effectExtent l="9525" t="6985" r="9525" b="12065"/>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34698DCD" w14:textId="77777777" w:rsidR="005545D1" w:rsidRDefault="005545D1" w:rsidP="00203723">
                            <w:pPr>
                              <w:spacing w:after="0" w:line="240" w:lineRule="auto"/>
                              <w:rPr>
                                <w:i w:val="0"/>
                                <w:u w:val="single"/>
                                <w:lang w:val="es-ES"/>
                              </w:rPr>
                            </w:pPr>
                            <w:r>
                              <w:rPr>
                                <w:i w:val="0"/>
                                <w:lang w:val="es-ES"/>
                              </w:rPr>
                              <w:t xml:space="preserve">Eficiencia= </w:t>
                            </w:r>
                            <w:r w:rsidRPr="00773468">
                              <w:rPr>
                                <w:i w:val="0"/>
                                <w:u w:val="single"/>
                                <w:lang w:val="es-ES"/>
                              </w:rPr>
                              <w:t xml:space="preserve"> </w:t>
                            </w:r>
                            <w:r>
                              <w:rPr>
                                <w:i w:val="0"/>
                                <w:u w:val="single"/>
                                <w:lang w:val="es-ES"/>
                              </w:rPr>
                              <w:t xml:space="preserve">   </w:t>
                            </w:r>
                            <w:r w:rsidRPr="00773468">
                              <w:rPr>
                                <w:i w:val="0"/>
                                <w:u w:val="single"/>
                                <w:lang w:val="es-ES"/>
                              </w:rPr>
                              <w:t xml:space="preserve"> </w:t>
                            </w:r>
                            <w:r>
                              <w:rPr>
                                <w:i w:val="0"/>
                                <w:u w:val="single"/>
                                <w:lang w:val="es-ES"/>
                              </w:rPr>
                              <w:t>T   _</w:t>
                            </w:r>
                          </w:p>
                          <w:p w14:paraId="071F5E4A" w14:textId="77777777" w:rsidR="005545D1" w:rsidRPr="002D4FA5" w:rsidRDefault="005545D1" w:rsidP="00203723">
                            <w:pPr>
                              <w:spacing w:after="0" w:line="240" w:lineRule="auto"/>
                              <w:rPr>
                                <w:i w:val="0"/>
                                <w:lang w:val="es-ES"/>
                              </w:rPr>
                            </w:pPr>
                            <w:r w:rsidRPr="002D4FA5">
                              <w:rPr>
                                <w:i w:val="0"/>
                                <w:lang w:val="es-ES"/>
                              </w:rPr>
                              <w:tab/>
                            </w:r>
                            <w:r>
                              <w:rPr>
                                <w:i w:val="0"/>
                                <w:lang w:val="es-ES"/>
                              </w:rPr>
                              <w:t xml:space="preserve">     </w:t>
                            </w:r>
                            <w:proofErr w:type="spellStart"/>
                            <w:r>
                              <w:rPr>
                                <w:i w:val="0"/>
                                <w:lang w:val="es-ES"/>
                              </w:rPr>
                              <w:t>Na</w:t>
                            </w:r>
                            <w:proofErr w:type="spellEnd"/>
                            <w:r>
                              <w:rPr>
                                <w:i w:val="0"/>
                                <w:lang w:val="es-ES"/>
                              </w:rPr>
                              <w:t xml:space="preserve"> x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CCAA2" id="Text Box 54" o:spid="_x0000_s1070" type="#_x0000_t202" style="position:absolute;left:0;text-align:left;margin-left:333pt;margin-top:6.55pt;width:90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">
                <v:textbox>
                  <w:txbxContent>
                    <w:p w14:paraId="34698DCD" w14:textId="77777777" w:rsidR="005545D1" w:rsidRDefault="005545D1" w:rsidP="00203723">
                      <w:pPr>
                        <w:spacing w:after="0" w:line="240" w:lineRule="auto"/>
                        <w:rPr>
                          <w:i w:val="0"/>
                          <w:u w:val="single"/>
                          <w:lang w:val="es-ES"/>
                        </w:rPr>
                      </w:pPr>
                      <w:r>
                        <w:rPr>
                          <w:i w:val="0"/>
                          <w:lang w:val="es-ES"/>
                        </w:rPr>
                        <w:t xml:space="preserve">Eficiencia= </w:t>
                      </w:r>
                      <w:r w:rsidRPr="00773468">
                        <w:rPr>
                          <w:i w:val="0"/>
                          <w:u w:val="single"/>
                          <w:lang w:val="es-ES"/>
                        </w:rPr>
                        <w:t xml:space="preserve"> </w:t>
                      </w:r>
                      <w:r>
                        <w:rPr>
                          <w:i w:val="0"/>
                          <w:u w:val="single"/>
                          <w:lang w:val="es-ES"/>
                        </w:rPr>
                        <w:t xml:space="preserve">   </w:t>
                      </w:r>
                      <w:r w:rsidRPr="00773468">
                        <w:rPr>
                          <w:i w:val="0"/>
                          <w:u w:val="single"/>
                          <w:lang w:val="es-ES"/>
                        </w:rPr>
                        <w:t xml:space="preserve"> </w:t>
                      </w:r>
                      <w:r>
                        <w:rPr>
                          <w:i w:val="0"/>
                          <w:u w:val="single"/>
                          <w:lang w:val="es-ES"/>
                        </w:rPr>
                        <w:t>T   _</w:t>
                      </w:r>
                    </w:p>
                    <w:p w14:paraId="071F5E4A" w14:textId="77777777" w:rsidR="005545D1" w:rsidRPr="002D4FA5" w:rsidRDefault="005545D1" w:rsidP="00203723">
                      <w:pPr>
                        <w:spacing w:after="0" w:line="240" w:lineRule="auto"/>
                        <w:rPr>
                          <w:i w:val="0"/>
                          <w:lang w:val="es-ES"/>
                        </w:rPr>
                      </w:pPr>
                      <w:r w:rsidRPr="002D4FA5">
                        <w:rPr>
                          <w:i w:val="0"/>
                          <w:lang w:val="es-ES"/>
                        </w:rPr>
                        <w:tab/>
                      </w:r>
                      <w:r>
                        <w:rPr>
                          <w:i w:val="0"/>
                          <w:lang w:val="es-ES"/>
                        </w:rPr>
                        <w:t xml:space="preserve">     </w:t>
                      </w:r>
                      <w:proofErr w:type="spellStart"/>
                      <w:r>
                        <w:rPr>
                          <w:i w:val="0"/>
                          <w:lang w:val="es-ES"/>
                        </w:rPr>
                        <w:t>Na</w:t>
                      </w:r>
                      <w:proofErr w:type="spellEnd"/>
                      <w:r>
                        <w:rPr>
                          <w:i w:val="0"/>
                          <w:lang w:val="es-ES"/>
                        </w:rPr>
                        <w:t xml:space="preserve"> x C</w:t>
                      </w:r>
                    </w:p>
                  </w:txbxContent>
                </v:textbox>
                <w10:wrap type="square"/>
              </v:shape>
            </w:pict>
          </mc:Fallback>
        </mc:AlternateContent>
      </w:r>
      <w:r w:rsidR="00203723" w:rsidRPr="671F452A">
        <w:rPr>
          <w:rFonts w:eastAsia="Calibri" w:cs="Calibri"/>
          <w:i w:val="0"/>
          <w:iCs w:val="0"/>
          <w:sz w:val="22"/>
          <w:szCs w:val="22"/>
        </w:rPr>
        <w:t>Evaluar la eficiencia.</w:t>
      </w:r>
    </w:p>
    <w:p w14:paraId="2D66682E" w14:textId="77777777" w:rsidR="00203723" w:rsidRPr="00203723" w:rsidRDefault="671F452A" w:rsidP="671F452A">
      <w:pPr>
        <w:spacing w:after="0" w:line="240" w:lineRule="auto"/>
        <w:ind w:left="360"/>
        <w:rPr>
          <w:rFonts w:eastAsia="Calibri" w:cs="Calibri"/>
          <w:i w:val="0"/>
          <w:iCs w:val="0"/>
          <w:sz w:val="22"/>
          <w:szCs w:val="22"/>
        </w:rPr>
      </w:pPr>
      <w:r w:rsidRPr="671F452A">
        <w:rPr>
          <w:rFonts w:eastAsia="Calibri" w:cs="Calibri"/>
          <w:i w:val="0"/>
          <w:iCs w:val="0"/>
          <w:sz w:val="22"/>
          <w:szCs w:val="22"/>
        </w:rPr>
        <w:t>Si la eficiencia no es satisfactoria, volver a balancear, pero utilizando una regla de decisión diferente.</w:t>
      </w:r>
    </w:p>
    <w:p w14:paraId="642A39EA" w14:textId="77777777" w:rsidR="00203723" w:rsidRDefault="00203723" w:rsidP="00203723">
      <w:pPr>
        <w:spacing w:after="0" w:line="240" w:lineRule="auto"/>
        <w:rPr>
          <w:rFonts w:cs="Calibri"/>
          <w:i w:val="0"/>
          <w:sz w:val="22"/>
          <w:szCs w:val="22"/>
        </w:rPr>
      </w:pPr>
    </w:p>
    <w:p w14:paraId="66649E8A" w14:textId="77777777" w:rsidR="003815FE" w:rsidRDefault="003815FE" w:rsidP="00203723">
      <w:pPr>
        <w:spacing w:after="0" w:line="240" w:lineRule="auto"/>
        <w:rPr>
          <w:rFonts w:cs="Calibri"/>
          <w:i w:val="0"/>
          <w:sz w:val="22"/>
          <w:szCs w:val="22"/>
        </w:rPr>
      </w:pPr>
    </w:p>
    <w:p w14:paraId="521F1DD5" w14:textId="77777777" w:rsidR="003815FE" w:rsidRPr="00203723" w:rsidRDefault="003815FE" w:rsidP="00203723">
      <w:pPr>
        <w:spacing w:after="0" w:line="240" w:lineRule="auto"/>
        <w:rPr>
          <w:rFonts w:cs="Calibri"/>
          <w:i w:val="0"/>
          <w:sz w:val="22"/>
          <w:szCs w:val="22"/>
        </w:rPr>
      </w:pPr>
    </w:p>
    <w:p w14:paraId="3B4B38AB" w14:textId="77777777" w:rsidR="00203723" w:rsidRPr="00203723" w:rsidRDefault="671F452A" w:rsidP="671F452A">
      <w:pPr>
        <w:numPr>
          <w:ilvl w:val="0"/>
          <w:numId w:val="32"/>
        </w:numPr>
        <w:spacing w:after="0" w:line="240" w:lineRule="auto"/>
        <w:rPr>
          <w:rFonts w:eastAsia="Calibri" w:cs="Calibri"/>
          <w:b/>
          <w:bCs/>
          <w:i w:val="0"/>
          <w:iCs w:val="0"/>
          <w:sz w:val="22"/>
          <w:szCs w:val="22"/>
        </w:rPr>
      </w:pPr>
      <w:r w:rsidRPr="671F452A">
        <w:rPr>
          <w:rFonts w:eastAsia="Calibri" w:cs="Calibri"/>
          <w:b/>
          <w:bCs/>
          <w:i w:val="0"/>
          <w:iCs w:val="0"/>
          <w:sz w:val="22"/>
          <w:szCs w:val="22"/>
        </w:rPr>
        <w:t>Tecnología de grupo o distribución celular</w:t>
      </w:r>
    </w:p>
    <w:p w14:paraId="68DA5F8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Agrupa máquinas diferentes para formar centros de trabajo (o células) que elaboran productos con formas y requerimientos de procesamiento similares. Las células están diseñadas para desempeñar una serie específica de procesos, y el objetivo general es obtener los beneficios de la distribución por productos para distintas clases de producción en el taller. Se usa en manufactura metálica, electrónica y ensamblaje. </w:t>
      </w:r>
    </w:p>
    <w:p w14:paraId="384C585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Beneficios:</w:t>
      </w:r>
    </w:p>
    <w:p w14:paraId="132EA264"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mejores relaciones humanas: pocos trabajadores por célula que forman un equipo.</w:t>
      </w:r>
    </w:p>
    <w:p w14:paraId="76A23466"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mejores habilidades de los operarios (experiencia): repetición significa aprendizaje.</w:t>
      </w:r>
    </w:p>
    <w:p w14:paraId="10DB5656"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 xml:space="preserve">menos inventario en proceso y menos manejo de material: la célula combina varias etapas de la producción, por lo que un nº menor de partes recorre el taller. </w:t>
      </w:r>
    </w:p>
    <w:p w14:paraId="121C6BC9" w14:textId="77777777" w:rsidR="00203723" w:rsidRPr="00203723" w:rsidRDefault="671F452A" w:rsidP="671F452A">
      <w:pPr>
        <w:numPr>
          <w:ilvl w:val="0"/>
          <w:numId w:val="4"/>
        </w:numPr>
        <w:spacing w:after="0" w:line="240" w:lineRule="auto"/>
        <w:rPr>
          <w:rFonts w:eastAsia="Calibri" w:cs="Calibri"/>
          <w:i w:val="0"/>
          <w:iCs w:val="0"/>
          <w:sz w:val="22"/>
          <w:szCs w:val="22"/>
        </w:rPr>
      </w:pPr>
      <w:r w:rsidRPr="671F452A">
        <w:rPr>
          <w:rFonts w:eastAsia="Calibri" w:cs="Calibri"/>
          <w:i w:val="0"/>
          <w:iCs w:val="0"/>
          <w:sz w:val="22"/>
          <w:szCs w:val="22"/>
        </w:rPr>
        <w:t>organización de la producción más rápida: menos herramientas y por ende preparación y cambios más rápidos de las mismas.</w:t>
      </w:r>
    </w:p>
    <w:p w14:paraId="740B4889" w14:textId="77777777" w:rsidR="00203723" w:rsidRPr="00203723" w:rsidRDefault="00203723" w:rsidP="00203723">
      <w:pPr>
        <w:spacing w:after="0" w:line="240" w:lineRule="auto"/>
        <w:ind w:left="360"/>
        <w:rPr>
          <w:rFonts w:cs="Calibri"/>
          <w:i w:val="0"/>
          <w:sz w:val="22"/>
          <w:szCs w:val="22"/>
        </w:rPr>
      </w:pPr>
    </w:p>
    <w:p w14:paraId="0DF2C92B" w14:textId="77777777" w:rsidR="00203723" w:rsidRPr="00203723" w:rsidRDefault="671F452A" w:rsidP="671F452A">
      <w:pPr>
        <w:numPr>
          <w:ilvl w:val="0"/>
          <w:numId w:val="32"/>
        </w:numPr>
        <w:spacing w:after="0" w:line="240" w:lineRule="auto"/>
        <w:rPr>
          <w:rFonts w:eastAsia="Calibri" w:cs="Calibri"/>
          <w:b/>
          <w:bCs/>
          <w:i w:val="0"/>
          <w:iCs w:val="0"/>
          <w:sz w:val="22"/>
          <w:szCs w:val="22"/>
        </w:rPr>
      </w:pPr>
      <w:r w:rsidRPr="671F452A">
        <w:rPr>
          <w:rFonts w:eastAsia="Calibri" w:cs="Calibri"/>
          <w:b/>
          <w:bCs/>
          <w:i w:val="0"/>
          <w:iCs w:val="0"/>
          <w:sz w:val="22"/>
          <w:szCs w:val="22"/>
        </w:rPr>
        <w:t>Distribución de posición fija.</w:t>
      </w:r>
    </w:p>
    <w:p w14:paraId="32F4354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Se caracteriza por un número relativamente bajo de unidades de producción, visualizándose el producto como eje (permanece en una misma ubicación) de una rueda en que los materiales y equipos se arreglan en forma concéntrica a su alrededor, de acuerdo con el orden de su utilización y la dificultad del movimiento.</w:t>
      </w:r>
    </w:p>
    <w:p w14:paraId="3E084C7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Es común que el orden de las tareas requiera más atención, y en la medida en que las etapas estén determinadas por la importancia de cada tarea, la distribución por posición fija puede establecerse disponiendo los materiales de acuerdo con su prioridad tecnológica.</w:t>
      </w:r>
    </w:p>
    <w:p w14:paraId="4BA20642" w14:textId="77777777" w:rsidR="00203723" w:rsidRPr="00203723" w:rsidRDefault="00203723" w:rsidP="00203723">
      <w:pPr>
        <w:spacing w:after="0" w:line="240" w:lineRule="auto"/>
        <w:ind w:left="360"/>
        <w:rPr>
          <w:rFonts w:cs="Calibri"/>
          <w:i w:val="0"/>
          <w:sz w:val="22"/>
          <w:szCs w:val="22"/>
        </w:rPr>
      </w:pPr>
    </w:p>
    <w:p w14:paraId="724DE91D"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Distribución en servicios minoristas / Distribución de tienda de autoservicio</w:t>
      </w:r>
    </w:p>
    <w:p w14:paraId="0BEEB43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Objetivo: maximizar la utilidad neta por m2 de espacio del local. Puede traducirse en criterios como “minimizar el costo del manejo” o “maximizar la exposición del producto”.</w:t>
      </w:r>
    </w:p>
    <w:p w14:paraId="7160F490" w14:textId="77777777" w:rsidR="00203723" w:rsidRPr="00203723" w:rsidRDefault="671F452A" w:rsidP="671F452A">
      <w:pPr>
        <w:spacing w:after="0" w:line="240" w:lineRule="auto"/>
        <w:rPr>
          <w:rFonts w:eastAsia="Calibri" w:cs="Calibri"/>
          <w:i w:val="0"/>
          <w:iCs w:val="0"/>
          <w:sz w:val="22"/>
          <w:szCs w:val="22"/>
        </w:rPr>
      </w:pPr>
      <w:proofErr w:type="spellStart"/>
      <w:r w:rsidRPr="671F452A">
        <w:rPr>
          <w:rFonts w:eastAsia="Calibri" w:cs="Calibri"/>
          <w:sz w:val="22"/>
          <w:szCs w:val="22"/>
        </w:rPr>
        <w:t>Bitner</w:t>
      </w:r>
      <w:proofErr w:type="spellEnd"/>
      <w:r w:rsidRPr="671F452A">
        <w:rPr>
          <w:rFonts w:eastAsia="Calibri" w:cs="Calibri"/>
          <w:i w:val="0"/>
          <w:iCs w:val="0"/>
          <w:sz w:val="22"/>
          <w:szCs w:val="22"/>
        </w:rPr>
        <w:t xml:space="preserve"> acuñó el término “</w:t>
      </w:r>
      <w:r w:rsidRPr="671F452A">
        <w:rPr>
          <w:rFonts w:eastAsia="Calibri" w:cs="Calibri"/>
          <w:sz w:val="22"/>
          <w:szCs w:val="22"/>
        </w:rPr>
        <w:t xml:space="preserve">panoramas del servicio” </w:t>
      </w:r>
      <w:r w:rsidRPr="671F452A">
        <w:rPr>
          <w:rFonts w:eastAsia="Calibri" w:cs="Calibri"/>
          <w:i w:val="0"/>
          <w:iCs w:val="0"/>
          <w:sz w:val="22"/>
          <w:szCs w:val="22"/>
        </w:rPr>
        <w:t>para referirse al ambiente físico en donde tiene lugar el servicio y a la forma en que ese ambiente afecta a los clientes y a los empleados. Este entorno del servicio, tiene tres elementos a considerar:</w:t>
      </w:r>
    </w:p>
    <w:p w14:paraId="6A36C0A4" w14:textId="77777777" w:rsidR="00203723" w:rsidRPr="00203723" w:rsidRDefault="671F452A" w:rsidP="671F452A">
      <w:pPr>
        <w:numPr>
          <w:ilvl w:val="0"/>
          <w:numId w:val="4"/>
        </w:numPr>
        <w:tabs>
          <w:tab w:val="clear" w:pos="720"/>
          <w:tab w:val="num" w:pos="180"/>
        </w:tabs>
        <w:spacing w:after="0" w:line="240" w:lineRule="auto"/>
        <w:ind w:left="360"/>
        <w:rPr>
          <w:rFonts w:eastAsia="Calibri" w:cs="Calibri"/>
          <w:i w:val="0"/>
          <w:iCs w:val="0"/>
          <w:sz w:val="22"/>
          <w:szCs w:val="22"/>
        </w:rPr>
      </w:pPr>
      <w:r w:rsidRPr="671F452A">
        <w:rPr>
          <w:rFonts w:eastAsia="Calibri" w:cs="Calibri"/>
          <w:sz w:val="22"/>
          <w:szCs w:val="22"/>
        </w:rPr>
        <w:t>Las condiciones del ambiente</w:t>
      </w:r>
      <w:r w:rsidRPr="671F452A">
        <w:rPr>
          <w:rFonts w:eastAsia="Calibri" w:cs="Calibri"/>
          <w:i w:val="0"/>
          <w:iCs w:val="0"/>
          <w:sz w:val="22"/>
          <w:szCs w:val="22"/>
        </w:rPr>
        <w:t>: se refiere a las características que están de fondo, como el ruido, la música, la iluminación, la temperatura y los olores que afectan el desempeño y la moral de los empleados, así como las percepciones del cliente acerca del servicio, el tiempo que permanecen en el lugar y la cantidad de dinero que gastan. Muchas de estas características están bajo la influencia principal del diseño del edificio.</w:t>
      </w:r>
    </w:p>
    <w:p w14:paraId="00F32ADD" w14:textId="77777777" w:rsidR="00203723" w:rsidRPr="00203723" w:rsidRDefault="671F452A" w:rsidP="671F452A">
      <w:pPr>
        <w:numPr>
          <w:ilvl w:val="0"/>
          <w:numId w:val="4"/>
        </w:numPr>
        <w:tabs>
          <w:tab w:val="clear" w:pos="720"/>
          <w:tab w:val="num" w:pos="180"/>
        </w:tabs>
        <w:spacing w:after="0" w:line="240" w:lineRule="auto"/>
        <w:ind w:left="360"/>
        <w:rPr>
          <w:rFonts w:eastAsia="Calibri" w:cs="Calibri"/>
          <w:i w:val="0"/>
          <w:iCs w:val="0"/>
          <w:sz w:val="22"/>
          <w:szCs w:val="22"/>
        </w:rPr>
      </w:pPr>
      <w:r w:rsidRPr="671F452A">
        <w:rPr>
          <w:rFonts w:eastAsia="Calibri" w:cs="Calibri"/>
          <w:sz w:val="22"/>
          <w:szCs w:val="22"/>
        </w:rPr>
        <w:t>Distribución espacial y funcionalidad</w:t>
      </w:r>
      <w:r w:rsidRPr="671F452A">
        <w:rPr>
          <w:rFonts w:eastAsia="Calibri" w:cs="Calibri"/>
          <w:i w:val="0"/>
          <w:iCs w:val="0"/>
          <w:sz w:val="22"/>
          <w:szCs w:val="22"/>
        </w:rPr>
        <w:t xml:space="preserve">: dos aspectos son importantes: la planeación de la trayectoria de circulación de los clientes y la agrupación de las mercancías. La meta es proporcionar a los clientes una trayectoria que los exponga a tantas mercaderías como sea posible, al mismo tiempo que se colocan los servicios necesarios  a lo largo de esta trayectoria en la secuencia en que se necesitarán. </w:t>
      </w:r>
    </w:p>
    <w:p w14:paraId="2BD29FC1" w14:textId="77777777" w:rsidR="00203723" w:rsidRPr="00203723" w:rsidRDefault="671F452A" w:rsidP="671F452A">
      <w:pPr>
        <w:spacing w:after="0" w:line="240" w:lineRule="auto"/>
        <w:ind w:left="348"/>
        <w:rPr>
          <w:rFonts w:eastAsia="Calibri" w:cs="Calibri"/>
          <w:i w:val="0"/>
          <w:iCs w:val="0"/>
          <w:sz w:val="22"/>
          <w:szCs w:val="22"/>
        </w:rPr>
      </w:pPr>
      <w:r w:rsidRPr="671F452A">
        <w:rPr>
          <w:rFonts w:eastAsia="Calibri" w:cs="Calibri"/>
          <w:i w:val="0"/>
          <w:iCs w:val="0"/>
          <w:sz w:val="22"/>
          <w:szCs w:val="22"/>
        </w:rPr>
        <w:t xml:space="preserve">Las características de los pasillos son importantes: además de determinar el nº de pasillos que se proporcionarán, debe considerarse el ancho de los mismos, ya que ésta es una función directa del tráfico esperado, y puede afectar también la dirección del flujo a lo largo del servicio. </w:t>
      </w:r>
    </w:p>
    <w:p w14:paraId="459D3707" w14:textId="77777777" w:rsidR="00203723" w:rsidRPr="00203723" w:rsidRDefault="671F452A" w:rsidP="671F452A">
      <w:pPr>
        <w:numPr>
          <w:ilvl w:val="0"/>
          <w:numId w:val="4"/>
        </w:numPr>
        <w:tabs>
          <w:tab w:val="clear" w:pos="720"/>
          <w:tab w:val="num" w:pos="180"/>
          <w:tab w:val="num" w:pos="1068"/>
        </w:tabs>
        <w:spacing w:after="0" w:line="240" w:lineRule="auto"/>
        <w:ind w:left="360"/>
        <w:rPr>
          <w:rFonts w:eastAsia="Calibri" w:cs="Calibri"/>
          <w:i w:val="0"/>
          <w:iCs w:val="0"/>
          <w:sz w:val="22"/>
          <w:szCs w:val="22"/>
        </w:rPr>
      </w:pPr>
      <w:r w:rsidRPr="671F452A">
        <w:rPr>
          <w:rFonts w:eastAsia="Calibri" w:cs="Calibri"/>
          <w:sz w:val="22"/>
          <w:szCs w:val="22"/>
        </w:rPr>
        <w:lastRenderedPageBreak/>
        <w:t>Signos, símbolos y artefactos</w:t>
      </w:r>
      <w:r w:rsidRPr="671F452A">
        <w:rPr>
          <w:rFonts w:eastAsia="Calibri" w:cs="Calibri"/>
          <w:i w:val="0"/>
          <w:iCs w:val="0"/>
          <w:sz w:val="22"/>
          <w:szCs w:val="22"/>
        </w:rPr>
        <w:t xml:space="preserve">: se refieren a las partes del servicio que tienen una importancia social. Suelen ser una característica del diseño del edificio, </w:t>
      </w:r>
      <w:proofErr w:type="spellStart"/>
      <w:r w:rsidRPr="671F452A">
        <w:rPr>
          <w:rFonts w:eastAsia="Calibri" w:cs="Calibri"/>
          <w:i w:val="0"/>
          <w:iCs w:val="0"/>
          <w:sz w:val="22"/>
          <w:szCs w:val="22"/>
        </w:rPr>
        <w:t>aún</w:t>
      </w:r>
      <w:proofErr w:type="spellEnd"/>
      <w:r w:rsidRPr="671F452A">
        <w:rPr>
          <w:rFonts w:eastAsia="Calibri" w:cs="Calibri"/>
          <w:i w:val="0"/>
          <w:iCs w:val="0"/>
          <w:sz w:val="22"/>
          <w:szCs w:val="22"/>
        </w:rPr>
        <w:t xml:space="preserve"> cuando la orientación, la ubicación, y el tamaño de muchos objetos y áreas pueden tener un significado especial.</w:t>
      </w:r>
    </w:p>
    <w:p w14:paraId="507EBB0A" w14:textId="77777777" w:rsidR="00203723" w:rsidRPr="00203723" w:rsidRDefault="00203723" w:rsidP="00203723">
      <w:pPr>
        <w:spacing w:after="0" w:line="240" w:lineRule="auto"/>
        <w:rPr>
          <w:rFonts w:cs="Calibri"/>
          <w:i w:val="0"/>
          <w:sz w:val="22"/>
          <w:szCs w:val="22"/>
        </w:rPr>
      </w:pPr>
    </w:p>
    <w:p w14:paraId="1BE1B75E" w14:textId="77777777" w:rsidR="003815FE" w:rsidRDefault="003815FE" w:rsidP="00203723">
      <w:pPr>
        <w:spacing w:after="0" w:line="240" w:lineRule="auto"/>
        <w:rPr>
          <w:rFonts w:cs="Calibri"/>
          <w:i w:val="0"/>
          <w:sz w:val="22"/>
          <w:szCs w:val="22"/>
          <w:u w:val="single"/>
        </w:rPr>
      </w:pPr>
    </w:p>
    <w:p w14:paraId="7166FED0"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Distribución de las oficinas</w:t>
      </w:r>
    </w:p>
    <w:p w14:paraId="337867A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Objetivo: facilitar la comunicación.</w:t>
      </w:r>
    </w:p>
    <w:p w14:paraId="3F174BD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 tendencia se inclina hacia oficinas más abiertas, con espacios de trabajo personales separados únicamente por muros divisorios bajos. Se fomenta una mayor comunicación y trabajo en equipo. </w:t>
      </w:r>
    </w:p>
    <w:p w14:paraId="6B4B791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Las oficinas de la administración central a menudo están diseñadas y dispuestas de tal manera que transmitan la imagen deseada de la compañía. </w:t>
      </w:r>
    </w:p>
    <w:p w14:paraId="6ECBAAB7"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Las normas generales son: escasas divisiones, establecer fácil acceso a reuniones informales, etc.</w:t>
      </w:r>
    </w:p>
    <w:p w14:paraId="78AAA9CA" w14:textId="77777777" w:rsidR="00203723" w:rsidRPr="00203723" w:rsidRDefault="00203723" w:rsidP="00203723">
      <w:pPr>
        <w:spacing w:line="240" w:lineRule="auto"/>
        <w:rPr>
          <w:rFonts w:cs="Calibri"/>
          <w:i w:val="0"/>
          <w:sz w:val="22"/>
          <w:szCs w:val="22"/>
        </w:rPr>
      </w:pPr>
    </w:p>
    <w:p w14:paraId="2EE2B84B" w14:textId="77777777" w:rsidR="00203723" w:rsidRPr="00203723" w:rsidRDefault="00203723" w:rsidP="671F452A">
      <w:pPr>
        <w:spacing w:after="0" w:line="240" w:lineRule="auto"/>
        <w:rPr>
          <w:rFonts w:eastAsia="Calibri" w:cs="Calibri"/>
          <w:sz w:val="22"/>
          <w:szCs w:val="22"/>
        </w:rPr>
      </w:pPr>
      <w:r w:rsidRPr="671F452A">
        <w:rPr>
          <w:rFonts w:eastAsia="Calibri" w:cs="Calibri"/>
          <w:sz w:val="22"/>
          <w:szCs w:val="22"/>
        </w:rPr>
        <w:br w:type="page"/>
      </w:r>
      <w:r w:rsidR="671F452A" w:rsidRPr="671F452A">
        <w:rPr>
          <w:rFonts w:eastAsia="Calibri" w:cs="Calibri"/>
          <w:b/>
          <w:bCs/>
          <w:i w:val="0"/>
          <w:iCs w:val="0"/>
          <w:color w:val="943634"/>
          <w:sz w:val="22"/>
          <w:szCs w:val="22"/>
          <w:u w:val="single"/>
        </w:rPr>
        <w:lastRenderedPageBreak/>
        <w:t>MODULO III: Organización del sistema de producción</w:t>
      </w:r>
    </w:p>
    <w:p w14:paraId="0ECB3B90" w14:textId="77777777" w:rsidR="00203723" w:rsidRPr="00203723" w:rsidRDefault="00203723" w:rsidP="00203723">
      <w:pPr>
        <w:spacing w:after="0" w:line="240" w:lineRule="auto"/>
        <w:rPr>
          <w:rFonts w:cs="Calibri"/>
          <w:b/>
          <w:i w:val="0"/>
          <w:color w:val="17365D"/>
          <w:sz w:val="22"/>
          <w:szCs w:val="22"/>
        </w:rPr>
      </w:pPr>
    </w:p>
    <w:p w14:paraId="18CA33FF" w14:textId="77777777" w:rsidR="00203723" w:rsidRPr="00203723" w:rsidRDefault="671F452A" w:rsidP="671F452A">
      <w:pPr>
        <w:spacing w:after="0" w:line="240" w:lineRule="auto"/>
        <w:rPr>
          <w:rFonts w:eastAsia="Calibri" w:cs="Calibri"/>
          <w:b/>
          <w:bCs/>
          <w:i w:val="0"/>
          <w:iCs w:val="0"/>
          <w:color w:val="17365D"/>
          <w:sz w:val="22"/>
          <w:szCs w:val="22"/>
        </w:rPr>
      </w:pPr>
      <w:r w:rsidRPr="671F452A">
        <w:rPr>
          <w:rFonts w:eastAsia="Calibri" w:cs="Calibri"/>
          <w:b/>
          <w:bCs/>
          <w:i w:val="0"/>
          <w:iCs w:val="0"/>
          <w:color w:val="17365D"/>
          <w:sz w:val="22"/>
          <w:szCs w:val="22"/>
        </w:rPr>
        <w:t xml:space="preserve">UNIDAD 9: </w:t>
      </w:r>
      <w:r w:rsidRPr="671F452A">
        <w:rPr>
          <w:rFonts w:eastAsia="Calibri" w:cs="Calibri"/>
          <w:b/>
          <w:bCs/>
          <w:color w:val="17365D"/>
          <w:sz w:val="22"/>
          <w:szCs w:val="22"/>
        </w:rPr>
        <w:t>Diseño y medición del trabajo</w:t>
      </w:r>
    </w:p>
    <w:p w14:paraId="4C563BA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objetivo de la administración del personal es obtener la mayor productividad posible sin sacrificar la calidad, el servicio o la capacidad de respuesta. El administrador de operaciones utiliza técnicas de diseño del trabajo para estructurar éste de manera que satisfaga las necesidades, tanto físicas como conductuales, del trabajador.</w:t>
      </w:r>
    </w:p>
    <w:p w14:paraId="06CBE963" w14:textId="77777777" w:rsidR="00203723" w:rsidRPr="00203723" w:rsidRDefault="00203723" w:rsidP="00203723">
      <w:pPr>
        <w:spacing w:after="0" w:line="240" w:lineRule="auto"/>
        <w:rPr>
          <w:rFonts w:cs="Calibri"/>
          <w:i w:val="0"/>
          <w:sz w:val="22"/>
          <w:szCs w:val="22"/>
          <w:u w:val="single"/>
        </w:rPr>
      </w:pPr>
    </w:p>
    <w:p w14:paraId="5DC2147A"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Decisiones de Diseño del trabajo.</w:t>
      </w:r>
    </w:p>
    <w:p w14:paraId="147BE82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diseño de trabajo puede definirse como la función que especifica las actividades de trabajo de un individuo o un grupo en un escenario organizacional.</w:t>
      </w:r>
    </w:p>
    <w:p w14:paraId="4CAD088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decisiones involucradas pueden resultar afectadas por las siguientes tendencias:</w:t>
      </w:r>
    </w:p>
    <w:p w14:paraId="15A45B00" w14:textId="77777777" w:rsidR="00203723" w:rsidRPr="00203723" w:rsidRDefault="671F452A" w:rsidP="671F452A">
      <w:pPr>
        <w:numPr>
          <w:ilvl w:val="0"/>
          <w:numId w:val="35"/>
        </w:numPr>
        <w:spacing w:after="0" w:line="240" w:lineRule="auto"/>
        <w:rPr>
          <w:rFonts w:eastAsia="Calibri" w:cs="Calibri"/>
          <w:i w:val="0"/>
          <w:iCs w:val="0"/>
          <w:sz w:val="22"/>
          <w:szCs w:val="22"/>
        </w:rPr>
      </w:pPr>
      <w:r w:rsidRPr="671F452A">
        <w:rPr>
          <w:rFonts w:eastAsia="Calibri" w:cs="Calibri"/>
          <w:i w:val="0"/>
          <w:iCs w:val="0"/>
          <w:sz w:val="22"/>
          <w:szCs w:val="22"/>
        </w:rPr>
        <w:t>Control de calidad como parte de la función de un trabajador (</w:t>
      </w:r>
      <w:proofErr w:type="spellStart"/>
      <w:r w:rsidRPr="671F452A">
        <w:rPr>
          <w:rFonts w:eastAsia="Calibri" w:cs="Calibri"/>
          <w:i w:val="0"/>
          <w:iCs w:val="0"/>
          <w:sz w:val="22"/>
          <w:szCs w:val="22"/>
        </w:rPr>
        <w:t>empowerment</w:t>
      </w:r>
      <w:proofErr w:type="spellEnd"/>
      <w:r w:rsidRPr="671F452A">
        <w:rPr>
          <w:rFonts w:eastAsia="Calibri" w:cs="Calibri"/>
          <w:i w:val="0"/>
          <w:iCs w:val="0"/>
          <w:sz w:val="22"/>
          <w:szCs w:val="22"/>
        </w:rPr>
        <w:t xml:space="preserve">): Está vinculado con el concepto de atribución de facultades, a personas que sepan </w:t>
      </w:r>
      <w:proofErr w:type="spellStart"/>
      <w:r w:rsidRPr="671F452A">
        <w:rPr>
          <w:rFonts w:eastAsia="Calibri" w:cs="Calibri"/>
          <w:i w:val="0"/>
          <w:iCs w:val="0"/>
          <w:sz w:val="22"/>
          <w:szCs w:val="22"/>
        </w:rPr>
        <w:t>autocontrolarse</w:t>
      </w:r>
      <w:proofErr w:type="spellEnd"/>
      <w:r w:rsidRPr="671F452A">
        <w:rPr>
          <w:rFonts w:eastAsia="Calibri" w:cs="Calibri"/>
          <w:i w:val="0"/>
          <w:iCs w:val="0"/>
          <w:sz w:val="22"/>
          <w:szCs w:val="22"/>
        </w:rPr>
        <w:t xml:space="preserve">, </w:t>
      </w:r>
      <w:proofErr w:type="spellStart"/>
      <w:r w:rsidRPr="671F452A">
        <w:rPr>
          <w:rFonts w:eastAsia="Calibri" w:cs="Calibri"/>
          <w:i w:val="0"/>
          <w:iCs w:val="0"/>
          <w:sz w:val="22"/>
          <w:szCs w:val="22"/>
        </w:rPr>
        <w:t>autoresponsabilizarse</w:t>
      </w:r>
      <w:proofErr w:type="spellEnd"/>
      <w:r w:rsidRPr="671F452A">
        <w:rPr>
          <w:rFonts w:eastAsia="Calibri" w:cs="Calibri"/>
          <w:i w:val="0"/>
          <w:iCs w:val="0"/>
          <w:sz w:val="22"/>
          <w:szCs w:val="22"/>
        </w:rPr>
        <w:t xml:space="preserve"> por su trabajo.</w:t>
      </w:r>
    </w:p>
    <w:p w14:paraId="24B508EC" w14:textId="77777777" w:rsidR="00203723" w:rsidRPr="00203723" w:rsidRDefault="671F452A" w:rsidP="671F452A">
      <w:pPr>
        <w:numPr>
          <w:ilvl w:val="0"/>
          <w:numId w:val="35"/>
        </w:numPr>
        <w:spacing w:after="0" w:line="240" w:lineRule="auto"/>
        <w:rPr>
          <w:rFonts w:eastAsia="Calibri" w:cs="Calibri"/>
          <w:i w:val="0"/>
          <w:iCs w:val="0"/>
          <w:sz w:val="22"/>
          <w:szCs w:val="22"/>
        </w:rPr>
      </w:pPr>
      <w:r w:rsidRPr="671F452A">
        <w:rPr>
          <w:rFonts w:eastAsia="Calibri" w:cs="Calibri"/>
          <w:i w:val="0"/>
          <w:iCs w:val="0"/>
          <w:sz w:val="22"/>
          <w:szCs w:val="22"/>
        </w:rPr>
        <w:t>Capacitación cruzada para desempeñar trabajos que requieren habilidades múltiples: Entrenamiento multifuncional a los empleados para que realicen distintas funciones, que otorga mayor flexibilidad funcional.</w:t>
      </w:r>
    </w:p>
    <w:p w14:paraId="0A572765" w14:textId="77777777" w:rsidR="00203723" w:rsidRPr="00203723" w:rsidRDefault="671F452A" w:rsidP="671F452A">
      <w:pPr>
        <w:numPr>
          <w:ilvl w:val="0"/>
          <w:numId w:val="35"/>
        </w:numPr>
        <w:spacing w:after="0" w:line="240" w:lineRule="auto"/>
        <w:rPr>
          <w:rFonts w:eastAsia="Calibri" w:cs="Calibri"/>
          <w:i w:val="0"/>
          <w:iCs w:val="0"/>
          <w:sz w:val="22"/>
          <w:szCs w:val="22"/>
        </w:rPr>
      </w:pPr>
      <w:r w:rsidRPr="671F452A">
        <w:rPr>
          <w:rFonts w:eastAsia="Calibri" w:cs="Calibri"/>
          <w:i w:val="0"/>
          <w:iCs w:val="0"/>
          <w:sz w:val="22"/>
          <w:szCs w:val="22"/>
        </w:rPr>
        <w:t>Participación de los empleados en el diseño y organización del trabajo.</w:t>
      </w:r>
    </w:p>
    <w:p w14:paraId="5A695C49" w14:textId="77777777" w:rsidR="00203723" w:rsidRPr="00203723" w:rsidRDefault="671F452A" w:rsidP="671F452A">
      <w:pPr>
        <w:numPr>
          <w:ilvl w:val="0"/>
          <w:numId w:val="35"/>
        </w:numPr>
        <w:spacing w:after="0" w:line="240" w:lineRule="auto"/>
        <w:rPr>
          <w:rFonts w:eastAsia="Calibri" w:cs="Calibri"/>
          <w:i w:val="0"/>
          <w:iCs w:val="0"/>
          <w:sz w:val="22"/>
          <w:szCs w:val="22"/>
        </w:rPr>
      </w:pPr>
      <w:r w:rsidRPr="671F452A">
        <w:rPr>
          <w:rFonts w:eastAsia="Calibri" w:cs="Calibri"/>
          <w:i w:val="0"/>
          <w:iCs w:val="0"/>
          <w:sz w:val="22"/>
          <w:szCs w:val="22"/>
        </w:rPr>
        <w:t>“Informatizar” a los empleados mediante redes de comunicaciones: por medio de correo electrónico e internet, con lo que se amplía la naturaleza de su trabajo y su capacidad para desempeñarlo.</w:t>
      </w:r>
    </w:p>
    <w:p w14:paraId="06748EFB" w14:textId="77777777" w:rsidR="00203723" w:rsidRPr="00203723" w:rsidRDefault="671F452A" w:rsidP="671F452A">
      <w:pPr>
        <w:numPr>
          <w:ilvl w:val="0"/>
          <w:numId w:val="35"/>
        </w:numPr>
        <w:spacing w:after="0" w:line="240" w:lineRule="auto"/>
        <w:rPr>
          <w:rFonts w:eastAsia="Calibri" w:cs="Calibri"/>
          <w:i w:val="0"/>
          <w:iCs w:val="0"/>
          <w:sz w:val="22"/>
          <w:szCs w:val="22"/>
        </w:rPr>
      </w:pPr>
      <w:r w:rsidRPr="671F452A">
        <w:rPr>
          <w:rFonts w:eastAsia="Calibri" w:cs="Calibri"/>
          <w:i w:val="0"/>
          <w:iCs w:val="0"/>
          <w:sz w:val="22"/>
          <w:szCs w:val="22"/>
        </w:rPr>
        <w:t>Uso extensivo de trabajadores temporales: flexibilidad en cuanto a la cantidad de personas (sobre todo por las leyes estatales contra los despidos).</w:t>
      </w:r>
    </w:p>
    <w:p w14:paraId="766CF683" w14:textId="77777777" w:rsidR="00203723" w:rsidRPr="00203723" w:rsidRDefault="671F452A" w:rsidP="671F452A">
      <w:pPr>
        <w:numPr>
          <w:ilvl w:val="0"/>
          <w:numId w:val="35"/>
        </w:numPr>
        <w:spacing w:after="0" w:line="240" w:lineRule="auto"/>
        <w:rPr>
          <w:rFonts w:eastAsia="Calibri" w:cs="Calibri"/>
          <w:i w:val="0"/>
          <w:iCs w:val="0"/>
          <w:sz w:val="22"/>
          <w:szCs w:val="22"/>
        </w:rPr>
      </w:pPr>
      <w:r w:rsidRPr="671F452A">
        <w:rPr>
          <w:rFonts w:eastAsia="Calibri" w:cs="Calibri"/>
          <w:i w:val="0"/>
          <w:iCs w:val="0"/>
          <w:sz w:val="22"/>
          <w:szCs w:val="22"/>
        </w:rPr>
        <w:t xml:space="preserve">Automatización del trabajo manual pesado: y si no tenemos el dinero suficiente para automatizar, </w:t>
      </w:r>
      <w:proofErr w:type="spellStart"/>
      <w:r w:rsidRPr="671F452A">
        <w:rPr>
          <w:rFonts w:eastAsia="Calibri" w:cs="Calibri"/>
          <w:i w:val="0"/>
          <w:iCs w:val="0"/>
          <w:sz w:val="22"/>
          <w:szCs w:val="22"/>
        </w:rPr>
        <w:t>tercerizarlo</w:t>
      </w:r>
      <w:proofErr w:type="spellEnd"/>
      <w:r w:rsidRPr="671F452A">
        <w:rPr>
          <w:rFonts w:eastAsia="Calibri" w:cs="Calibri"/>
          <w:i w:val="0"/>
          <w:iCs w:val="0"/>
          <w:sz w:val="22"/>
          <w:szCs w:val="22"/>
        </w:rPr>
        <w:t>, impulsados por las regulaciones de seguridad, así como por razones económicas y personales (porque ahorra problemas = Juicios laborales)</w:t>
      </w:r>
    </w:p>
    <w:p w14:paraId="7210FF27" w14:textId="77777777" w:rsidR="00203723" w:rsidRPr="00203723" w:rsidRDefault="671F452A" w:rsidP="671F452A">
      <w:pPr>
        <w:numPr>
          <w:ilvl w:val="0"/>
          <w:numId w:val="35"/>
        </w:numPr>
        <w:spacing w:after="0" w:line="240" w:lineRule="auto"/>
        <w:rPr>
          <w:rFonts w:eastAsia="Calibri" w:cs="Calibri"/>
          <w:i w:val="0"/>
          <w:iCs w:val="0"/>
          <w:sz w:val="22"/>
          <w:szCs w:val="22"/>
        </w:rPr>
      </w:pPr>
      <w:r w:rsidRPr="671F452A">
        <w:rPr>
          <w:rFonts w:eastAsia="Calibri" w:cs="Calibri"/>
          <w:i w:val="0"/>
          <w:iCs w:val="0"/>
          <w:sz w:val="22"/>
          <w:szCs w:val="22"/>
        </w:rPr>
        <w:t xml:space="preserve">Compromiso de la organización de proveer empleos significativos y </w:t>
      </w:r>
      <w:proofErr w:type="spellStart"/>
      <w:r w:rsidRPr="671F452A">
        <w:rPr>
          <w:rFonts w:eastAsia="Calibri" w:cs="Calibri"/>
          <w:i w:val="0"/>
          <w:iCs w:val="0"/>
          <w:sz w:val="22"/>
          <w:szCs w:val="22"/>
        </w:rPr>
        <w:t>recompensantes</w:t>
      </w:r>
      <w:proofErr w:type="spellEnd"/>
      <w:r w:rsidRPr="671F452A">
        <w:rPr>
          <w:rFonts w:eastAsia="Calibri" w:cs="Calibri"/>
          <w:i w:val="0"/>
          <w:iCs w:val="0"/>
          <w:sz w:val="22"/>
          <w:szCs w:val="22"/>
        </w:rPr>
        <w:t xml:space="preserve"> para todos los empleados.</w:t>
      </w:r>
    </w:p>
    <w:p w14:paraId="502BC9D0" w14:textId="77777777" w:rsidR="00203723" w:rsidRPr="00203723" w:rsidRDefault="00203723" w:rsidP="00203723">
      <w:pPr>
        <w:spacing w:after="0" w:line="240" w:lineRule="auto"/>
        <w:rPr>
          <w:rFonts w:cs="Calibri"/>
          <w:i w:val="0"/>
          <w:sz w:val="22"/>
          <w:szCs w:val="22"/>
        </w:rPr>
      </w:pPr>
    </w:p>
    <w:p w14:paraId="592AD46F"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Aspectos a tener en cuenta</w:t>
      </w:r>
    </w:p>
    <w:p w14:paraId="33CEA7DE" w14:textId="77777777" w:rsidR="00203723" w:rsidRPr="00203723" w:rsidRDefault="671F452A" w:rsidP="671F452A">
      <w:pPr>
        <w:numPr>
          <w:ilvl w:val="0"/>
          <w:numId w:val="34"/>
        </w:numPr>
        <w:spacing w:after="0" w:line="240" w:lineRule="auto"/>
        <w:rPr>
          <w:rFonts w:eastAsia="Calibri" w:cs="Calibri"/>
          <w:i w:val="0"/>
          <w:iCs w:val="0"/>
          <w:sz w:val="22"/>
          <w:szCs w:val="22"/>
        </w:rPr>
      </w:pPr>
      <w:r w:rsidRPr="671F452A">
        <w:rPr>
          <w:rFonts w:eastAsia="Calibri" w:cs="Calibri"/>
          <w:i w:val="0"/>
          <w:iCs w:val="0"/>
          <w:sz w:val="22"/>
          <w:szCs w:val="22"/>
        </w:rPr>
        <w:t>Físicos: “no matar” a las personas trabajando.</w:t>
      </w:r>
    </w:p>
    <w:p w14:paraId="30FAC460" w14:textId="77777777" w:rsidR="00203723" w:rsidRPr="00203723" w:rsidRDefault="671F452A" w:rsidP="671F452A">
      <w:pPr>
        <w:spacing w:after="0" w:line="240" w:lineRule="auto"/>
        <w:ind w:left="708"/>
        <w:rPr>
          <w:rFonts w:eastAsia="Calibri" w:cs="Calibri"/>
          <w:i w:val="0"/>
          <w:iCs w:val="0"/>
          <w:sz w:val="22"/>
          <w:szCs w:val="22"/>
        </w:rPr>
      </w:pPr>
      <w:r w:rsidRPr="671F452A">
        <w:rPr>
          <w:rFonts w:eastAsia="Calibri" w:cs="Calibri"/>
          <w:i w:val="0"/>
          <w:iCs w:val="0"/>
          <w:sz w:val="22"/>
          <w:szCs w:val="22"/>
        </w:rPr>
        <w:t>Consideraciones:</w:t>
      </w:r>
    </w:p>
    <w:p w14:paraId="421BA4AF"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Fisiología del trabajo: establece los ciclos de trabajo-descanso de acuerdo con la energía consumida en varias partes del trabajo.</w:t>
      </w:r>
    </w:p>
    <w:p w14:paraId="7B30AA10"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Ergonomía: este término se utiliza para describir el estudio de las condiciones físicas del espacio de trabajo, junto con las herramientas que utilizamos para desempeñar una tarea. Se trata de adaptar el trabajo al cuerpo en lugar de obligar a éste a adaptarse al trabajo.</w:t>
      </w:r>
    </w:p>
    <w:p w14:paraId="50A9AFFF" w14:textId="77777777" w:rsidR="00203723" w:rsidRPr="00203723" w:rsidRDefault="00203723" w:rsidP="00203723">
      <w:pPr>
        <w:spacing w:after="0" w:line="240" w:lineRule="auto"/>
        <w:rPr>
          <w:rFonts w:cs="Calibri"/>
          <w:i w:val="0"/>
          <w:sz w:val="22"/>
          <w:szCs w:val="22"/>
        </w:rPr>
      </w:pPr>
    </w:p>
    <w:p w14:paraId="52FDA0FE" w14:textId="77777777" w:rsidR="00203723" w:rsidRPr="00203723" w:rsidRDefault="671F452A" w:rsidP="671F452A">
      <w:pPr>
        <w:numPr>
          <w:ilvl w:val="0"/>
          <w:numId w:val="34"/>
        </w:numPr>
        <w:spacing w:after="0" w:line="240" w:lineRule="auto"/>
        <w:rPr>
          <w:rFonts w:eastAsia="Calibri" w:cs="Calibri"/>
          <w:i w:val="0"/>
          <w:iCs w:val="0"/>
          <w:sz w:val="22"/>
          <w:szCs w:val="22"/>
        </w:rPr>
      </w:pPr>
      <w:r w:rsidRPr="671F452A">
        <w:rPr>
          <w:rFonts w:eastAsia="Calibri" w:cs="Calibri"/>
          <w:i w:val="0"/>
          <w:iCs w:val="0"/>
          <w:sz w:val="22"/>
          <w:szCs w:val="22"/>
        </w:rPr>
        <w:t>De comportamiento: “no volver locas” a las personas trabajando.</w:t>
      </w:r>
    </w:p>
    <w:p w14:paraId="4DDF52A4" w14:textId="77777777" w:rsidR="00203723" w:rsidRPr="00203723" w:rsidRDefault="671F452A" w:rsidP="671F452A">
      <w:pPr>
        <w:spacing w:after="0" w:line="240" w:lineRule="auto"/>
        <w:ind w:firstLine="708"/>
        <w:rPr>
          <w:rFonts w:eastAsia="Calibri" w:cs="Calibri"/>
          <w:i w:val="0"/>
          <w:iCs w:val="0"/>
          <w:sz w:val="22"/>
          <w:szCs w:val="22"/>
        </w:rPr>
      </w:pPr>
      <w:r w:rsidRPr="671F452A">
        <w:rPr>
          <w:rFonts w:eastAsia="Calibri" w:cs="Calibri"/>
          <w:i w:val="0"/>
          <w:iCs w:val="0"/>
          <w:sz w:val="22"/>
          <w:szCs w:val="22"/>
        </w:rPr>
        <w:t>Consideraciones:</w:t>
      </w:r>
    </w:p>
    <w:p w14:paraId="0193C86D"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sz w:val="22"/>
          <w:szCs w:val="22"/>
        </w:rPr>
        <w:t>Especialización laboral</w:t>
      </w:r>
      <w:r w:rsidRPr="671F452A">
        <w:rPr>
          <w:rFonts w:eastAsia="Calibri" w:cs="Calibri"/>
          <w:i w:val="0"/>
          <w:iCs w:val="0"/>
          <w:sz w:val="22"/>
          <w:szCs w:val="22"/>
        </w:rPr>
        <w:t>: (especialistas vs. generalistas)</w:t>
      </w:r>
    </w:p>
    <w:p w14:paraId="1E8D02E3" w14:textId="77777777" w:rsidR="00203723" w:rsidRPr="00203723" w:rsidRDefault="00203723" w:rsidP="00203723">
      <w:pPr>
        <w:spacing w:after="0" w:line="240" w:lineRule="auto"/>
        <w:ind w:left="360"/>
        <w:jc w:val="center"/>
        <w:rPr>
          <w:rFonts w:cs="Calibri"/>
          <w:b/>
          <w:i w:val="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4"/>
        <w:gridCol w:w="3924"/>
        <w:gridCol w:w="3350"/>
      </w:tblGrid>
      <w:tr w:rsidR="00203723" w:rsidRPr="00203723" w14:paraId="15E5E380" w14:textId="77777777" w:rsidTr="671F452A">
        <w:trPr>
          <w:jc w:val="center"/>
        </w:trPr>
        <w:tc>
          <w:tcPr>
            <w:tcW w:w="1459" w:type="dxa"/>
          </w:tcPr>
          <w:p w14:paraId="363D6677" w14:textId="77777777" w:rsidR="00203723" w:rsidRPr="00203723" w:rsidRDefault="00203723" w:rsidP="00203723">
            <w:pPr>
              <w:spacing w:line="240" w:lineRule="auto"/>
              <w:jc w:val="center"/>
              <w:rPr>
                <w:rFonts w:cs="Calibri"/>
                <w:b/>
                <w:i w:val="0"/>
                <w:sz w:val="22"/>
                <w:szCs w:val="22"/>
              </w:rPr>
            </w:pPr>
          </w:p>
        </w:tc>
        <w:tc>
          <w:tcPr>
            <w:tcW w:w="4409" w:type="dxa"/>
            <w:shd w:val="clear" w:color="auto" w:fill="8DB3E2"/>
          </w:tcPr>
          <w:p w14:paraId="49E439DA" w14:textId="77777777" w:rsidR="00203723" w:rsidRPr="00203723" w:rsidRDefault="671F452A" w:rsidP="671F452A">
            <w:pPr>
              <w:spacing w:line="240" w:lineRule="auto"/>
              <w:jc w:val="center"/>
              <w:rPr>
                <w:rFonts w:eastAsia="Calibri" w:cs="Calibri"/>
                <w:b/>
                <w:bCs/>
                <w:i w:val="0"/>
                <w:iCs w:val="0"/>
                <w:sz w:val="22"/>
                <w:szCs w:val="22"/>
              </w:rPr>
            </w:pPr>
            <w:r w:rsidRPr="671F452A">
              <w:rPr>
                <w:rFonts w:eastAsia="Calibri" w:cs="Calibri"/>
                <w:b/>
                <w:bCs/>
                <w:i w:val="0"/>
                <w:iCs w:val="0"/>
                <w:sz w:val="22"/>
                <w:szCs w:val="22"/>
              </w:rPr>
              <w:t>Para la administración</w:t>
            </w:r>
          </w:p>
        </w:tc>
        <w:tc>
          <w:tcPr>
            <w:tcW w:w="3780" w:type="dxa"/>
            <w:shd w:val="clear" w:color="auto" w:fill="8DB3E2"/>
          </w:tcPr>
          <w:p w14:paraId="3561F7D9" w14:textId="77777777" w:rsidR="00203723" w:rsidRPr="00203723" w:rsidRDefault="671F452A" w:rsidP="671F452A">
            <w:pPr>
              <w:spacing w:line="240" w:lineRule="auto"/>
              <w:jc w:val="center"/>
              <w:rPr>
                <w:rFonts w:eastAsia="Calibri" w:cs="Calibri"/>
                <w:b/>
                <w:bCs/>
                <w:i w:val="0"/>
                <w:iCs w:val="0"/>
                <w:sz w:val="22"/>
                <w:szCs w:val="22"/>
              </w:rPr>
            </w:pPr>
            <w:r w:rsidRPr="671F452A">
              <w:rPr>
                <w:rFonts w:eastAsia="Calibri" w:cs="Calibri"/>
                <w:b/>
                <w:bCs/>
                <w:i w:val="0"/>
                <w:iCs w:val="0"/>
                <w:sz w:val="22"/>
                <w:szCs w:val="22"/>
              </w:rPr>
              <w:t>Para la mano de obra</w:t>
            </w:r>
          </w:p>
        </w:tc>
      </w:tr>
      <w:tr w:rsidR="00203723" w:rsidRPr="00203723" w14:paraId="79350C8B" w14:textId="77777777" w:rsidTr="671F452A">
        <w:trPr>
          <w:jc w:val="center"/>
        </w:trPr>
        <w:tc>
          <w:tcPr>
            <w:tcW w:w="1459" w:type="dxa"/>
            <w:shd w:val="clear" w:color="auto" w:fill="C6D9F1"/>
          </w:tcPr>
          <w:p w14:paraId="27E3295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lastRenderedPageBreak/>
              <w:t>Ventajas de la especialización de la MO</w:t>
            </w:r>
          </w:p>
        </w:tc>
        <w:tc>
          <w:tcPr>
            <w:tcW w:w="4409" w:type="dxa"/>
          </w:tcPr>
          <w:p w14:paraId="07D689A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capacitación rápida de la fuerza laboral</w:t>
            </w:r>
          </w:p>
          <w:p w14:paraId="1830AC8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facilidad en la contratación de nuevos trabajadores.</w:t>
            </w:r>
          </w:p>
          <w:p w14:paraId="6339B37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producción elevada debido a un trabajo simple y repetitivo.</w:t>
            </w:r>
          </w:p>
          <w:p w14:paraId="65400CF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salarios bajos debido a la facilidad de sustituir la mano de obra.</w:t>
            </w:r>
          </w:p>
          <w:p w14:paraId="7528952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control estrecho sobre el flujo de trabajo y las cargas de trabajo.</w:t>
            </w:r>
          </w:p>
        </w:tc>
        <w:tc>
          <w:tcPr>
            <w:tcW w:w="3780" w:type="dxa"/>
          </w:tcPr>
          <w:p w14:paraId="669DF9A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se requiere poca o ninguna educación para obtener el trabajo.</w:t>
            </w:r>
          </w:p>
          <w:p w14:paraId="373C631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facilidad para aprender el trabajo.</w:t>
            </w:r>
          </w:p>
        </w:tc>
      </w:tr>
      <w:tr w:rsidR="00203723" w:rsidRPr="00203723" w14:paraId="6DDFF1C7" w14:textId="77777777" w:rsidTr="671F452A">
        <w:trPr>
          <w:jc w:val="center"/>
        </w:trPr>
        <w:tc>
          <w:tcPr>
            <w:tcW w:w="1459" w:type="dxa"/>
            <w:shd w:val="clear" w:color="auto" w:fill="C6D9F1"/>
          </w:tcPr>
          <w:p w14:paraId="5DD200F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Desventajas de la especialización de la MO</w:t>
            </w:r>
          </w:p>
        </w:tc>
        <w:tc>
          <w:tcPr>
            <w:tcW w:w="4409" w:type="dxa"/>
          </w:tcPr>
          <w:p w14:paraId="3F41ABA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dificultad para controlar la calidad debido a que nadie tiene la responsabilidad total del producto.</w:t>
            </w:r>
          </w:p>
          <w:p w14:paraId="5BBC999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descontento del trabajador, conducente a costos ocultos originados de la rotación, el ausentismo, los retardos, las quejas y la desorganización intencional del proceso de producción.</w:t>
            </w:r>
          </w:p>
          <w:p w14:paraId="4581B7B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poca probabilidad de mejorar el proceso debido a la perspectiva limitada de los trabajadores.</w:t>
            </w:r>
          </w:p>
          <w:p w14:paraId="769C037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flexibilidad limitada para cambiar el proceso de producción con el fin de producir productos nuevos o mejorados.</w:t>
            </w:r>
          </w:p>
        </w:tc>
        <w:tc>
          <w:tcPr>
            <w:tcW w:w="3780" w:type="dxa"/>
          </w:tcPr>
          <w:p w14:paraId="5169437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tedio derivado de la naturaleza repetitiva del trabajo.</w:t>
            </w:r>
          </w:p>
          <w:p w14:paraId="3F28A80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poca satisfacción del trabajo mismo debido a la pequeña contribución a cada producto.</w:t>
            </w:r>
          </w:p>
          <w:p w14:paraId="5A11C48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poco o ningún control sobre el ritmo de trabajo, lo que conduce a frustración y fatiga (en situaciones de línea de ensamble)</w:t>
            </w:r>
          </w:p>
          <w:p w14:paraId="29D0B83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poca oportunidad de progresar a un trabajo menor debido a que muy rara vez se adquiere aprendizaje significativo en el trabajo fraccionado.</w:t>
            </w:r>
          </w:p>
        </w:tc>
      </w:tr>
    </w:tbl>
    <w:p w14:paraId="213B3500" w14:textId="77777777" w:rsidR="00203723" w:rsidRPr="00203723" w:rsidRDefault="00203723" w:rsidP="00203723">
      <w:pPr>
        <w:spacing w:after="0" w:line="240" w:lineRule="auto"/>
        <w:rPr>
          <w:rFonts w:cs="Calibri"/>
          <w:i w:val="0"/>
          <w:sz w:val="22"/>
          <w:szCs w:val="22"/>
        </w:rPr>
      </w:pPr>
    </w:p>
    <w:p w14:paraId="5A4D9338" w14:textId="77777777" w:rsidR="00203723" w:rsidRPr="00203723" w:rsidRDefault="671F452A" w:rsidP="671F452A">
      <w:pPr>
        <w:numPr>
          <w:ilvl w:val="0"/>
          <w:numId w:val="33"/>
        </w:numPr>
        <w:tabs>
          <w:tab w:val="clear" w:pos="720"/>
          <w:tab w:val="num" w:pos="360"/>
        </w:tabs>
        <w:spacing w:after="0" w:line="240" w:lineRule="auto"/>
        <w:ind w:left="360"/>
        <w:rPr>
          <w:rFonts w:eastAsia="Calibri" w:cs="Calibri"/>
          <w:i w:val="0"/>
          <w:iCs w:val="0"/>
          <w:sz w:val="22"/>
          <w:szCs w:val="22"/>
        </w:rPr>
      </w:pPr>
      <w:r w:rsidRPr="671F452A">
        <w:rPr>
          <w:rFonts w:eastAsia="Calibri" w:cs="Calibri"/>
          <w:sz w:val="22"/>
          <w:szCs w:val="22"/>
        </w:rPr>
        <w:t>Enriquecimiento del cargo</w:t>
      </w:r>
      <w:r w:rsidRPr="671F452A">
        <w:rPr>
          <w:rFonts w:eastAsia="Calibri" w:cs="Calibri"/>
          <w:i w:val="0"/>
          <w:iCs w:val="0"/>
          <w:sz w:val="22"/>
          <w:szCs w:val="22"/>
        </w:rPr>
        <w:t>: implica variar un trabajo especializado con el fin de hacerlo más interesante para el empleado. Así, puede ampliarse horizontalmente, cuando el trabajador desempeña un número o una variedad mayor de tareas, con el propósito de contrarrestar la excesiva simplificación y permitir que el trabajador desempeñe toda una unidad de trabajo. O puede ampliarse verticalmente, involucrando al trabajador en la planeación, organización e inspección de su propio trabajo, para ampliar la influencia de los trabajadores en el proceso de transformación, otorgándoles ciertos poderes administrativos sobre sus propias actividades.</w:t>
      </w:r>
    </w:p>
    <w:p w14:paraId="0B48A3F3" w14:textId="77777777" w:rsidR="00203723" w:rsidRPr="00203723" w:rsidRDefault="671F452A" w:rsidP="671F452A">
      <w:pPr>
        <w:spacing w:line="240" w:lineRule="auto"/>
        <w:ind w:left="348"/>
        <w:rPr>
          <w:rFonts w:eastAsia="Calibri" w:cs="Calibri"/>
          <w:i w:val="0"/>
          <w:iCs w:val="0"/>
          <w:sz w:val="22"/>
          <w:szCs w:val="22"/>
        </w:rPr>
      </w:pPr>
      <w:r w:rsidRPr="671F452A">
        <w:rPr>
          <w:rFonts w:eastAsia="Calibri" w:cs="Calibri"/>
          <w:i w:val="0"/>
          <w:iCs w:val="0"/>
          <w:sz w:val="22"/>
          <w:szCs w:val="22"/>
        </w:rPr>
        <w:t>Los beneficios organizacionales se dan en:</w:t>
      </w:r>
    </w:p>
    <w:p w14:paraId="3A50B4B1" w14:textId="77777777" w:rsidR="00203723" w:rsidRPr="00203723" w:rsidRDefault="671F452A" w:rsidP="671F452A">
      <w:pPr>
        <w:spacing w:line="240" w:lineRule="auto"/>
        <w:ind w:left="348"/>
        <w:rPr>
          <w:rFonts w:eastAsia="Calibri" w:cs="Calibri"/>
          <w:i w:val="0"/>
          <w:iCs w:val="0"/>
          <w:sz w:val="22"/>
          <w:szCs w:val="22"/>
        </w:rPr>
      </w:pPr>
      <w:r w:rsidRPr="671F452A">
        <w:rPr>
          <w:rFonts w:eastAsia="Calibri" w:cs="Calibri"/>
          <w:i w:val="0"/>
          <w:iCs w:val="0"/>
          <w:sz w:val="22"/>
          <w:szCs w:val="22"/>
        </w:rPr>
        <w:t>. Calidad: aumenta pues los trabajadores asumen la responsabilidad de su propia producción y trabajan mejor. Además, al comprender mejor el proceso de trabajo, es más probable que detecten los errores y los corrijan.</w:t>
      </w:r>
    </w:p>
    <w:p w14:paraId="2CB00608" w14:textId="77777777" w:rsidR="00203723" w:rsidRPr="00203723" w:rsidRDefault="671F452A" w:rsidP="671F452A">
      <w:pPr>
        <w:spacing w:line="240" w:lineRule="auto"/>
        <w:ind w:left="348"/>
        <w:rPr>
          <w:rFonts w:eastAsia="Calibri" w:cs="Calibri"/>
          <w:i w:val="0"/>
          <w:iCs w:val="0"/>
          <w:sz w:val="22"/>
          <w:szCs w:val="22"/>
        </w:rPr>
      </w:pPr>
      <w:r w:rsidRPr="671F452A">
        <w:rPr>
          <w:rFonts w:eastAsia="Calibri" w:cs="Calibri"/>
          <w:i w:val="0"/>
          <w:iCs w:val="0"/>
          <w:sz w:val="22"/>
          <w:szCs w:val="22"/>
        </w:rPr>
        <w:t>. Productividad: mejoras no tan grandes o perceptibles ya que el enriquecimiento implica una mezcla de tareas que causan interrupciones en el ritmo y diferentes movimientos cuando se cambia de una tarea a la siguiente.</w:t>
      </w:r>
    </w:p>
    <w:p w14:paraId="7D79FFB9" w14:textId="77777777" w:rsidR="00203723" w:rsidRPr="00203723" w:rsidRDefault="671F452A" w:rsidP="671F452A">
      <w:pPr>
        <w:numPr>
          <w:ilvl w:val="0"/>
          <w:numId w:val="33"/>
        </w:numPr>
        <w:tabs>
          <w:tab w:val="clear" w:pos="720"/>
          <w:tab w:val="num" w:pos="360"/>
        </w:tabs>
        <w:spacing w:after="0" w:line="240" w:lineRule="auto"/>
        <w:ind w:left="360"/>
        <w:rPr>
          <w:rFonts w:eastAsia="Calibri" w:cs="Calibri"/>
          <w:i w:val="0"/>
          <w:iCs w:val="0"/>
          <w:sz w:val="22"/>
          <w:szCs w:val="22"/>
        </w:rPr>
      </w:pPr>
      <w:r w:rsidRPr="671F452A">
        <w:rPr>
          <w:rFonts w:eastAsia="Calibri" w:cs="Calibri"/>
          <w:sz w:val="22"/>
          <w:szCs w:val="22"/>
        </w:rPr>
        <w:t>Sistemas socio-técnicos</w:t>
      </w:r>
      <w:r w:rsidRPr="671F452A">
        <w:rPr>
          <w:rFonts w:eastAsia="Calibri" w:cs="Calibri"/>
          <w:i w:val="0"/>
          <w:iCs w:val="0"/>
          <w:sz w:val="22"/>
          <w:szCs w:val="22"/>
        </w:rPr>
        <w:t>: Este método trata de desarrollar trabajos que ajusten las necesidades de la tecnología del proceso de producción a las necesidades del trabajador y del grupo de trabajo. Esto proporciona mayor calidad y productividad, los empleados se encargan de su propio trabajo de apoyo y del mantenimiento del equipo, y tienen cada vez más oportunidades para hacer mejoramientos significativos.</w:t>
      </w:r>
    </w:p>
    <w:p w14:paraId="5E39084B" w14:textId="77777777" w:rsidR="00203723" w:rsidRDefault="00203723" w:rsidP="00180E8D">
      <w:pPr>
        <w:spacing w:after="0" w:line="240" w:lineRule="auto"/>
        <w:rPr>
          <w:rFonts w:cs="Calibri"/>
          <w:i w:val="0"/>
          <w:sz w:val="22"/>
          <w:szCs w:val="22"/>
          <w:u w:val="single"/>
        </w:rPr>
      </w:pPr>
    </w:p>
    <w:p w14:paraId="3BCD9A91" w14:textId="77777777" w:rsidR="009C341D" w:rsidRDefault="009C341D" w:rsidP="00180E8D">
      <w:pPr>
        <w:spacing w:after="0" w:line="240" w:lineRule="auto"/>
        <w:rPr>
          <w:rFonts w:cs="Calibri"/>
          <w:i w:val="0"/>
          <w:sz w:val="22"/>
          <w:szCs w:val="22"/>
          <w:u w:val="single"/>
        </w:rPr>
      </w:pPr>
    </w:p>
    <w:p w14:paraId="4AEAE15A" w14:textId="77777777" w:rsidR="009C341D" w:rsidRPr="00203723" w:rsidRDefault="009C341D" w:rsidP="00180E8D">
      <w:pPr>
        <w:spacing w:after="0" w:line="240" w:lineRule="auto"/>
        <w:rPr>
          <w:rFonts w:cs="Calibri"/>
          <w:i w:val="0"/>
          <w:sz w:val="22"/>
          <w:szCs w:val="22"/>
          <w:u w:val="single"/>
        </w:rPr>
      </w:pPr>
    </w:p>
    <w:p w14:paraId="4AC2733D"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Principios para el diseño de cargos</w:t>
      </w:r>
    </w:p>
    <w:p w14:paraId="683EE67F" w14:textId="77777777" w:rsidR="00203723" w:rsidRPr="00203723" w:rsidRDefault="671F452A" w:rsidP="671F452A">
      <w:pPr>
        <w:numPr>
          <w:ilvl w:val="0"/>
          <w:numId w:val="36"/>
        </w:numPr>
        <w:spacing w:after="0" w:line="240" w:lineRule="auto"/>
        <w:rPr>
          <w:rFonts w:eastAsia="Calibri" w:cs="Calibri"/>
          <w:i w:val="0"/>
          <w:iCs w:val="0"/>
          <w:sz w:val="22"/>
          <w:szCs w:val="22"/>
        </w:rPr>
      </w:pPr>
      <w:r w:rsidRPr="671F452A">
        <w:rPr>
          <w:rFonts w:eastAsia="Calibri" w:cs="Calibri"/>
          <w:i w:val="0"/>
          <w:iCs w:val="0"/>
          <w:sz w:val="22"/>
          <w:szCs w:val="22"/>
        </w:rPr>
        <w:t>variedad de tareas: se debe buscar una variedad de tareas óptimas en cada trabajo, dado que demasiada variedad puede ser ineficaz para la capacidad y puede generar frustraciones en el trabajador. Por el contrario, muy poca variedad puede llevar al aburrimiento.</w:t>
      </w:r>
    </w:p>
    <w:p w14:paraId="47DC30FA" w14:textId="77777777" w:rsidR="00203723" w:rsidRPr="00203723" w:rsidRDefault="671F452A" w:rsidP="671F452A">
      <w:pPr>
        <w:numPr>
          <w:ilvl w:val="0"/>
          <w:numId w:val="36"/>
        </w:numPr>
        <w:spacing w:after="0" w:line="240" w:lineRule="auto"/>
        <w:rPr>
          <w:rFonts w:eastAsia="Calibri" w:cs="Calibri"/>
          <w:i w:val="0"/>
          <w:iCs w:val="0"/>
          <w:sz w:val="22"/>
          <w:szCs w:val="22"/>
        </w:rPr>
      </w:pPr>
      <w:r w:rsidRPr="671F452A">
        <w:rPr>
          <w:rFonts w:eastAsia="Calibri" w:cs="Calibri"/>
          <w:i w:val="0"/>
          <w:iCs w:val="0"/>
          <w:sz w:val="22"/>
          <w:szCs w:val="22"/>
        </w:rPr>
        <w:t>variedad de habilidades: dado que otorga mayor satisfacción.</w:t>
      </w:r>
    </w:p>
    <w:p w14:paraId="5E3E81A8" w14:textId="77777777" w:rsidR="00203723" w:rsidRPr="00203723" w:rsidRDefault="671F452A" w:rsidP="671F452A">
      <w:pPr>
        <w:numPr>
          <w:ilvl w:val="0"/>
          <w:numId w:val="36"/>
        </w:numPr>
        <w:spacing w:after="0" w:line="240" w:lineRule="auto"/>
        <w:rPr>
          <w:rFonts w:eastAsia="Calibri" w:cs="Calibri"/>
          <w:i w:val="0"/>
          <w:iCs w:val="0"/>
          <w:sz w:val="22"/>
          <w:szCs w:val="22"/>
        </w:rPr>
      </w:pPr>
      <w:r w:rsidRPr="671F452A">
        <w:rPr>
          <w:rFonts w:eastAsia="Calibri" w:cs="Calibri"/>
          <w:i w:val="0"/>
          <w:iCs w:val="0"/>
          <w:sz w:val="22"/>
          <w:szCs w:val="22"/>
        </w:rPr>
        <w:t>retroalimentación: es necesario informar rápidamente a los empleados cuando han alcanzado sus objetivos dado que esto ayuda al proceso de aprendizaje, siendo ideal que los trabajadores tengan cierta responsabilidad para establecer sus propios estándares de cantidad y calidad.</w:t>
      </w:r>
    </w:p>
    <w:p w14:paraId="02C8CEB2" w14:textId="77777777" w:rsidR="00203723" w:rsidRPr="00203723" w:rsidRDefault="671F452A" w:rsidP="671F452A">
      <w:pPr>
        <w:numPr>
          <w:ilvl w:val="0"/>
          <w:numId w:val="36"/>
        </w:numPr>
        <w:spacing w:after="0" w:line="240" w:lineRule="auto"/>
        <w:rPr>
          <w:rFonts w:eastAsia="Calibri" w:cs="Calibri"/>
          <w:i w:val="0"/>
          <w:iCs w:val="0"/>
          <w:sz w:val="22"/>
          <w:szCs w:val="22"/>
        </w:rPr>
      </w:pPr>
      <w:r w:rsidRPr="671F452A">
        <w:rPr>
          <w:rFonts w:eastAsia="Calibri" w:cs="Calibri"/>
          <w:i w:val="0"/>
          <w:iCs w:val="0"/>
          <w:sz w:val="22"/>
          <w:szCs w:val="22"/>
        </w:rPr>
        <w:t>identidad de las tareas: definir claramente cuáles son las tareas y quiénes son los responsables de las mismas.</w:t>
      </w:r>
    </w:p>
    <w:p w14:paraId="60426326" w14:textId="77777777" w:rsidR="00203723" w:rsidRPr="00203723" w:rsidRDefault="671F452A" w:rsidP="671F452A">
      <w:pPr>
        <w:numPr>
          <w:ilvl w:val="0"/>
          <w:numId w:val="36"/>
        </w:numPr>
        <w:spacing w:after="0" w:line="240" w:lineRule="auto"/>
        <w:rPr>
          <w:rFonts w:eastAsia="Calibri" w:cs="Calibri"/>
          <w:i w:val="0"/>
          <w:iCs w:val="0"/>
          <w:sz w:val="22"/>
          <w:szCs w:val="22"/>
        </w:rPr>
      </w:pPr>
      <w:r w:rsidRPr="671F452A">
        <w:rPr>
          <w:rFonts w:eastAsia="Calibri" w:cs="Calibri"/>
          <w:i w:val="0"/>
          <w:iCs w:val="0"/>
          <w:sz w:val="22"/>
          <w:szCs w:val="22"/>
        </w:rPr>
        <w:t>autonomía de las tareas: los trabajadores deben ser capaces de ejercer algún control sobre su trabajo.</w:t>
      </w:r>
    </w:p>
    <w:p w14:paraId="2B7FFC60" w14:textId="77777777" w:rsidR="00203723" w:rsidRPr="00203723" w:rsidRDefault="00203723" w:rsidP="00203723">
      <w:pPr>
        <w:spacing w:after="0" w:line="240" w:lineRule="auto"/>
        <w:rPr>
          <w:rFonts w:cs="Calibri"/>
          <w:i w:val="0"/>
          <w:sz w:val="22"/>
          <w:szCs w:val="22"/>
        </w:rPr>
      </w:pPr>
    </w:p>
    <w:p w14:paraId="6273FE12" w14:textId="77777777" w:rsidR="00203723" w:rsidRPr="00203723" w:rsidRDefault="671F452A" w:rsidP="671F452A">
      <w:pPr>
        <w:spacing w:line="240" w:lineRule="auto"/>
        <w:rPr>
          <w:rFonts w:eastAsia="Calibri" w:cs="Calibri"/>
          <w:i w:val="0"/>
          <w:iCs w:val="0"/>
          <w:sz w:val="22"/>
          <w:szCs w:val="22"/>
          <w:u w:val="single"/>
        </w:rPr>
      </w:pPr>
      <w:r w:rsidRPr="671F452A">
        <w:rPr>
          <w:rFonts w:eastAsia="Calibri" w:cs="Calibri"/>
          <w:i w:val="0"/>
          <w:iCs w:val="0"/>
          <w:sz w:val="22"/>
          <w:szCs w:val="22"/>
          <w:u w:val="single"/>
        </w:rPr>
        <w:t>Métodos de trabajo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7"/>
        <w:gridCol w:w="3725"/>
        <w:gridCol w:w="2816"/>
      </w:tblGrid>
      <w:tr w:rsidR="00203723" w:rsidRPr="00203723" w14:paraId="5292D29A" w14:textId="77777777" w:rsidTr="671F452A">
        <w:trPr>
          <w:jc w:val="center"/>
        </w:trPr>
        <w:tc>
          <w:tcPr>
            <w:tcW w:w="2448" w:type="dxa"/>
            <w:shd w:val="clear" w:color="auto" w:fill="8DB3E2"/>
          </w:tcPr>
          <w:p w14:paraId="6E43E26F" w14:textId="77777777" w:rsidR="00203723" w:rsidRPr="00203723" w:rsidRDefault="671F452A" w:rsidP="671F452A">
            <w:pPr>
              <w:spacing w:line="240" w:lineRule="auto"/>
              <w:jc w:val="center"/>
              <w:rPr>
                <w:rFonts w:eastAsia="Calibri" w:cs="Calibri"/>
                <w:b/>
                <w:bCs/>
                <w:i w:val="0"/>
                <w:iCs w:val="0"/>
                <w:sz w:val="22"/>
                <w:szCs w:val="22"/>
              </w:rPr>
            </w:pPr>
            <w:r w:rsidRPr="671F452A">
              <w:rPr>
                <w:rFonts w:eastAsia="Calibri" w:cs="Calibri"/>
                <w:b/>
                <w:bCs/>
                <w:i w:val="0"/>
                <w:iCs w:val="0"/>
                <w:sz w:val="22"/>
                <w:szCs w:val="22"/>
              </w:rPr>
              <w:t>Actividad</w:t>
            </w:r>
          </w:p>
        </w:tc>
        <w:tc>
          <w:tcPr>
            <w:tcW w:w="4140" w:type="dxa"/>
            <w:shd w:val="clear" w:color="auto" w:fill="8DB3E2"/>
          </w:tcPr>
          <w:p w14:paraId="13334306" w14:textId="77777777" w:rsidR="00203723" w:rsidRPr="00203723" w:rsidRDefault="671F452A" w:rsidP="671F452A">
            <w:pPr>
              <w:spacing w:line="240" w:lineRule="auto"/>
              <w:jc w:val="center"/>
              <w:rPr>
                <w:rFonts w:eastAsia="Calibri" w:cs="Calibri"/>
                <w:b/>
                <w:bCs/>
                <w:i w:val="0"/>
                <w:iCs w:val="0"/>
                <w:sz w:val="22"/>
                <w:szCs w:val="22"/>
              </w:rPr>
            </w:pPr>
            <w:r w:rsidRPr="671F452A">
              <w:rPr>
                <w:rFonts w:eastAsia="Calibri" w:cs="Calibri"/>
                <w:b/>
                <w:bCs/>
                <w:i w:val="0"/>
                <w:iCs w:val="0"/>
                <w:sz w:val="22"/>
                <w:szCs w:val="22"/>
              </w:rPr>
              <w:t>Objetivo del estudio</w:t>
            </w:r>
          </w:p>
        </w:tc>
        <w:tc>
          <w:tcPr>
            <w:tcW w:w="3060" w:type="dxa"/>
            <w:shd w:val="clear" w:color="auto" w:fill="8DB3E2"/>
          </w:tcPr>
          <w:p w14:paraId="0CD0F22E" w14:textId="77777777" w:rsidR="00203723" w:rsidRPr="00203723" w:rsidRDefault="671F452A" w:rsidP="671F452A">
            <w:pPr>
              <w:spacing w:line="240" w:lineRule="auto"/>
              <w:jc w:val="center"/>
              <w:rPr>
                <w:rFonts w:eastAsia="Calibri" w:cs="Calibri"/>
                <w:b/>
                <w:bCs/>
                <w:i w:val="0"/>
                <w:iCs w:val="0"/>
                <w:sz w:val="22"/>
                <w:szCs w:val="22"/>
              </w:rPr>
            </w:pPr>
            <w:r w:rsidRPr="671F452A">
              <w:rPr>
                <w:rFonts w:eastAsia="Calibri" w:cs="Calibri"/>
                <w:b/>
                <w:bCs/>
                <w:i w:val="0"/>
                <w:iCs w:val="0"/>
                <w:sz w:val="22"/>
                <w:szCs w:val="22"/>
              </w:rPr>
              <w:t>Técnicas de estudio</w:t>
            </w:r>
          </w:p>
        </w:tc>
      </w:tr>
      <w:tr w:rsidR="00203723" w:rsidRPr="00203723" w14:paraId="5B0334A4" w14:textId="77777777" w:rsidTr="671F452A">
        <w:trPr>
          <w:jc w:val="center"/>
        </w:trPr>
        <w:tc>
          <w:tcPr>
            <w:tcW w:w="2448" w:type="dxa"/>
          </w:tcPr>
          <w:p w14:paraId="728CDAC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Proceso de producción</w:t>
            </w:r>
          </w:p>
        </w:tc>
        <w:tc>
          <w:tcPr>
            <w:tcW w:w="4140" w:type="dxa"/>
          </w:tcPr>
          <w:p w14:paraId="7C9244C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Eliminar o combinar pasos en el proceso que no añadan valor al producto (acortar distancias de transporte, identificar demoras)</w:t>
            </w:r>
          </w:p>
        </w:tc>
        <w:tc>
          <w:tcPr>
            <w:tcW w:w="3060" w:type="dxa"/>
          </w:tcPr>
          <w:p w14:paraId="431AD29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Diagramas de flujo</w:t>
            </w:r>
          </w:p>
          <w:p w14:paraId="6449A3B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Esquemas de servicio</w:t>
            </w:r>
          </w:p>
          <w:p w14:paraId="3BEEFE6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Diagrama del proceso</w:t>
            </w:r>
          </w:p>
        </w:tc>
      </w:tr>
      <w:tr w:rsidR="00203723" w:rsidRPr="00203723" w14:paraId="74ED166E" w14:textId="77777777" w:rsidTr="671F452A">
        <w:trPr>
          <w:jc w:val="center"/>
        </w:trPr>
        <w:tc>
          <w:tcPr>
            <w:tcW w:w="2448" w:type="dxa"/>
          </w:tcPr>
          <w:p w14:paraId="0D7BE94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Trabajador en un sitio de trabajo fijo</w:t>
            </w:r>
          </w:p>
        </w:tc>
        <w:tc>
          <w:tcPr>
            <w:tcW w:w="4140" w:type="dxa"/>
          </w:tcPr>
          <w:p w14:paraId="57434F2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Simplificar el método de trabajo y hacer que los movimientos requeridos sean pocos y tan fáciles como sea posible.</w:t>
            </w:r>
          </w:p>
        </w:tc>
        <w:tc>
          <w:tcPr>
            <w:tcW w:w="3060" w:type="dxa"/>
          </w:tcPr>
          <w:p w14:paraId="302A84F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Identificados los movimientos* puede hacerse: </w:t>
            </w:r>
          </w:p>
          <w:p w14:paraId="5F645AD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.Diagrama de operaciones (listando operaciones y secuencia de desempeño)</w:t>
            </w:r>
          </w:p>
          <w:p w14:paraId="3BD41EF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.Gráfica de </w:t>
            </w:r>
            <w:proofErr w:type="spellStart"/>
            <w:r w:rsidRPr="671F452A">
              <w:rPr>
                <w:rFonts w:eastAsia="Calibri" w:cs="Calibri"/>
                <w:i w:val="0"/>
                <w:iCs w:val="0"/>
                <w:sz w:val="22"/>
                <w:szCs w:val="22"/>
              </w:rPr>
              <w:t>Mosi</w:t>
            </w:r>
            <w:proofErr w:type="spellEnd"/>
            <w:r w:rsidRPr="671F452A">
              <w:rPr>
                <w:rFonts w:eastAsia="Calibri" w:cs="Calibri"/>
                <w:i w:val="0"/>
                <w:iCs w:val="0"/>
                <w:sz w:val="22"/>
                <w:szCs w:val="22"/>
              </w:rPr>
              <w:t xml:space="preserve"> (operaciones y tiempos)</w:t>
            </w:r>
          </w:p>
          <w:p w14:paraId="0C6CAE4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.Aplicación de principios de la economía de movimientos.</w:t>
            </w:r>
          </w:p>
        </w:tc>
      </w:tr>
      <w:tr w:rsidR="00203723" w:rsidRPr="00203723" w14:paraId="28A904DA" w14:textId="77777777" w:rsidTr="671F452A">
        <w:trPr>
          <w:jc w:val="center"/>
        </w:trPr>
        <w:tc>
          <w:tcPr>
            <w:tcW w:w="2448" w:type="dxa"/>
          </w:tcPr>
          <w:p w14:paraId="5B1464A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Interacción trabajador – equipo</w:t>
            </w:r>
          </w:p>
        </w:tc>
        <w:tc>
          <w:tcPr>
            <w:tcW w:w="4140" w:type="dxa"/>
          </w:tcPr>
          <w:p w14:paraId="6DEC689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Se enfoca en la utilización eficiente del tiempo de la persona y del tiempo del equipo (Minimizar tiempo ocioso, optimizar número de máquinas con trabajadores.) </w:t>
            </w:r>
          </w:p>
        </w:tc>
        <w:tc>
          <w:tcPr>
            <w:tcW w:w="3060" w:type="dxa"/>
          </w:tcPr>
          <w:p w14:paraId="6D9274A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.Diagrama de actividades</w:t>
            </w:r>
          </w:p>
          <w:p w14:paraId="5B2683A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.Diagrama trabajador-máquina (para encontrar la combinación más económica de operador y equipo)</w:t>
            </w:r>
          </w:p>
        </w:tc>
      </w:tr>
      <w:tr w:rsidR="00203723" w:rsidRPr="00203723" w14:paraId="1AB6ACD1" w14:textId="77777777" w:rsidTr="671F452A">
        <w:trPr>
          <w:jc w:val="center"/>
        </w:trPr>
        <w:tc>
          <w:tcPr>
            <w:tcW w:w="2448" w:type="dxa"/>
          </w:tcPr>
          <w:p w14:paraId="0500AB3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Interacciones trabajador con trabajador (típico taller de trabajo)</w:t>
            </w:r>
          </w:p>
        </w:tc>
        <w:tc>
          <w:tcPr>
            <w:tcW w:w="4140" w:type="dxa"/>
          </w:tcPr>
          <w:p w14:paraId="2972726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Maximizar la productividad</w:t>
            </w:r>
          </w:p>
          <w:p w14:paraId="2A3DB3D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Minimizar la interferencia</w:t>
            </w:r>
          </w:p>
        </w:tc>
        <w:tc>
          <w:tcPr>
            <w:tcW w:w="3060" w:type="dxa"/>
          </w:tcPr>
          <w:p w14:paraId="1BDB866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.Diagramas de procesos de equipo (para seguir la interacción de varios trabajadores con máquinas en un ciclo de operación especificado para encontrar </w:t>
            </w:r>
            <w:r w:rsidRPr="671F452A">
              <w:rPr>
                <w:rFonts w:eastAsia="Calibri" w:cs="Calibri"/>
                <w:i w:val="0"/>
                <w:iCs w:val="0"/>
                <w:sz w:val="22"/>
                <w:szCs w:val="22"/>
              </w:rPr>
              <w:lastRenderedPageBreak/>
              <w:t>la mejor combinación trabajadores-máquinas)</w:t>
            </w:r>
          </w:p>
          <w:p w14:paraId="4EFD7C9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.Diagramas de actividad (seguir la interacción de cualquier grupo de operadores, con o sin equipo involucrado).</w:t>
            </w:r>
          </w:p>
        </w:tc>
      </w:tr>
    </w:tbl>
    <w:p w14:paraId="2603C0CD" w14:textId="77777777" w:rsidR="00203723" w:rsidRPr="00203723" w:rsidRDefault="00203723" w:rsidP="00203723">
      <w:pPr>
        <w:spacing w:after="0" w:line="240" w:lineRule="auto"/>
        <w:rPr>
          <w:rFonts w:cs="Calibri"/>
          <w:i w:val="0"/>
          <w:sz w:val="22"/>
          <w:szCs w:val="22"/>
        </w:rPr>
      </w:pPr>
    </w:p>
    <w:p w14:paraId="7F937F5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u w:val="single"/>
        </w:rPr>
        <w:t>Medición del trabajo</w:t>
      </w:r>
    </w:p>
    <w:p w14:paraId="3C78DCF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Se establecen estándares para:</w:t>
      </w:r>
    </w:p>
    <w:p w14:paraId="7B7A3669"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Programar el trabajo y asignar capacidades. (de acuerdo a un tiempo estimado)</w:t>
      </w:r>
    </w:p>
    <w:p w14:paraId="1A01BB58"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Proveer una base objetiva para motivar a la fuerza laboral y medir su desempeño.</w:t>
      </w:r>
    </w:p>
    <w:p w14:paraId="14280565"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Estudiar la licitación de nuevos contratos y evaluar el desempeño de los existentes.</w:t>
      </w:r>
    </w:p>
    <w:p w14:paraId="7ED670DC"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Establecer puntos de referencia con miras al mejoramiento.</w:t>
      </w:r>
    </w:p>
    <w:p w14:paraId="50E4C59C" w14:textId="77777777" w:rsidR="00203723" w:rsidRPr="00203723" w:rsidRDefault="00203723" w:rsidP="00203723">
      <w:pPr>
        <w:spacing w:after="0" w:line="240" w:lineRule="auto"/>
        <w:rPr>
          <w:rFonts w:cs="Calibri"/>
          <w:i w:val="0"/>
          <w:sz w:val="22"/>
          <w:szCs w:val="22"/>
          <w:u w:val="single"/>
        </w:rPr>
      </w:pPr>
    </w:p>
    <w:p w14:paraId="46DE8180"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Técnicas de medición</w:t>
      </w:r>
    </w:p>
    <w:p w14:paraId="1CFFC60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sz w:val="22"/>
          <w:szCs w:val="22"/>
        </w:rPr>
        <w:t xml:space="preserve">- Estudio de tiempos: </w:t>
      </w:r>
      <w:r w:rsidRPr="671F452A">
        <w:rPr>
          <w:rFonts w:eastAsia="Calibri" w:cs="Calibri"/>
          <w:i w:val="0"/>
          <w:iCs w:val="0"/>
          <w:sz w:val="22"/>
          <w:szCs w:val="22"/>
        </w:rPr>
        <w:t>Utilizado para el trabajo altamente detallado y repetitivo. Por lo general se hace con un cronómetro, ya sea en el lugar mismo o analizando una cinta de video del trabajo. El trabajo o tarea que se va a estudiar se separa en partes o elementos medibles y se toma el tiempo de cada elemento de manera individual. Después de varias repeticiones se promedian los tiempos recopilados y con la suma se determina el tiempo de desempeño para el operador.</w:t>
      </w:r>
    </w:p>
    <w:p w14:paraId="4638005B"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Sin embargo, para hacer que todos los trabajadores puedan utilizar el tiempo del operador, debe incluirse una medida de la rapidez, o “índice de desempeño” para llegar al TIEMPO NORMAL.</w:t>
      </w:r>
    </w:p>
    <w:p w14:paraId="67C0B86C" w14:textId="77777777" w:rsidR="00203723" w:rsidRPr="00203723" w:rsidRDefault="671F452A" w:rsidP="671F452A">
      <w:pPr>
        <w:pBdr>
          <w:top w:val="single" w:sz="4" w:space="1" w:color="auto"/>
          <w:left w:val="single" w:sz="4" w:space="4" w:color="auto"/>
          <w:bottom w:val="single" w:sz="4" w:space="1" w:color="auto"/>
          <w:right w:val="single" w:sz="4" w:space="4" w:color="auto"/>
        </w:pBdr>
        <w:spacing w:after="0" w:line="240" w:lineRule="auto"/>
        <w:jc w:val="center"/>
        <w:rPr>
          <w:rFonts w:eastAsia="Calibri" w:cs="Calibri"/>
          <w:i w:val="0"/>
          <w:iCs w:val="0"/>
          <w:sz w:val="22"/>
          <w:szCs w:val="22"/>
        </w:rPr>
      </w:pPr>
      <w:r w:rsidRPr="671F452A">
        <w:rPr>
          <w:rFonts w:eastAsia="Calibri" w:cs="Calibri"/>
          <w:i w:val="0"/>
          <w:iCs w:val="0"/>
          <w:sz w:val="22"/>
          <w:szCs w:val="22"/>
        </w:rPr>
        <w:t>TIEMPO NORMAL=tiempo de desempeño observado por unidad x índice de desempeño</w:t>
      </w:r>
    </w:p>
    <w:p w14:paraId="0EB65F3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índice de desempeño será 1,2 si, por ejemplo, se considera que el operador se desempeña un 20% más rápido que lo normal.</w:t>
      </w:r>
    </w:p>
    <w:p w14:paraId="7735E218" w14:textId="77777777" w:rsidR="00203723" w:rsidRPr="00203723" w:rsidRDefault="671F452A" w:rsidP="671F452A">
      <w:pPr>
        <w:spacing w:line="240" w:lineRule="auto"/>
        <w:rPr>
          <w:rFonts w:eastAsia="Calibri" w:cs="Calibri"/>
          <w:i w:val="0"/>
          <w:iCs w:val="0"/>
          <w:sz w:val="22"/>
          <w:szCs w:val="22"/>
        </w:rPr>
      </w:pPr>
      <w:r w:rsidRPr="671F452A">
        <w:rPr>
          <w:rFonts w:eastAsia="Calibri" w:cs="Calibri"/>
          <w:i w:val="0"/>
          <w:iCs w:val="0"/>
          <w:sz w:val="22"/>
          <w:szCs w:val="22"/>
        </w:rPr>
        <w:t>El TIEMPO ESTÁNDAR se obtiene de sumar el tiempo normal y las tolerancias para necesidades personales (ir al baño, tomar café), retrasos inevitables en el trabajo (descomposturas o falta de materiales), así como la fatiga del trabajador (física o mental).</w:t>
      </w:r>
    </w:p>
    <w:p w14:paraId="48666256" w14:textId="77777777" w:rsidR="00203723" w:rsidRPr="00203723" w:rsidRDefault="671F452A" w:rsidP="671F452A">
      <w:pPr>
        <w:pBdr>
          <w:top w:val="single" w:sz="4" w:space="1" w:color="auto"/>
          <w:left w:val="single" w:sz="4" w:space="4" w:color="auto"/>
          <w:bottom w:val="single" w:sz="4" w:space="1" w:color="auto"/>
          <w:right w:val="single" w:sz="4" w:space="4" w:color="auto"/>
        </w:pBdr>
        <w:spacing w:line="240" w:lineRule="auto"/>
        <w:jc w:val="center"/>
        <w:rPr>
          <w:rFonts w:eastAsia="Calibri" w:cs="Calibri"/>
          <w:i w:val="0"/>
          <w:iCs w:val="0"/>
          <w:sz w:val="22"/>
          <w:szCs w:val="22"/>
        </w:rPr>
      </w:pPr>
      <w:r w:rsidRPr="671F452A">
        <w:rPr>
          <w:rFonts w:eastAsia="Calibri" w:cs="Calibri"/>
          <w:i w:val="0"/>
          <w:iCs w:val="0"/>
          <w:sz w:val="22"/>
          <w:szCs w:val="22"/>
        </w:rPr>
        <w:t>TIEMPO ESTÁNDAR=TIEMPO NORMAL (1+RESERVAS)</w:t>
      </w:r>
    </w:p>
    <w:p w14:paraId="418B015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w:t>
      </w:r>
      <w:r w:rsidRPr="671F452A">
        <w:rPr>
          <w:rFonts w:eastAsia="Calibri" w:cs="Calibri"/>
          <w:sz w:val="22"/>
          <w:szCs w:val="22"/>
        </w:rPr>
        <w:t xml:space="preserve">Muestreo de trabajo: </w:t>
      </w:r>
      <w:r w:rsidRPr="671F452A">
        <w:rPr>
          <w:rFonts w:eastAsia="Calibri" w:cs="Calibri"/>
          <w:i w:val="0"/>
          <w:iCs w:val="0"/>
          <w:sz w:val="22"/>
          <w:szCs w:val="22"/>
        </w:rPr>
        <w:t>Para el trabajo infrecuente o que implica un tiempo de ciclo largo. Implica observar una porción o muestra de la actividad del trabajo y después, con base en los descubrimientos de esta muestra, pueden hacerse declaraciones acerca de la actividad.</w:t>
      </w:r>
    </w:p>
    <w:p w14:paraId="694BF1D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tres aplicaciones principales para el muestreo del trabajo son: La razón de la demora para determinar el porcentaje de actividad-tiempo para el personal o el equipo. La medición del desempeño para desarrollar un índice de desempeño para los trabajadores. Los estándares de tiempo para obtener el tiempo estándar de una tarea.</w:t>
      </w:r>
    </w:p>
    <w:p w14:paraId="2E51B14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 Ventajas:</w:t>
      </w:r>
    </w:p>
    <w:p w14:paraId="73A7922D" w14:textId="77777777" w:rsidR="00203723" w:rsidRPr="00203723" w:rsidRDefault="671F452A" w:rsidP="671F452A">
      <w:pPr>
        <w:numPr>
          <w:ilvl w:val="0"/>
          <w:numId w:val="37"/>
        </w:numPr>
        <w:tabs>
          <w:tab w:val="clear" w:pos="720"/>
          <w:tab w:val="num" w:pos="180"/>
        </w:tabs>
        <w:spacing w:after="0" w:line="240" w:lineRule="auto"/>
        <w:ind w:left="180" w:hanging="180"/>
        <w:rPr>
          <w:rFonts w:eastAsia="Calibri" w:cs="Calibri"/>
          <w:i w:val="0"/>
          <w:iCs w:val="0"/>
          <w:sz w:val="22"/>
          <w:szCs w:val="22"/>
        </w:rPr>
      </w:pPr>
      <w:r w:rsidRPr="671F452A">
        <w:rPr>
          <w:rFonts w:eastAsia="Calibri" w:cs="Calibri"/>
          <w:i w:val="0"/>
          <w:iCs w:val="0"/>
          <w:sz w:val="22"/>
          <w:szCs w:val="22"/>
        </w:rPr>
        <w:t>Es posible que un observador haga simultáneamente varios estudios de muestreo de trabajo.</w:t>
      </w:r>
    </w:p>
    <w:p w14:paraId="1A97EE48" w14:textId="77777777" w:rsidR="00203723" w:rsidRPr="00203723" w:rsidRDefault="671F452A" w:rsidP="671F452A">
      <w:pPr>
        <w:numPr>
          <w:ilvl w:val="0"/>
          <w:numId w:val="37"/>
        </w:numPr>
        <w:tabs>
          <w:tab w:val="clear" w:pos="720"/>
          <w:tab w:val="num" w:pos="180"/>
        </w:tabs>
        <w:spacing w:after="0" w:line="240" w:lineRule="auto"/>
        <w:ind w:left="180" w:hanging="180"/>
        <w:rPr>
          <w:rFonts w:eastAsia="Calibri" w:cs="Calibri"/>
          <w:i w:val="0"/>
          <w:iCs w:val="0"/>
          <w:sz w:val="22"/>
          <w:szCs w:val="22"/>
        </w:rPr>
      </w:pPr>
      <w:r w:rsidRPr="671F452A">
        <w:rPr>
          <w:rFonts w:eastAsia="Calibri" w:cs="Calibri"/>
          <w:i w:val="0"/>
          <w:iCs w:val="0"/>
          <w:sz w:val="22"/>
          <w:szCs w:val="22"/>
        </w:rPr>
        <w:t>El observador no necesita ser un analista capacitado, a menos que el propósito del estudio sea determinar un tiempo estándar.</w:t>
      </w:r>
    </w:p>
    <w:p w14:paraId="08DA8BA9" w14:textId="77777777" w:rsidR="00203723" w:rsidRPr="00203723" w:rsidRDefault="671F452A" w:rsidP="671F452A">
      <w:pPr>
        <w:numPr>
          <w:ilvl w:val="0"/>
          <w:numId w:val="37"/>
        </w:numPr>
        <w:tabs>
          <w:tab w:val="clear" w:pos="720"/>
          <w:tab w:val="num" w:pos="180"/>
        </w:tabs>
        <w:spacing w:after="0" w:line="240" w:lineRule="auto"/>
        <w:ind w:left="180" w:hanging="180"/>
        <w:rPr>
          <w:rFonts w:eastAsia="Calibri" w:cs="Calibri"/>
          <w:i w:val="0"/>
          <w:iCs w:val="0"/>
          <w:sz w:val="22"/>
          <w:szCs w:val="22"/>
        </w:rPr>
      </w:pPr>
      <w:r w:rsidRPr="671F452A">
        <w:rPr>
          <w:rFonts w:eastAsia="Calibri" w:cs="Calibri"/>
          <w:i w:val="0"/>
          <w:iCs w:val="0"/>
          <w:sz w:val="22"/>
          <w:szCs w:val="22"/>
        </w:rPr>
        <w:t>No se requieren dispositivos para tomar el tiempo.</w:t>
      </w:r>
    </w:p>
    <w:p w14:paraId="0C081201" w14:textId="77777777" w:rsidR="00203723" w:rsidRPr="00203723" w:rsidRDefault="671F452A" w:rsidP="671F452A">
      <w:pPr>
        <w:numPr>
          <w:ilvl w:val="0"/>
          <w:numId w:val="37"/>
        </w:numPr>
        <w:tabs>
          <w:tab w:val="clear" w:pos="720"/>
          <w:tab w:val="num" w:pos="180"/>
        </w:tabs>
        <w:spacing w:after="0" w:line="240" w:lineRule="auto"/>
        <w:ind w:left="180" w:hanging="180"/>
        <w:rPr>
          <w:rFonts w:eastAsia="Calibri" w:cs="Calibri"/>
          <w:i w:val="0"/>
          <w:iCs w:val="0"/>
          <w:sz w:val="22"/>
          <w:szCs w:val="22"/>
        </w:rPr>
      </w:pPr>
      <w:r w:rsidRPr="671F452A">
        <w:rPr>
          <w:rFonts w:eastAsia="Calibri" w:cs="Calibri"/>
          <w:i w:val="0"/>
          <w:iCs w:val="0"/>
          <w:sz w:val="22"/>
          <w:szCs w:val="22"/>
        </w:rPr>
        <w:t>Solo necesita observaciones instantáneas, por lo que el operador tiene menos probabilidades de influir en los descubrimientos cambiando su método de trabajo.</w:t>
      </w:r>
    </w:p>
    <w:p w14:paraId="51D1D36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lastRenderedPageBreak/>
        <w:t>Desventajas</w:t>
      </w:r>
    </w:p>
    <w:p w14:paraId="5A1FC9D7" w14:textId="77777777" w:rsidR="00203723" w:rsidRPr="00203723" w:rsidRDefault="671F452A" w:rsidP="671F452A">
      <w:pPr>
        <w:numPr>
          <w:ilvl w:val="0"/>
          <w:numId w:val="38"/>
        </w:numPr>
        <w:tabs>
          <w:tab w:val="clear" w:pos="720"/>
          <w:tab w:val="num" w:pos="180"/>
        </w:tabs>
        <w:spacing w:after="0" w:line="240" w:lineRule="auto"/>
        <w:ind w:left="180" w:hanging="180"/>
        <w:rPr>
          <w:rFonts w:eastAsia="Calibri" w:cs="Calibri"/>
          <w:i w:val="0"/>
          <w:iCs w:val="0"/>
          <w:sz w:val="22"/>
          <w:szCs w:val="22"/>
        </w:rPr>
      </w:pPr>
      <w:r w:rsidRPr="671F452A">
        <w:rPr>
          <w:rFonts w:eastAsia="Calibri" w:cs="Calibri"/>
          <w:i w:val="0"/>
          <w:iCs w:val="0"/>
          <w:sz w:val="22"/>
          <w:szCs w:val="22"/>
        </w:rPr>
        <w:t>No proporciona un desglose tan completo de los elementos como el estudio del tiempo.</w:t>
      </w:r>
    </w:p>
    <w:p w14:paraId="052DFE86" w14:textId="77777777" w:rsidR="00203723" w:rsidRPr="00203723" w:rsidRDefault="671F452A" w:rsidP="671F452A">
      <w:pPr>
        <w:numPr>
          <w:ilvl w:val="0"/>
          <w:numId w:val="38"/>
        </w:numPr>
        <w:tabs>
          <w:tab w:val="clear" w:pos="720"/>
          <w:tab w:val="num" w:pos="180"/>
        </w:tabs>
        <w:spacing w:after="0" w:line="240" w:lineRule="auto"/>
        <w:ind w:left="180" w:hanging="180"/>
        <w:rPr>
          <w:rFonts w:eastAsia="Calibri" w:cs="Calibri"/>
          <w:i w:val="0"/>
          <w:iCs w:val="0"/>
          <w:sz w:val="22"/>
          <w:szCs w:val="22"/>
        </w:rPr>
      </w:pPr>
      <w:r w:rsidRPr="671F452A">
        <w:rPr>
          <w:rFonts w:eastAsia="Calibri" w:cs="Calibri"/>
          <w:i w:val="0"/>
          <w:iCs w:val="0"/>
          <w:sz w:val="22"/>
          <w:szCs w:val="22"/>
        </w:rPr>
        <w:t>En vez de seguir una secuencia aleatoria de las observaciones, los observadores tienden a desarrollar una ruta repetitiva de su recorrido. Lo que puede hacer que se vuelvan predecibles, y por ende, se invaliden los descubrimientos.</w:t>
      </w:r>
    </w:p>
    <w:p w14:paraId="3D9393C7" w14:textId="77777777" w:rsidR="00203723" w:rsidRPr="00203723" w:rsidRDefault="671F452A" w:rsidP="671F452A">
      <w:pPr>
        <w:numPr>
          <w:ilvl w:val="0"/>
          <w:numId w:val="38"/>
        </w:numPr>
        <w:tabs>
          <w:tab w:val="clear" w:pos="720"/>
          <w:tab w:val="num" w:pos="180"/>
        </w:tabs>
        <w:spacing w:after="0" w:line="240" w:lineRule="auto"/>
        <w:ind w:left="180" w:hanging="180"/>
        <w:rPr>
          <w:rFonts w:eastAsia="Calibri" w:cs="Calibri"/>
          <w:i w:val="0"/>
          <w:iCs w:val="0"/>
          <w:sz w:val="22"/>
          <w:szCs w:val="22"/>
        </w:rPr>
      </w:pPr>
      <w:r w:rsidRPr="671F452A">
        <w:rPr>
          <w:rFonts w:eastAsia="Calibri" w:cs="Calibri"/>
          <w:i w:val="0"/>
          <w:iCs w:val="0"/>
          <w:sz w:val="22"/>
          <w:szCs w:val="22"/>
        </w:rPr>
        <w:t>Se supone un mismo sistema estático para todas las observaciones. Si éste está en proceso de cambio, el muestreo puede dar resultados engañosos.</w:t>
      </w:r>
    </w:p>
    <w:p w14:paraId="74E18971" w14:textId="77777777" w:rsidR="00203723" w:rsidRPr="00203723" w:rsidRDefault="00203723" w:rsidP="00203723">
      <w:pPr>
        <w:spacing w:after="0" w:line="240" w:lineRule="auto"/>
        <w:rPr>
          <w:rFonts w:cs="Calibri"/>
          <w:i w:val="0"/>
          <w:sz w:val="22"/>
          <w:szCs w:val="22"/>
          <w:u w:val="single"/>
        </w:rPr>
      </w:pPr>
    </w:p>
    <w:p w14:paraId="776C4EF3"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Remuneraciones salariales</w:t>
      </w:r>
    </w:p>
    <w:p w14:paraId="538D359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En función del tiempo:</w:t>
      </w:r>
    </w:p>
    <w:p w14:paraId="0E3297D4" w14:textId="77777777" w:rsidR="00203723" w:rsidRPr="00203723" w:rsidRDefault="00203723" w:rsidP="671F452A">
      <w:pPr>
        <w:spacing w:after="0" w:line="240" w:lineRule="auto"/>
        <w:rPr>
          <w:rFonts w:eastAsia="Calibri" w:cs="Calibri"/>
          <w:i w:val="0"/>
          <w:iCs w:val="0"/>
          <w:sz w:val="22"/>
          <w:szCs w:val="22"/>
        </w:rPr>
      </w:pPr>
      <w:r w:rsidRPr="00203723">
        <w:rPr>
          <w:rFonts w:cs="Calibri"/>
          <w:i w:val="0"/>
          <w:sz w:val="22"/>
          <w:szCs w:val="22"/>
        </w:rPr>
        <w:tab/>
      </w:r>
      <w:r w:rsidRPr="00203723">
        <w:rPr>
          <w:rFonts w:cs="Calibri"/>
          <w:i w:val="0"/>
          <w:sz w:val="22"/>
          <w:szCs w:val="22"/>
        </w:rPr>
        <w:tab/>
      </w:r>
      <w:r w:rsidRPr="671F452A">
        <w:rPr>
          <w:rFonts w:eastAsia="Calibri" w:cs="Calibri"/>
          <w:i w:val="0"/>
          <w:iCs w:val="0"/>
          <w:sz w:val="22"/>
          <w:szCs w:val="22"/>
        </w:rPr>
        <w:t xml:space="preserve">* </w:t>
      </w:r>
      <w:r w:rsidR="00CA7942" w:rsidRPr="671F452A">
        <w:rPr>
          <w:rFonts w:eastAsia="Calibri" w:cs="Calibri"/>
          <w:i w:val="0"/>
          <w:iCs w:val="0"/>
          <w:sz w:val="22"/>
          <w:szCs w:val="22"/>
        </w:rPr>
        <w:t>Por</w:t>
      </w:r>
      <w:r w:rsidRPr="671F452A">
        <w:rPr>
          <w:rFonts w:eastAsia="Calibri" w:cs="Calibri"/>
          <w:i w:val="0"/>
          <w:iCs w:val="0"/>
          <w:sz w:val="22"/>
          <w:szCs w:val="22"/>
        </w:rPr>
        <w:t xml:space="preserve"> mes (sueldo)</w:t>
      </w:r>
    </w:p>
    <w:p w14:paraId="635E7FC5" w14:textId="77777777" w:rsidR="00203723" w:rsidRPr="00203723" w:rsidRDefault="00203723" w:rsidP="671F452A">
      <w:pPr>
        <w:spacing w:after="0" w:line="240" w:lineRule="auto"/>
        <w:rPr>
          <w:rFonts w:eastAsia="Calibri" w:cs="Calibri"/>
          <w:i w:val="0"/>
          <w:iCs w:val="0"/>
          <w:sz w:val="22"/>
          <w:szCs w:val="22"/>
        </w:rPr>
      </w:pPr>
      <w:r w:rsidRPr="00203723">
        <w:rPr>
          <w:rFonts w:cs="Calibri"/>
          <w:i w:val="0"/>
          <w:sz w:val="22"/>
          <w:szCs w:val="22"/>
        </w:rPr>
        <w:tab/>
      </w:r>
      <w:r w:rsidRPr="00203723">
        <w:rPr>
          <w:rFonts w:cs="Calibri"/>
          <w:i w:val="0"/>
          <w:sz w:val="22"/>
          <w:szCs w:val="22"/>
        </w:rPr>
        <w:tab/>
      </w:r>
      <w:r w:rsidRPr="671F452A">
        <w:rPr>
          <w:rFonts w:eastAsia="Calibri" w:cs="Calibri"/>
          <w:i w:val="0"/>
          <w:iCs w:val="0"/>
          <w:sz w:val="22"/>
          <w:szCs w:val="22"/>
        </w:rPr>
        <w:t xml:space="preserve">* </w:t>
      </w:r>
      <w:r w:rsidR="00CA7942" w:rsidRPr="671F452A">
        <w:rPr>
          <w:rFonts w:eastAsia="Calibri" w:cs="Calibri"/>
          <w:i w:val="0"/>
          <w:iCs w:val="0"/>
          <w:sz w:val="22"/>
          <w:szCs w:val="22"/>
        </w:rPr>
        <w:t>Por</w:t>
      </w:r>
      <w:r w:rsidRPr="671F452A">
        <w:rPr>
          <w:rFonts w:eastAsia="Calibri" w:cs="Calibri"/>
          <w:i w:val="0"/>
          <w:iCs w:val="0"/>
          <w:sz w:val="22"/>
          <w:szCs w:val="22"/>
        </w:rPr>
        <w:t xml:space="preserve"> horas</w:t>
      </w:r>
    </w:p>
    <w:p w14:paraId="30C580D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En función del nivel de actividad:</w:t>
      </w:r>
    </w:p>
    <w:p w14:paraId="56B15465" w14:textId="77777777" w:rsidR="00203723" w:rsidRPr="00203723" w:rsidRDefault="00203723" w:rsidP="671F452A">
      <w:pPr>
        <w:spacing w:after="0" w:line="240" w:lineRule="auto"/>
        <w:rPr>
          <w:rFonts w:eastAsia="Calibri" w:cs="Calibri"/>
          <w:i w:val="0"/>
          <w:iCs w:val="0"/>
          <w:sz w:val="22"/>
          <w:szCs w:val="22"/>
        </w:rPr>
      </w:pPr>
      <w:r w:rsidRPr="00203723">
        <w:rPr>
          <w:rFonts w:cs="Calibri"/>
          <w:i w:val="0"/>
          <w:sz w:val="22"/>
          <w:szCs w:val="22"/>
        </w:rPr>
        <w:tab/>
      </w:r>
      <w:r w:rsidRPr="00203723">
        <w:rPr>
          <w:rFonts w:cs="Calibri"/>
          <w:i w:val="0"/>
          <w:sz w:val="22"/>
          <w:szCs w:val="22"/>
        </w:rPr>
        <w:tab/>
      </w:r>
      <w:r w:rsidRPr="671F452A">
        <w:rPr>
          <w:rFonts w:eastAsia="Calibri" w:cs="Calibri"/>
          <w:i w:val="0"/>
          <w:iCs w:val="0"/>
          <w:sz w:val="22"/>
          <w:szCs w:val="22"/>
        </w:rPr>
        <w:t xml:space="preserve">* </w:t>
      </w:r>
      <w:r w:rsidR="00CA7942" w:rsidRPr="671F452A">
        <w:rPr>
          <w:rFonts w:eastAsia="Calibri" w:cs="Calibri"/>
          <w:i w:val="0"/>
          <w:iCs w:val="0"/>
          <w:sz w:val="22"/>
          <w:szCs w:val="22"/>
        </w:rPr>
        <w:t>Por</w:t>
      </w:r>
      <w:r w:rsidRPr="671F452A">
        <w:rPr>
          <w:rFonts w:eastAsia="Calibri" w:cs="Calibri"/>
          <w:i w:val="0"/>
          <w:iCs w:val="0"/>
          <w:sz w:val="22"/>
          <w:szCs w:val="22"/>
        </w:rPr>
        <w:t xml:space="preserve"> volumen de producción</w:t>
      </w:r>
    </w:p>
    <w:p w14:paraId="2D94C825" w14:textId="77777777" w:rsidR="00203723" w:rsidRPr="00203723" w:rsidRDefault="00203723" w:rsidP="671F452A">
      <w:pPr>
        <w:spacing w:after="0" w:line="240" w:lineRule="auto"/>
        <w:rPr>
          <w:rFonts w:eastAsia="Calibri" w:cs="Calibri"/>
          <w:i w:val="0"/>
          <w:iCs w:val="0"/>
          <w:sz w:val="22"/>
          <w:szCs w:val="22"/>
        </w:rPr>
      </w:pPr>
      <w:r w:rsidRPr="00203723">
        <w:rPr>
          <w:rFonts w:cs="Calibri"/>
          <w:i w:val="0"/>
          <w:sz w:val="22"/>
          <w:szCs w:val="22"/>
        </w:rPr>
        <w:tab/>
      </w:r>
      <w:r w:rsidRPr="00203723">
        <w:rPr>
          <w:rFonts w:cs="Calibri"/>
          <w:i w:val="0"/>
          <w:sz w:val="22"/>
          <w:szCs w:val="22"/>
        </w:rPr>
        <w:tab/>
      </w:r>
      <w:r w:rsidRPr="671F452A">
        <w:rPr>
          <w:rFonts w:eastAsia="Calibri" w:cs="Calibri"/>
          <w:i w:val="0"/>
          <w:iCs w:val="0"/>
          <w:sz w:val="22"/>
          <w:szCs w:val="22"/>
        </w:rPr>
        <w:t xml:space="preserve">* </w:t>
      </w:r>
      <w:r w:rsidR="00CA7942" w:rsidRPr="671F452A">
        <w:rPr>
          <w:rFonts w:eastAsia="Calibri" w:cs="Calibri"/>
          <w:i w:val="0"/>
          <w:iCs w:val="0"/>
          <w:sz w:val="22"/>
          <w:szCs w:val="22"/>
        </w:rPr>
        <w:t>Por</w:t>
      </w:r>
      <w:r w:rsidRPr="671F452A">
        <w:rPr>
          <w:rFonts w:eastAsia="Calibri" w:cs="Calibri"/>
          <w:i w:val="0"/>
          <w:iCs w:val="0"/>
          <w:sz w:val="22"/>
          <w:szCs w:val="22"/>
        </w:rPr>
        <w:t xml:space="preserve"> volumen de ventas (comisiones)</w:t>
      </w:r>
    </w:p>
    <w:p w14:paraId="1D1711CB" w14:textId="77777777" w:rsidR="003815FE" w:rsidRDefault="003815FE" w:rsidP="00203723">
      <w:pPr>
        <w:spacing w:after="0" w:line="240" w:lineRule="auto"/>
        <w:rPr>
          <w:rFonts w:cs="Calibri"/>
          <w:i w:val="0"/>
          <w:sz w:val="22"/>
          <w:szCs w:val="22"/>
          <w:u w:val="single"/>
        </w:rPr>
      </w:pPr>
    </w:p>
    <w:p w14:paraId="64B6245C"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Planes de Beneficios</w:t>
      </w:r>
    </w:p>
    <w:p w14:paraId="7F762169"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Remuneración por méritos</w:t>
      </w:r>
    </w:p>
    <w:p w14:paraId="7972E004"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Pago por conocimientos</w:t>
      </w:r>
    </w:p>
    <w:p w14:paraId="737A2DED"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Tasa por pieza</w:t>
      </w:r>
    </w:p>
    <w:p w14:paraId="431B49C7"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Reparto de Utilidades,  distribuye un % de las utilidades corporativas entre los miembros de la fuerza laboral.</w:t>
      </w:r>
    </w:p>
    <w:p w14:paraId="31541418"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Ganancias compartidas, implica dar bonificaciones a nivel de toda la organización, pero difiere al anterior en dos aspectos importantes: al calcular una bonificación por lo común se miden los costos o unidades controlables de la producción y no las utilidades; la participación en ganancias siempre se combina con un enfoque de participación en la administración.</w:t>
      </w:r>
    </w:p>
    <w:p w14:paraId="0E7F953A"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Bonificaciones globales o individuales</w:t>
      </w:r>
    </w:p>
    <w:p w14:paraId="74F59D78" w14:textId="77777777" w:rsidR="00203723" w:rsidRPr="00203723" w:rsidRDefault="00203723" w:rsidP="00203723">
      <w:pPr>
        <w:spacing w:after="0" w:line="240" w:lineRule="auto"/>
        <w:rPr>
          <w:rFonts w:cs="Calibri"/>
          <w:b/>
          <w:i w:val="0"/>
          <w:color w:val="943634"/>
          <w:sz w:val="22"/>
          <w:szCs w:val="22"/>
          <w:u w:val="single"/>
        </w:rPr>
      </w:pPr>
    </w:p>
    <w:p w14:paraId="6F6CE838" w14:textId="77777777" w:rsidR="00203723" w:rsidRPr="00203723" w:rsidRDefault="00180E8D" w:rsidP="671F452A">
      <w:pPr>
        <w:spacing w:after="0" w:line="240" w:lineRule="auto"/>
        <w:rPr>
          <w:rFonts w:eastAsia="Calibri" w:cs="Calibri"/>
          <w:b/>
          <w:bCs/>
          <w:i w:val="0"/>
          <w:iCs w:val="0"/>
          <w:color w:val="17365D"/>
          <w:sz w:val="22"/>
          <w:szCs w:val="22"/>
        </w:rPr>
      </w:pPr>
      <w:r w:rsidRPr="671F452A">
        <w:rPr>
          <w:rFonts w:eastAsia="Calibri" w:cs="Calibri"/>
          <w:b/>
          <w:bCs/>
          <w:i w:val="0"/>
          <w:iCs w:val="0"/>
          <w:color w:val="17365D"/>
          <w:sz w:val="22"/>
          <w:szCs w:val="22"/>
        </w:rPr>
        <w:br w:type="page"/>
      </w:r>
      <w:r w:rsidR="671F452A" w:rsidRPr="671F452A">
        <w:rPr>
          <w:rFonts w:eastAsia="Calibri" w:cs="Calibri"/>
          <w:b/>
          <w:bCs/>
          <w:i w:val="0"/>
          <w:iCs w:val="0"/>
          <w:color w:val="17365D"/>
          <w:sz w:val="22"/>
          <w:szCs w:val="22"/>
        </w:rPr>
        <w:lastRenderedPageBreak/>
        <w:t xml:space="preserve">UNIDAD X: </w:t>
      </w:r>
      <w:r w:rsidR="671F452A" w:rsidRPr="671F452A">
        <w:rPr>
          <w:rFonts w:eastAsia="Calibri" w:cs="Calibri"/>
          <w:b/>
          <w:bCs/>
          <w:color w:val="17365D"/>
          <w:sz w:val="22"/>
          <w:szCs w:val="22"/>
        </w:rPr>
        <w:t>Administración de proyectos</w:t>
      </w:r>
    </w:p>
    <w:p w14:paraId="6271047E"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Gerenciamiento de proyectos</w:t>
      </w:r>
    </w:p>
    <w:p w14:paraId="7353AC3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Proyecto: serie de trabajos relacionados y dirigidos a la consecución de un resultado y requieren un período significativo para realizarse.</w:t>
      </w:r>
    </w:p>
    <w:p w14:paraId="5F360967" w14:textId="77777777" w:rsidR="00203723" w:rsidRPr="00203723" w:rsidRDefault="00203723" w:rsidP="00203723">
      <w:pPr>
        <w:spacing w:after="0" w:line="240" w:lineRule="auto"/>
        <w:rPr>
          <w:rFonts w:cs="Calibri"/>
          <w:i w:val="0"/>
          <w:sz w:val="22"/>
          <w:szCs w:val="22"/>
          <w:u w:val="single"/>
        </w:rPr>
      </w:pPr>
    </w:p>
    <w:p w14:paraId="765C9287" w14:textId="77777777" w:rsidR="00203723" w:rsidRPr="00203723" w:rsidRDefault="671F452A" w:rsidP="671F452A">
      <w:pPr>
        <w:spacing w:after="0" w:line="240" w:lineRule="auto"/>
        <w:rPr>
          <w:rFonts w:eastAsia="Calibri" w:cs="Calibri"/>
          <w:i w:val="0"/>
          <w:iCs w:val="0"/>
          <w:sz w:val="22"/>
          <w:szCs w:val="22"/>
        </w:rPr>
      </w:pPr>
      <w:proofErr w:type="spellStart"/>
      <w:r w:rsidRPr="671F452A">
        <w:rPr>
          <w:rFonts w:eastAsia="Calibri" w:cs="Calibri"/>
          <w:i w:val="0"/>
          <w:iCs w:val="0"/>
          <w:sz w:val="22"/>
          <w:szCs w:val="22"/>
          <w:u w:val="single"/>
        </w:rPr>
        <w:t>Gerenciar</w:t>
      </w:r>
      <w:proofErr w:type="spellEnd"/>
      <w:r w:rsidRPr="671F452A">
        <w:rPr>
          <w:rFonts w:eastAsia="Calibri" w:cs="Calibri"/>
          <w:i w:val="0"/>
          <w:iCs w:val="0"/>
          <w:sz w:val="22"/>
          <w:szCs w:val="22"/>
          <w:u w:val="single"/>
        </w:rPr>
        <w:t>/</w:t>
      </w:r>
      <w:proofErr w:type="spellStart"/>
      <w:r w:rsidRPr="671F452A">
        <w:rPr>
          <w:rFonts w:eastAsia="Calibri" w:cs="Calibri"/>
          <w:i w:val="0"/>
          <w:iCs w:val="0"/>
          <w:sz w:val="22"/>
          <w:szCs w:val="22"/>
          <w:u w:val="single"/>
        </w:rPr>
        <w:t>Adm</w:t>
      </w:r>
      <w:proofErr w:type="spellEnd"/>
      <w:r w:rsidRPr="671F452A">
        <w:rPr>
          <w:rFonts w:eastAsia="Calibri" w:cs="Calibri"/>
          <w:i w:val="0"/>
          <w:iCs w:val="0"/>
          <w:sz w:val="22"/>
          <w:szCs w:val="22"/>
          <w:u w:val="single"/>
        </w:rPr>
        <w:t xml:space="preserve"> un proyecto</w:t>
      </w:r>
      <w:r w:rsidRPr="671F452A">
        <w:rPr>
          <w:rFonts w:eastAsia="Calibri" w:cs="Calibri"/>
          <w:i w:val="0"/>
          <w:iCs w:val="0"/>
          <w:sz w:val="22"/>
          <w:szCs w:val="22"/>
        </w:rPr>
        <w:t>: planeamiento, dirección y control de recursos (personas, equipos, materiales) para cumplir con las restricciones técnicas, de costos y de tiempo del proyecto.</w:t>
      </w:r>
    </w:p>
    <w:p w14:paraId="12C02150" w14:textId="77777777" w:rsidR="00203723" w:rsidRPr="00203723" w:rsidRDefault="00203723" w:rsidP="00203723">
      <w:pPr>
        <w:spacing w:after="0" w:line="240" w:lineRule="auto"/>
        <w:rPr>
          <w:rFonts w:cs="Calibri"/>
          <w:i w:val="0"/>
          <w:sz w:val="22"/>
          <w:szCs w:val="22"/>
          <w:u w:val="single"/>
        </w:rPr>
      </w:pPr>
    </w:p>
    <w:p w14:paraId="592BAB7B"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Estructura de fragmentación del trabajo</w:t>
      </w:r>
    </w:p>
    <w:p w14:paraId="1BB4B95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Elementos: </w:t>
      </w:r>
    </w:p>
    <w:p w14:paraId="7B20C11C"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permite que se trabaje sobre elementos independientes.</w:t>
      </w:r>
    </w:p>
    <w:p w14:paraId="369621A3"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Los elementos son de un tamaño manejable</w:t>
      </w:r>
    </w:p>
    <w:p w14:paraId="0143981E"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Confiere autoridad para realizar el programa</w:t>
      </w:r>
    </w:p>
    <w:p w14:paraId="4622F0F3"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Monitorear y medir el programa (control)</w:t>
      </w:r>
    </w:p>
    <w:p w14:paraId="19FBAECC"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Proveer los recursos requeridos.</w:t>
      </w:r>
    </w:p>
    <w:p w14:paraId="2DC1ABED" w14:textId="77777777" w:rsidR="00203723" w:rsidRPr="00203723" w:rsidRDefault="00203723" w:rsidP="00203723">
      <w:pPr>
        <w:spacing w:after="0" w:line="240" w:lineRule="auto"/>
        <w:rPr>
          <w:rFonts w:cs="Calibri"/>
          <w:i w:val="0"/>
          <w:sz w:val="22"/>
          <w:szCs w:val="22"/>
          <w:u w:val="single"/>
        </w:rPr>
      </w:pPr>
    </w:p>
    <w:p w14:paraId="62591322" w14:textId="77777777" w:rsid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Estructuras organizacionales</w:t>
      </w:r>
    </w:p>
    <w:p w14:paraId="764C37E3" w14:textId="77777777" w:rsidR="003815FE" w:rsidRPr="00203723" w:rsidRDefault="003815FE" w:rsidP="00203723">
      <w:pPr>
        <w:spacing w:after="0" w:line="240" w:lineRule="auto"/>
        <w:rPr>
          <w:rFonts w:cs="Calibri"/>
          <w:i w:val="0"/>
          <w:sz w:val="22"/>
          <w:szCs w:val="22"/>
          <w:u w:val="single"/>
        </w:rPr>
      </w:pP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4500"/>
        <w:gridCol w:w="3240"/>
      </w:tblGrid>
      <w:tr w:rsidR="00203723" w:rsidRPr="00203723" w14:paraId="5C6E2790" w14:textId="77777777" w:rsidTr="671F452A">
        <w:trPr>
          <w:jc w:val="center"/>
        </w:trPr>
        <w:tc>
          <w:tcPr>
            <w:tcW w:w="2268" w:type="dxa"/>
            <w:shd w:val="clear" w:color="auto" w:fill="8DB3E2"/>
          </w:tcPr>
          <w:p w14:paraId="1F467BF3"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Estructura</w:t>
            </w:r>
          </w:p>
        </w:tc>
        <w:tc>
          <w:tcPr>
            <w:tcW w:w="4500" w:type="dxa"/>
            <w:shd w:val="clear" w:color="auto" w:fill="8DB3E2"/>
          </w:tcPr>
          <w:p w14:paraId="076A21E9"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Ventajas</w:t>
            </w:r>
          </w:p>
        </w:tc>
        <w:tc>
          <w:tcPr>
            <w:tcW w:w="3240" w:type="dxa"/>
            <w:shd w:val="clear" w:color="auto" w:fill="8DB3E2"/>
          </w:tcPr>
          <w:p w14:paraId="7D578FFD" w14:textId="77777777" w:rsidR="00203723" w:rsidRPr="00203723" w:rsidRDefault="671F452A" w:rsidP="671F452A">
            <w:pPr>
              <w:spacing w:after="0" w:line="240" w:lineRule="auto"/>
              <w:jc w:val="center"/>
              <w:rPr>
                <w:rFonts w:eastAsia="Calibri" w:cs="Calibri"/>
                <w:b/>
                <w:bCs/>
                <w:i w:val="0"/>
                <w:iCs w:val="0"/>
                <w:sz w:val="22"/>
                <w:szCs w:val="22"/>
              </w:rPr>
            </w:pPr>
            <w:r w:rsidRPr="671F452A">
              <w:rPr>
                <w:rFonts w:eastAsia="Calibri" w:cs="Calibri"/>
                <w:b/>
                <w:bCs/>
                <w:i w:val="0"/>
                <w:iCs w:val="0"/>
                <w:sz w:val="22"/>
                <w:szCs w:val="22"/>
              </w:rPr>
              <w:t>Desventajas</w:t>
            </w:r>
          </w:p>
        </w:tc>
      </w:tr>
      <w:tr w:rsidR="00203723" w:rsidRPr="00203723" w14:paraId="38ABE9AC" w14:textId="77777777" w:rsidTr="671F452A">
        <w:trPr>
          <w:jc w:val="center"/>
        </w:trPr>
        <w:tc>
          <w:tcPr>
            <w:tcW w:w="2268" w:type="dxa"/>
          </w:tcPr>
          <w:p w14:paraId="39A1464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Proyecto puro (un equipo autónomo trabaja tiempo completo en el proyecto)</w:t>
            </w:r>
          </w:p>
        </w:tc>
        <w:tc>
          <w:tcPr>
            <w:tcW w:w="4500" w:type="dxa"/>
          </w:tcPr>
          <w:p w14:paraId="15727F8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gerente tiene autoridad plena sobre el proyecto.</w:t>
            </w:r>
          </w:p>
          <w:p w14:paraId="110F640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miembros del equipo sólo le reportan al jefe.</w:t>
            </w:r>
          </w:p>
          <w:p w14:paraId="6121970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-las líneas de comunicación se acortan, tomándose las decisiones con rapidez.</w:t>
            </w:r>
          </w:p>
          <w:p w14:paraId="5A1ED04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-marcado sentimiento de orgullo de equipo, motivación y compromiso.</w:t>
            </w:r>
          </w:p>
        </w:tc>
        <w:tc>
          <w:tcPr>
            <w:tcW w:w="3240" w:type="dxa"/>
          </w:tcPr>
          <w:p w14:paraId="63B03DF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-Duplicación de recursos </w:t>
            </w:r>
            <w:proofErr w:type="spellStart"/>
            <w:r w:rsidRPr="671F452A">
              <w:rPr>
                <w:rFonts w:eastAsia="Calibri" w:cs="Calibri"/>
                <w:i w:val="0"/>
                <w:iCs w:val="0"/>
                <w:sz w:val="22"/>
                <w:szCs w:val="22"/>
              </w:rPr>
              <w:t>xq</w:t>
            </w:r>
            <w:proofErr w:type="spellEnd"/>
            <w:r w:rsidRPr="671F452A">
              <w:rPr>
                <w:rFonts w:eastAsia="Calibri" w:cs="Calibri"/>
                <w:i w:val="0"/>
                <w:iCs w:val="0"/>
                <w:sz w:val="22"/>
                <w:szCs w:val="22"/>
              </w:rPr>
              <w:t xml:space="preserve"> se contrata gente adicional para realizar el proyecto</w:t>
            </w:r>
          </w:p>
          <w:p w14:paraId="4214DFE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-Se ignoran las metas y políticas organizacionales, </w:t>
            </w:r>
            <w:proofErr w:type="spellStart"/>
            <w:r w:rsidRPr="671F452A">
              <w:rPr>
                <w:rFonts w:eastAsia="Calibri" w:cs="Calibri"/>
                <w:i w:val="0"/>
                <w:iCs w:val="0"/>
                <w:sz w:val="22"/>
                <w:szCs w:val="22"/>
              </w:rPr>
              <w:t>xq</w:t>
            </w:r>
            <w:proofErr w:type="spellEnd"/>
            <w:r w:rsidRPr="671F452A">
              <w:rPr>
                <w:rFonts w:eastAsia="Calibri" w:cs="Calibri"/>
                <w:i w:val="0"/>
                <w:iCs w:val="0"/>
                <w:sz w:val="22"/>
                <w:szCs w:val="22"/>
              </w:rPr>
              <w:t xml:space="preserve"> al contratar gente externa no conoce a la organización.</w:t>
            </w:r>
          </w:p>
          <w:p w14:paraId="6FD911D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organización se queda atrás en conocimientos de nuevas tecnologías.</w:t>
            </w:r>
          </w:p>
          <w:p w14:paraId="3AD7835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-Sus miembros no pertenecen a ningún área funcional, con lo cual luego de la terminación del proyecto se preocupan x lo que ocurrirá. Esto tiende a demorarse por la creencia de que finalizar el proyecto implica fin del contrato laboral.</w:t>
            </w:r>
          </w:p>
        </w:tc>
      </w:tr>
      <w:tr w:rsidR="00203723" w:rsidRPr="00203723" w14:paraId="308C4866" w14:textId="77777777" w:rsidTr="671F452A">
        <w:trPr>
          <w:jc w:val="center"/>
        </w:trPr>
        <w:tc>
          <w:tcPr>
            <w:tcW w:w="2268" w:type="dxa"/>
          </w:tcPr>
          <w:p w14:paraId="6943DA2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Proyecto funcional (alberga al proyecto dentro de una división funcional)</w:t>
            </w:r>
          </w:p>
        </w:tc>
        <w:tc>
          <w:tcPr>
            <w:tcW w:w="4500" w:type="dxa"/>
          </w:tcPr>
          <w:p w14:paraId="7A5AF66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-Un miembro del equipo puede trabajar en varios proyectos.</w:t>
            </w:r>
          </w:p>
          <w:p w14:paraId="1712748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-se conserva la pericia técnica dentro del área funcional.</w:t>
            </w:r>
          </w:p>
          <w:p w14:paraId="6264EB2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-El área funcional es donde quedará el miembro del proyecto.</w:t>
            </w:r>
          </w:p>
          <w:p w14:paraId="77AEC55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-Al integrarse con miembros de distintas áreas, se </w:t>
            </w:r>
            <w:proofErr w:type="spellStart"/>
            <w:r w:rsidRPr="671F452A">
              <w:rPr>
                <w:rFonts w:eastAsia="Calibri" w:cs="Calibri"/>
                <w:i w:val="0"/>
                <w:iCs w:val="0"/>
                <w:sz w:val="22"/>
                <w:szCs w:val="22"/>
              </w:rPr>
              <w:t>sinergizan</w:t>
            </w:r>
            <w:proofErr w:type="spellEnd"/>
            <w:r w:rsidRPr="671F452A">
              <w:rPr>
                <w:rFonts w:eastAsia="Calibri" w:cs="Calibri"/>
                <w:i w:val="0"/>
                <w:iCs w:val="0"/>
                <w:sz w:val="22"/>
                <w:szCs w:val="22"/>
              </w:rPr>
              <w:t xml:space="preserve"> conocimientos.</w:t>
            </w:r>
          </w:p>
        </w:tc>
        <w:tc>
          <w:tcPr>
            <w:tcW w:w="3240" w:type="dxa"/>
          </w:tcPr>
          <w:p w14:paraId="11DA525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aspectos que no tienen que ver con las áreas funcionales reciben poca atención. Prioridad de operatoria diaria sobre el proyecto.</w:t>
            </w:r>
          </w:p>
          <w:p w14:paraId="5E5D8A5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motivación de los miembros del equipo muchas veces es débil.</w:t>
            </w:r>
          </w:p>
          <w:p w14:paraId="7E84F6E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lastRenderedPageBreak/>
              <w:t xml:space="preserve">-Puede ser lento: las necesidades del cliente son secundarias y se responde a ellas con lentitud, </w:t>
            </w:r>
            <w:proofErr w:type="spellStart"/>
            <w:r w:rsidRPr="671F452A">
              <w:rPr>
                <w:rFonts w:eastAsia="Calibri" w:cs="Calibri"/>
                <w:i w:val="0"/>
                <w:iCs w:val="0"/>
                <w:sz w:val="22"/>
                <w:szCs w:val="22"/>
              </w:rPr>
              <w:t>xq</w:t>
            </w:r>
            <w:proofErr w:type="spellEnd"/>
            <w:r w:rsidRPr="671F452A">
              <w:rPr>
                <w:rFonts w:eastAsia="Calibri" w:cs="Calibri"/>
                <w:i w:val="0"/>
                <w:iCs w:val="0"/>
                <w:sz w:val="22"/>
                <w:szCs w:val="22"/>
              </w:rPr>
              <w:t xml:space="preserve"> tienen que repartir su tiempo.</w:t>
            </w:r>
          </w:p>
        </w:tc>
      </w:tr>
      <w:tr w:rsidR="00203723" w:rsidRPr="00203723" w14:paraId="64AC2DA3" w14:textId="77777777" w:rsidTr="671F452A">
        <w:trPr>
          <w:jc w:val="center"/>
        </w:trPr>
        <w:tc>
          <w:tcPr>
            <w:tcW w:w="2268" w:type="dxa"/>
          </w:tcPr>
          <w:p w14:paraId="7A618A2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lastRenderedPageBreak/>
              <w:t>Proyecto de matriz (combina las anteriores. El gerente de proyecto decide QUE y CUANDO realizar las tareas, y los gerentes funcionales los RECURSOS (que personas y que tecnología))</w:t>
            </w:r>
          </w:p>
        </w:tc>
        <w:tc>
          <w:tcPr>
            <w:tcW w:w="4500" w:type="dxa"/>
          </w:tcPr>
          <w:p w14:paraId="727DDE7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comunicación entre las áreas funcionales mejora.</w:t>
            </w:r>
          </w:p>
          <w:p w14:paraId="683DBEA8"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-un gerente de proyecto se responsabiliza por el éxito.</w:t>
            </w:r>
          </w:p>
          <w:p w14:paraId="7A2F5F2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-Se minimiza la duplicación de recursos.</w:t>
            </w:r>
          </w:p>
          <w:p w14:paraId="556DBC4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-los miembros del equipo continúan en las áreas funcionales.</w:t>
            </w:r>
          </w:p>
          <w:p w14:paraId="6771D73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-al seguirse las políticas de la organización matriz se incrementa el apoyo para el proyecto.</w:t>
            </w:r>
          </w:p>
        </w:tc>
        <w:tc>
          <w:tcPr>
            <w:tcW w:w="3240" w:type="dxa"/>
          </w:tcPr>
          <w:p w14:paraId="031B62F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-existen dos jefes (violación del principio de unidad de mando)</w:t>
            </w:r>
          </w:p>
          <w:p w14:paraId="36F4786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-depende de las habilidades del líder del proyecto (que debe saber enfocarse porque los recursos responderán primero a sus funciones)</w:t>
            </w:r>
          </w:p>
          <w:p w14:paraId="1D1D0E4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-existe el peligro de </w:t>
            </w:r>
            <w:proofErr w:type="spellStart"/>
            <w:r w:rsidRPr="671F452A">
              <w:rPr>
                <w:rFonts w:eastAsia="Calibri" w:cs="Calibri"/>
                <w:i w:val="0"/>
                <w:iCs w:val="0"/>
                <w:sz w:val="22"/>
                <w:szCs w:val="22"/>
              </w:rPr>
              <w:t>suboptimización</w:t>
            </w:r>
            <w:proofErr w:type="spellEnd"/>
            <w:r w:rsidRPr="671F452A">
              <w:rPr>
                <w:rFonts w:eastAsia="Calibri" w:cs="Calibri"/>
                <w:i w:val="0"/>
                <w:iCs w:val="0"/>
                <w:sz w:val="22"/>
                <w:szCs w:val="22"/>
              </w:rPr>
              <w:t xml:space="preserve"> de recursos.</w:t>
            </w:r>
          </w:p>
          <w:p w14:paraId="0326A821" w14:textId="77777777" w:rsidR="00203723" w:rsidRPr="00203723" w:rsidRDefault="00203723" w:rsidP="00203723">
            <w:pPr>
              <w:spacing w:after="0" w:line="240" w:lineRule="auto"/>
              <w:rPr>
                <w:rFonts w:cs="Calibri"/>
                <w:i w:val="0"/>
                <w:sz w:val="22"/>
                <w:szCs w:val="22"/>
              </w:rPr>
            </w:pPr>
          </w:p>
        </w:tc>
      </w:tr>
    </w:tbl>
    <w:p w14:paraId="170C065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No existe una alternativa mejor que la otra, todo depende de la organización, del momento en que se esté implementando el proyecto, los RRHH disponibles, etc.</w:t>
      </w:r>
    </w:p>
    <w:p w14:paraId="23D4CDD4" w14:textId="77777777" w:rsidR="00203723" w:rsidRPr="00203723" w:rsidRDefault="00203723" w:rsidP="00203723">
      <w:pPr>
        <w:spacing w:after="0" w:line="240" w:lineRule="auto"/>
        <w:rPr>
          <w:rFonts w:cs="Calibri"/>
          <w:i w:val="0"/>
          <w:sz w:val="22"/>
          <w:szCs w:val="22"/>
          <w:u w:val="single"/>
        </w:rPr>
      </w:pPr>
    </w:p>
    <w:p w14:paraId="29E9F22F"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Gráficas de Control de proyecto</w:t>
      </w:r>
    </w:p>
    <w:p w14:paraId="1128053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Las </w:t>
      </w:r>
      <w:proofErr w:type="spellStart"/>
      <w:r w:rsidRPr="671F452A">
        <w:rPr>
          <w:rFonts w:eastAsia="Calibri" w:cs="Calibri"/>
          <w:i w:val="0"/>
          <w:iCs w:val="0"/>
          <w:sz w:val="22"/>
          <w:szCs w:val="22"/>
        </w:rPr>
        <w:t>imágines</w:t>
      </w:r>
      <w:proofErr w:type="spellEnd"/>
      <w:r w:rsidRPr="671F452A">
        <w:rPr>
          <w:rFonts w:eastAsia="Calibri" w:cs="Calibri"/>
          <w:i w:val="0"/>
          <w:iCs w:val="0"/>
          <w:sz w:val="22"/>
          <w:szCs w:val="22"/>
        </w:rPr>
        <w:t xml:space="preserve"> son útiles debido a que su presentación visual se comprende con facilidad.</w:t>
      </w:r>
    </w:p>
    <w:p w14:paraId="3C49B3CC" w14:textId="77777777" w:rsidR="00203723" w:rsidRPr="00203723" w:rsidRDefault="671F452A" w:rsidP="671F452A">
      <w:pPr>
        <w:spacing w:after="0" w:line="240" w:lineRule="auto"/>
        <w:rPr>
          <w:rFonts w:eastAsia="Calibri" w:cs="Calibri"/>
          <w:sz w:val="22"/>
          <w:szCs w:val="22"/>
        </w:rPr>
      </w:pPr>
      <w:r w:rsidRPr="671F452A">
        <w:rPr>
          <w:rFonts w:eastAsia="Calibri" w:cs="Calibri"/>
          <w:sz w:val="22"/>
          <w:szCs w:val="22"/>
        </w:rPr>
        <w:t>*Diagrama de Gantt</w:t>
      </w:r>
    </w:p>
    <w:p w14:paraId="35CBA1F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Muestra tanto la cantidad de tiempo involucrado como la secuencia en la cual pueden desempeñarse las actividades. </w:t>
      </w:r>
    </w:p>
    <w:p w14:paraId="4CFE84F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Ventajas: </w:t>
      </w:r>
    </w:p>
    <w:p w14:paraId="6244482C"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permite ver un inicio y fin de las tareas</w:t>
      </w:r>
    </w:p>
    <w:p w14:paraId="7E14725B"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seguimiento y porcentaje de finalización de las actividades</w:t>
      </w:r>
    </w:p>
    <w:p w14:paraId="1C3DC23A"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costo asociado a cada actividad en unidades de tiempo</w:t>
      </w:r>
    </w:p>
    <w:p w14:paraId="2F0FE356"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asignación de recursos necesarios para cada actividad</w:t>
      </w:r>
    </w:p>
    <w:p w14:paraId="1716CB9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Desventajas:</w:t>
      </w:r>
    </w:p>
    <w:p w14:paraId="2BDBA77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gráficamente no hay vínculo directo entre una actividad y otra (no permite ver el camino crítico del proyecto) [SI puede verse en el programa MS Project]</w:t>
      </w:r>
    </w:p>
    <w:p w14:paraId="40493DBF" w14:textId="77777777" w:rsidR="00203723" w:rsidRPr="00203723" w:rsidRDefault="00203723" w:rsidP="00203723">
      <w:pPr>
        <w:spacing w:after="0" w:line="240" w:lineRule="auto"/>
        <w:rPr>
          <w:rFonts w:cs="Calibri"/>
          <w:i w:val="0"/>
          <w:sz w:val="22"/>
          <w:szCs w:val="22"/>
        </w:rPr>
      </w:pPr>
    </w:p>
    <w:p w14:paraId="0609D93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A través de distintos gráficos / informes (MS Project) pueden verse:</w:t>
      </w:r>
    </w:p>
    <w:p w14:paraId="17FFBDE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1. Las cantidades de dinero gastado en mano de obra, materiales y gastos generales. Su valor radica en su claridad para identificar las fuentes y las cantidades del costo.</w:t>
      </w:r>
    </w:p>
    <w:p w14:paraId="4BC7FA8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2. El porcentaje de las horas de mano de obra del proyecto que procede de varias áreas. Estas horas de trabajo están relacionadas con la proporción del costo total de mano de obra del proyecto.</w:t>
      </w:r>
    </w:p>
    <w:p w14:paraId="02E93A4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3. El grado de avance de los proyectos. </w:t>
      </w:r>
    </w:p>
    <w:p w14:paraId="4B5CC0B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4. La comparación de los costos totales reales y los costos proyectados.</w:t>
      </w:r>
    </w:p>
    <w:p w14:paraId="6AAA4DC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5. Los parámetros de desempeño del proyecto. Marcan los puntos específicos del proyecto en donde pueden hacerse verificaciones para ver si el proyecto está a tiempo y en dónde debería estar. El mejor momento para ubicar los parámetros de desempeño es al concluir una actividad importante.</w:t>
      </w:r>
    </w:p>
    <w:p w14:paraId="6471E591"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6. Es posible utilizar otros informes estándar para una presentación más detallada que compare el costo con el progreso o los informes que proporcionan la base para el pago parcial.</w:t>
      </w:r>
    </w:p>
    <w:p w14:paraId="7E109D30" w14:textId="77777777" w:rsidR="00203723" w:rsidRPr="00203723" w:rsidRDefault="00203723" w:rsidP="00203723">
      <w:pPr>
        <w:spacing w:after="0" w:line="240" w:lineRule="auto"/>
        <w:rPr>
          <w:rFonts w:cs="Calibri"/>
          <w:i w:val="0"/>
          <w:sz w:val="22"/>
          <w:szCs w:val="22"/>
        </w:rPr>
      </w:pPr>
    </w:p>
    <w:p w14:paraId="20C18509" w14:textId="77777777" w:rsidR="00203723" w:rsidRPr="00203723" w:rsidRDefault="671F452A" w:rsidP="671F452A">
      <w:pPr>
        <w:spacing w:after="0" w:line="240" w:lineRule="auto"/>
        <w:rPr>
          <w:rFonts w:eastAsia="Calibri" w:cs="Calibri"/>
          <w:sz w:val="22"/>
          <w:szCs w:val="22"/>
        </w:rPr>
      </w:pPr>
      <w:r w:rsidRPr="671F452A">
        <w:rPr>
          <w:rFonts w:eastAsia="Calibri" w:cs="Calibri"/>
          <w:sz w:val="22"/>
          <w:szCs w:val="22"/>
        </w:rPr>
        <w:lastRenderedPageBreak/>
        <w:t>*Modelos de planeación en RED</w:t>
      </w:r>
    </w:p>
    <w:p w14:paraId="22BDF445" w14:textId="77777777" w:rsidR="00203723" w:rsidRPr="00203723" w:rsidRDefault="00203723" w:rsidP="671F452A">
      <w:pPr>
        <w:spacing w:after="0" w:line="240" w:lineRule="auto"/>
        <w:rPr>
          <w:rFonts w:eastAsia="Calibri" w:cs="Calibri"/>
          <w:i w:val="0"/>
          <w:iCs w:val="0"/>
          <w:sz w:val="22"/>
          <w:szCs w:val="22"/>
        </w:rPr>
      </w:pPr>
      <w:r w:rsidRPr="00203723">
        <w:rPr>
          <w:rFonts w:cs="Calibri"/>
          <w:i w:val="0"/>
          <w:sz w:val="22"/>
          <w:szCs w:val="22"/>
        </w:rPr>
        <w:sym w:font="Wingdings" w:char="F0E0"/>
      </w:r>
      <w:r w:rsidRPr="671F452A">
        <w:rPr>
          <w:rFonts w:eastAsia="Calibri" w:cs="Calibri"/>
          <w:i w:val="0"/>
          <w:iCs w:val="0"/>
          <w:sz w:val="22"/>
          <w:szCs w:val="22"/>
        </w:rPr>
        <w:t>CPM: modelo de la ruta crítica, se basa en la suposición de que los tiempos para las actividades del proyecto pueden estimarse con precisión y de que no registrarán variaciones.</w:t>
      </w:r>
    </w:p>
    <w:p w14:paraId="02F605D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671F452A">
        <w:rPr>
          <w:rFonts w:eastAsia="Calibri" w:cs="Calibri"/>
          <w:sz w:val="22"/>
          <w:szCs w:val="22"/>
        </w:rPr>
        <w:t>CPM con UNA sola estimación de tiempo</w:t>
      </w:r>
    </w:p>
    <w:p w14:paraId="462E0B2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Procedimiento para programar un proyecto, con una sola estimación de tiempo (se supone se conoce la duración de las actividades)</w:t>
      </w:r>
    </w:p>
    <w:p w14:paraId="5163879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Pasos:</w:t>
      </w:r>
    </w:p>
    <w:p w14:paraId="1B432058" w14:textId="77777777" w:rsidR="00203723" w:rsidRPr="00203723" w:rsidRDefault="671F452A" w:rsidP="671F452A">
      <w:pPr>
        <w:numPr>
          <w:ilvl w:val="0"/>
          <w:numId w:val="48"/>
        </w:numPr>
        <w:spacing w:after="0" w:line="240" w:lineRule="auto"/>
        <w:rPr>
          <w:rFonts w:eastAsia="Calibri" w:cs="Calibri"/>
          <w:i w:val="0"/>
          <w:iCs w:val="0"/>
          <w:sz w:val="22"/>
          <w:szCs w:val="22"/>
        </w:rPr>
      </w:pPr>
      <w:r w:rsidRPr="671F452A">
        <w:rPr>
          <w:rFonts w:eastAsia="Calibri" w:cs="Calibri"/>
          <w:i w:val="0"/>
          <w:iCs w:val="0"/>
          <w:sz w:val="22"/>
          <w:szCs w:val="22"/>
        </w:rPr>
        <w:t>Identificar cada actividad que va a desempeñarse en el proyecto y estimar cuánto tiempo tomará completarla.</w:t>
      </w:r>
    </w:p>
    <w:p w14:paraId="3BA1A7BF" w14:textId="77777777" w:rsidR="00203723" w:rsidRPr="00203723" w:rsidRDefault="671F452A" w:rsidP="671F452A">
      <w:pPr>
        <w:numPr>
          <w:ilvl w:val="0"/>
          <w:numId w:val="48"/>
        </w:numPr>
        <w:spacing w:after="0" w:line="240" w:lineRule="auto"/>
        <w:rPr>
          <w:rFonts w:eastAsia="Calibri" w:cs="Calibri"/>
          <w:i w:val="0"/>
          <w:iCs w:val="0"/>
          <w:sz w:val="22"/>
          <w:szCs w:val="22"/>
        </w:rPr>
      </w:pPr>
      <w:r w:rsidRPr="671F452A">
        <w:rPr>
          <w:rFonts w:eastAsia="Calibri" w:cs="Calibri"/>
          <w:i w:val="0"/>
          <w:iCs w:val="0"/>
          <w:sz w:val="22"/>
          <w:szCs w:val="22"/>
        </w:rPr>
        <w:t>Determinar la secuencia requerida de las actividades y construir una red que refleje las relaciones de precedencia.</w:t>
      </w:r>
    </w:p>
    <w:p w14:paraId="79AFBFD9" w14:textId="77777777" w:rsidR="00203723" w:rsidRPr="00203723" w:rsidRDefault="671F452A" w:rsidP="671F452A">
      <w:pPr>
        <w:numPr>
          <w:ilvl w:val="0"/>
          <w:numId w:val="48"/>
        </w:numPr>
        <w:spacing w:after="0" w:line="240" w:lineRule="auto"/>
        <w:rPr>
          <w:rFonts w:eastAsia="Calibri" w:cs="Calibri"/>
          <w:i w:val="0"/>
          <w:iCs w:val="0"/>
          <w:sz w:val="22"/>
          <w:szCs w:val="22"/>
        </w:rPr>
      </w:pPr>
      <w:r w:rsidRPr="671F452A">
        <w:rPr>
          <w:rFonts w:eastAsia="Calibri" w:cs="Calibri"/>
          <w:i w:val="0"/>
          <w:iCs w:val="0"/>
          <w:sz w:val="22"/>
          <w:szCs w:val="22"/>
        </w:rPr>
        <w:t>Determinar la ruta crítica</w:t>
      </w:r>
    </w:p>
    <w:p w14:paraId="57036D4E" w14:textId="77777777" w:rsidR="00203723" w:rsidRPr="00203723" w:rsidRDefault="671F452A" w:rsidP="671F452A">
      <w:pPr>
        <w:numPr>
          <w:ilvl w:val="0"/>
          <w:numId w:val="48"/>
        </w:numPr>
        <w:spacing w:after="0" w:line="240" w:lineRule="auto"/>
        <w:rPr>
          <w:rFonts w:eastAsia="Calibri" w:cs="Calibri"/>
          <w:i w:val="0"/>
          <w:iCs w:val="0"/>
          <w:sz w:val="22"/>
          <w:szCs w:val="22"/>
        </w:rPr>
      </w:pPr>
      <w:r w:rsidRPr="671F452A">
        <w:rPr>
          <w:rFonts w:eastAsia="Calibri" w:cs="Calibri"/>
          <w:i w:val="0"/>
          <w:iCs w:val="0"/>
          <w:sz w:val="22"/>
          <w:szCs w:val="22"/>
        </w:rPr>
        <w:t>Determinar el programa de inicio/fin a tiempo y de inicio/fin tardío.</w:t>
      </w:r>
    </w:p>
    <w:p w14:paraId="2CBBC58A" w14:textId="77777777" w:rsidR="00203723" w:rsidRPr="00203723" w:rsidRDefault="00203723" w:rsidP="00203723">
      <w:pPr>
        <w:spacing w:after="0" w:line="240" w:lineRule="auto"/>
        <w:ind w:left="360"/>
        <w:rPr>
          <w:rFonts w:cs="Calibri"/>
          <w:i w:val="0"/>
          <w:sz w:val="22"/>
          <w:szCs w:val="22"/>
        </w:rPr>
      </w:pPr>
    </w:p>
    <w:p w14:paraId="24F7D1A4"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w:t>
      </w:r>
      <w:r w:rsidRPr="671F452A">
        <w:rPr>
          <w:rFonts w:eastAsia="Calibri" w:cs="Calibri"/>
          <w:sz w:val="22"/>
          <w:szCs w:val="22"/>
        </w:rPr>
        <w:t>CPM con TRES estimados de tiempo de la actividad</w:t>
      </w:r>
      <w:r w:rsidRPr="671F452A">
        <w:rPr>
          <w:rFonts w:eastAsia="Calibri" w:cs="Calibri"/>
          <w:i w:val="0"/>
          <w:iCs w:val="0"/>
          <w:sz w:val="22"/>
          <w:szCs w:val="22"/>
        </w:rPr>
        <w:t xml:space="preserve">  (PERT)</w:t>
      </w:r>
    </w:p>
    <w:p w14:paraId="6CB269B6" w14:textId="77777777" w:rsidR="00203723" w:rsidRPr="00203723" w:rsidRDefault="00203723"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Si un solo estimado del tiempo requerido para terminar una actividad no es confiable, el mejor procedimiento es utilizar tres estimados de tiempo en red. Éstos no sólo permiten estimar el tiempo de la actividad, sino también obtener un estimado de la probabilidad del tiempo de terminación para toda </w:t>
      </w:r>
      <w:smartTag w:uri="urn:schemas-microsoft-com:office:smarttags" w:element="PersonName">
        <w:smartTagPr>
          <w:attr w:name="ProductID" w:val="la red. Al"/>
        </w:smartTagPr>
        <w:r w:rsidRPr="671F452A">
          <w:rPr>
            <w:rFonts w:eastAsia="Calibri" w:cs="Calibri"/>
            <w:i w:val="0"/>
            <w:iCs w:val="0"/>
            <w:sz w:val="22"/>
            <w:szCs w:val="22"/>
          </w:rPr>
          <w:t>la red. Al</w:t>
        </w:r>
      </w:smartTag>
      <w:r w:rsidRPr="671F452A">
        <w:rPr>
          <w:rFonts w:eastAsia="Calibri" w:cs="Calibri"/>
          <w:i w:val="0"/>
          <w:iCs w:val="0"/>
          <w:sz w:val="22"/>
          <w:szCs w:val="22"/>
        </w:rPr>
        <w:t xml:space="preserve"> utilizar estimados de la variabilidad para las actividades en la ruta crítica puede estimarse la probabilidad de terminar el proyecto para tiempos particulares.</w:t>
      </w:r>
    </w:p>
    <w:p w14:paraId="23CB7D00" w14:textId="77777777" w:rsidR="00203723" w:rsidRPr="00203723" w:rsidRDefault="00203723" w:rsidP="00203723">
      <w:pPr>
        <w:spacing w:after="0" w:line="240" w:lineRule="auto"/>
        <w:rPr>
          <w:rFonts w:cs="Calibri"/>
          <w:i w:val="0"/>
          <w:sz w:val="22"/>
          <w:szCs w:val="22"/>
        </w:rPr>
      </w:pPr>
    </w:p>
    <w:p w14:paraId="0CB77A92" w14:textId="77777777" w:rsidR="00203723" w:rsidRPr="00203723" w:rsidRDefault="00203723" w:rsidP="671F452A">
      <w:pPr>
        <w:spacing w:after="0" w:line="240" w:lineRule="auto"/>
        <w:rPr>
          <w:rFonts w:eastAsia="Calibri" w:cs="Calibri"/>
          <w:i w:val="0"/>
          <w:iCs w:val="0"/>
          <w:sz w:val="22"/>
          <w:szCs w:val="22"/>
        </w:rPr>
      </w:pPr>
      <w:r w:rsidRPr="00203723">
        <w:rPr>
          <w:rFonts w:cs="Calibri"/>
          <w:i w:val="0"/>
          <w:sz w:val="22"/>
          <w:szCs w:val="22"/>
        </w:rPr>
        <w:sym w:font="Wingdings" w:char="F0E0"/>
      </w:r>
      <w:r w:rsidRPr="671F452A">
        <w:rPr>
          <w:rFonts w:eastAsia="Calibri" w:cs="Calibri"/>
          <w:i w:val="0"/>
          <w:iCs w:val="0"/>
          <w:sz w:val="22"/>
          <w:szCs w:val="22"/>
        </w:rPr>
        <w:t xml:space="preserve">PERT: la técnica de revisión y evaluación del programa se desarrolló para controlar las variables de tiempos inciertos. </w:t>
      </w:r>
    </w:p>
    <w:p w14:paraId="3F59E800"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La ruta crítica de las actividades de un proyecto es la secuencia de actividades que forman la cadena más larga en términos de tiempo para terminarlo. Si cualquiera de las actividades en la trayectoria crítica se demora, entonces el proyecto total sufre un retraso.</w:t>
      </w:r>
    </w:p>
    <w:p w14:paraId="6932F132" w14:textId="77777777" w:rsidR="00203723" w:rsidRPr="00203723" w:rsidRDefault="00203723" w:rsidP="00203723">
      <w:pPr>
        <w:spacing w:after="0" w:line="240" w:lineRule="auto"/>
        <w:rPr>
          <w:rFonts w:cs="Calibri"/>
          <w:b/>
          <w:sz w:val="22"/>
          <w:szCs w:val="22"/>
        </w:rPr>
      </w:pPr>
    </w:p>
    <w:p w14:paraId="5AC8C0BB" w14:textId="77777777" w:rsidR="00203723" w:rsidRPr="00203723" w:rsidRDefault="00203723" w:rsidP="00203723">
      <w:pPr>
        <w:spacing w:after="0" w:line="240" w:lineRule="auto"/>
        <w:rPr>
          <w:rFonts w:cs="Calibri"/>
          <w:i w:val="0"/>
          <w:sz w:val="22"/>
          <w:szCs w:val="22"/>
        </w:rPr>
      </w:pPr>
    </w:p>
    <w:p w14:paraId="2C994938" w14:textId="77777777" w:rsidR="00203723" w:rsidRPr="00203723" w:rsidRDefault="671F452A" w:rsidP="671F452A">
      <w:pPr>
        <w:spacing w:after="0" w:line="240" w:lineRule="auto"/>
        <w:rPr>
          <w:rFonts w:eastAsia="Calibri" w:cs="Calibri"/>
          <w:sz w:val="22"/>
          <w:szCs w:val="22"/>
        </w:rPr>
      </w:pPr>
      <w:r w:rsidRPr="671F452A">
        <w:rPr>
          <w:rFonts w:eastAsia="Calibri" w:cs="Calibri"/>
          <w:sz w:val="22"/>
          <w:szCs w:val="22"/>
        </w:rPr>
        <w:t>*Modelos de tiempo-costo</w:t>
      </w:r>
    </w:p>
    <w:p w14:paraId="2AB0406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Son extensiones del método básico de la ruta crítica y se encargan de desarrollar un programa de costo mínimo para todo el proyecto, así como controlar los gastos durante el mismo.</w:t>
      </w:r>
    </w:p>
    <w:p w14:paraId="2F960A25"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Programa de costo mínimo (intercambio de tiempo-costo)</w:t>
      </w:r>
    </w:p>
    <w:p w14:paraId="6049180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La suposición básica es que hay una relación entre el tiempo de terminación de la actividad y el costo de un proyecto. Cuesta dinero “apresurar” el proyecto y también “alargarlo”. </w:t>
      </w:r>
    </w:p>
    <w:p w14:paraId="624734AF"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Los costos asociados a apresurar el proyecto son costos directos de la actividad y se suman al costo directo del proyecto.</w:t>
      </w:r>
    </w:p>
    <w:p w14:paraId="359C4A4D" w14:textId="77777777" w:rsidR="00203723" w:rsidRPr="00203723" w:rsidRDefault="671F452A" w:rsidP="671F452A">
      <w:pPr>
        <w:numPr>
          <w:ilvl w:val="0"/>
          <w:numId w:val="33"/>
        </w:numPr>
        <w:spacing w:after="0" w:line="240" w:lineRule="auto"/>
        <w:rPr>
          <w:rFonts w:eastAsia="Calibri" w:cs="Calibri"/>
          <w:i w:val="0"/>
          <w:iCs w:val="0"/>
          <w:sz w:val="22"/>
          <w:szCs w:val="22"/>
        </w:rPr>
      </w:pPr>
      <w:r w:rsidRPr="671F452A">
        <w:rPr>
          <w:rFonts w:eastAsia="Calibri" w:cs="Calibri"/>
          <w:i w:val="0"/>
          <w:iCs w:val="0"/>
          <w:sz w:val="22"/>
          <w:szCs w:val="22"/>
        </w:rPr>
        <w:t>Los costos asociados con el mantenimiento del proyecto son costos indirectos del proyecto.</w:t>
      </w:r>
    </w:p>
    <w:p w14:paraId="634ABE92"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Debido a que los costos directos de la actividad y los costos indirectos del proyecto son aquí costos opuestos que dependen del tiempo, el problema de programación es en esencia el de encontrar la duración del proyecto que minimice la suma o, en otras palabras, encontrar el punto óptimo en un intercambio tiempo-costo. El procedimiento para encontrar este punto es: preparar un diagrama de red tipo CPM; determinar el costo por unidad de tiempo para apresurar cada actividad; calcular la ruta crítica; abreviar la ruta crítica al menor costo; y trazar las curvas del costo directo, indirecto y total del proyecto y encontrar el programa de costo mínimo.</w:t>
      </w:r>
    </w:p>
    <w:p w14:paraId="46A23701" w14:textId="77777777" w:rsidR="00203723" w:rsidRPr="00203723" w:rsidRDefault="00203723" w:rsidP="671F452A">
      <w:pPr>
        <w:spacing w:after="0" w:line="240" w:lineRule="auto"/>
        <w:rPr>
          <w:rFonts w:eastAsia="Calibri" w:cs="Calibri"/>
          <w:b/>
          <w:bCs/>
          <w:i w:val="0"/>
          <w:iCs w:val="0"/>
          <w:color w:val="943634"/>
          <w:sz w:val="22"/>
          <w:szCs w:val="22"/>
          <w:u w:val="single"/>
        </w:rPr>
      </w:pPr>
      <w:r w:rsidRPr="671F452A">
        <w:rPr>
          <w:rFonts w:eastAsia="Calibri" w:cs="Calibri"/>
          <w:b/>
          <w:bCs/>
          <w:i w:val="0"/>
          <w:iCs w:val="0"/>
          <w:color w:val="943634"/>
          <w:sz w:val="22"/>
          <w:szCs w:val="22"/>
          <w:u w:val="single"/>
        </w:rPr>
        <w:br w:type="page"/>
      </w:r>
      <w:r w:rsidR="671F452A" w:rsidRPr="671F452A">
        <w:rPr>
          <w:rFonts w:eastAsia="Calibri" w:cs="Calibri"/>
          <w:b/>
          <w:bCs/>
          <w:i w:val="0"/>
          <w:iCs w:val="0"/>
          <w:color w:val="943634"/>
          <w:sz w:val="22"/>
          <w:szCs w:val="22"/>
          <w:u w:val="single"/>
        </w:rPr>
        <w:lastRenderedPageBreak/>
        <w:t>MODULO IV: Funcionamiento y control del sistema de producción</w:t>
      </w:r>
    </w:p>
    <w:p w14:paraId="27F480E9" w14:textId="77777777" w:rsidR="00203723" w:rsidRPr="00203723" w:rsidRDefault="00203723" w:rsidP="00203723">
      <w:pPr>
        <w:spacing w:after="0" w:line="240" w:lineRule="auto"/>
        <w:rPr>
          <w:rFonts w:cs="Calibri"/>
          <w:b/>
          <w:i w:val="0"/>
          <w:color w:val="17365D"/>
          <w:sz w:val="22"/>
          <w:szCs w:val="22"/>
        </w:rPr>
      </w:pPr>
    </w:p>
    <w:p w14:paraId="742585F2" w14:textId="77777777" w:rsidR="00203723" w:rsidRPr="00203723" w:rsidRDefault="671F452A" w:rsidP="671F452A">
      <w:pPr>
        <w:spacing w:after="0" w:line="240" w:lineRule="auto"/>
        <w:rPr>
          <w:rFonts w:eastAsia="Calibri" w:cs="Calibri"/>
          <w:b/>
          <w:bCs/>
          <w:i w:val="0"/>
          <w:iCs w:val="0"/>
          <w:color w:val="17365D"/>
          <w:sz w:val="22"/>
          <w:szCs w:val="22"/>
        </w:rPr>
      </w:pPr>
      <w:r w:rsidRPr="671F452A">
        <w:rPr>
          <w:rFonts w:eastAsia="Calibri" w:cs="Calibri"/>
          <w:b/>
          <w:bCs/>
          <w:i w:val="0"/>
          <w:iCs w:val="0"/>
          <w:color w:val="17365D"/>
          <w:sz w:val="22"/>
          <w:szCs w:val="22"/>
        </w:rPr>
        <w:t>UNIDAD 11</w:t>
      </w:r>
      <w:r w:rsidRPr="671F452A">
        <w:rPr>
          <w:rFonts w:eastAsia="Calibri" w:cs="Calibri"/>
          <w:b/>
          <w:bCs/>
          <w:color w:val="17365D"/>
          <w:sz w:val="22"/>
          <w:szCs w:val="22"/>
        </w:rPr>
        <w:t>: Planificación de la producción</w:t>
      </w:r>
    </w:p>
    <w:p w14:paraId="3D6DFE59"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sz w:val="22"/>
          <w:szCs w:val="22"/>
        </w:rPr>
        <w:t>Nivel estratégico</w:t>
      </w:r>
      <w:r w:rsidRPr="671F452A">
        <w:rPr>
          <w:rFonts w:eastAsia="Calibri" w:cs="Calibri"/>
          <w:i w:val="0"/>
          <w:iCs w:val="0"/>
          <w:sz w:val="22"/>
          <w:szCs w:val="22"/>
        </w:rPr>
        <w:t>: planeación del proceso y planeación estratégica de la capacidad</w:t>
      </w:r>
    </w:p>
    <w:p w14:paraId="1BA9DCA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sz w:val="22"/>
          <w:szCs w:val="22"/>
        </w:rPr>
        <w:t>Nivel táctico</w:t>
      </w:r>
      <w:r w:rsidRPr="671F452A">
        <w:rPr>
          <w:rFonts w:eastAsia="Calibri" w:cs="Calibri"/>
          <w:i w:val="0"/>
          <w:iCs w:val="0"/>
          <w:sz w:val="22"/>
          <w:szCs w:val="22"/>
        </w:rPr>
        <w:t>: planeamiento de producción, plan maestro de producción y planeamiento de requerimiento de materiales (MRP)</w:t>
      </w:r>
    </w:p>
    <w:p w14:paraId="003228B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sz w:val="22"/>
          <w:szCs w:val="22"/>
        </w:rPr>
        <w:t>Nivel operativo</w:t>
      </w:r>
      <w:r w:rsidRPr="671F452A">
        <w:rPr>
          <w:rFonts w:eastAsia="Calibri" w:cs="Calibri"/>
          <w:i w:val="0"/>
          <w:iCs w:val="0"/>
          <w:sz w:val="22"/>
          <w:szCs w:val="22"/>
        </w:rPr>
        <w:t>: programación de pedidos</w:t>
      </w:r>
    </w:p>
    <w:p w14:paraId="6B97B7B0" w14:textId="77777777" w:rsidR="00203723" w:rsidRPr="00203723" w:rsidRDefault="00203723" w:rsidP="00203723">
      <w:pPr>
        <w:spacing w:after="0" w:line="240" w:lineRule="auto"/>
        <w:rPr>
          <w:rFonts w:cs="Calibri"/>
          <w:i w:val="0"/>
          <w:sz w:val="22"/>
          <w:szCs w:val="22"/>
        </w:rPr>
      </w:pPr>
    </w:p>
    <w:p w14:paraId="3272C07D"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Planeación jerárquica de la producción</w:t>
      </w:r>
    </w:p>
    <w:p w14:paraId="1EB4C28F" w14:textId="77777777" w:rsidR="00203723" w:rsidRPr="00203723" w:rsidRDefault="00203723" w:rsidP="00203723">
      <w:pPr>
        <w:spacing w:after="0" w:line="240" w:lineRule="auto"/>
        <w:rPr>
          <w:rFonts w:cs="Calibri"/>
          <w:i w:val="0"/>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2"/>
        <w:gridCol w:w="2944"/>
      </w:tblGrid>
      <w:tr w:rsidR="00203723" w:rsidRPr="00203723" w14:paraId="18FB692C" w14:textId="77777777" w:rsidTr="671F452A">
        <w:trPr>
          <w:jc w:val="center"/>
        </w:trPr>
        <w:tc>
          <w:tcPr>
            <w:tcW w:w="2992" w:type="dxa"/>
            <w:shd w:val="clear" w:color="auto" w:fill="8DB3E2"/>
          </w:tcPr>
          <w:p w14:paraId="031348CB" w14:textId="77777777" w:rsidR="00203723" w:rsidRPr="00203723" w:rsidRDefault="671F452A" w:rsidP="671F452A">
            <w:pPr>
              <w:spacing w:after="0" w:line="240" w:lineRule="auto"/>
              <w:jc w:val="center"/>
              <w:rPr>
                <w:rFonts w:eastAsia="Calibri" w:cs="Calibri"/>
                <w:b/>
                <w:bCs/>
                <w:i w:val="0"/>
                <w:iCs w:val="0"/>
                <w:color w:val="000000" w:themeColor="text1"/>
                <w:sz w:val="22"/>
                <w:szCs w:val="22"/>
              </w:rPr>
            </w:pPr>
            <w:r w:rsidRPr="671F452A">
              <w:rPr>
                <w:rFonts w:eastAsia="Calibri" w:cs="Calibri"/>
                <w:b/>
                <w:bCs/>
                <w:i w:val="0"/>
                <w:iCs w:val="0"/>
                <w:color w:val="000000" w:themeColor="text1"/>
                <w:sz w:val="22"/>
                <w:szCs w:val="22"/>
              </w:rPr>
              <w:t>Nivel de decisión</w:t>
            </w:r>
          </w:p>
        </w:tc>
        <w:tc>
          <w:tcPr>
            <w:tcW w:w="2993" w:type="dxa"/>
            <w:shd w:val="clear" w:color="auto" w:fill="8DB3E2"/>
          </w:tcPr>
          <w:p w14:paraId="072BFDEA" w14:textId="77777777" w:rsidR="00203723" w:rsidRPr="00203723" w:rsidRDefault="671F452A" w:rsidP="671F452A">
            <w:pPr>
              <w:spacing w:line="240" w:lineRule="auto"/>
              <w:jc w:val="center"/>
              <w:rPr>
                <w:rFonts w:eastAsia="Calibri" w:cs="Calibri"/>
                <w:b/>
                <w:bCs/>
                <w:i w:val="0"/>
                <w:iCs w:val="0"/>
                <w:color w:val="000000" w:themeColor="text1"/>
                <w:sz w:val="22"/>
                <w:szCs w:val="22"/>
              </w:rPr>
            </w:pPr>
            <w:r w:rsidRPr="671F452A">
              <w:rPr>
                <w:rFonts w:eastAsia="Calibri" w:cs="Calibri"/>
                <w:b/>
                <w:bCs/>
                <w:i w:val="0"/>
                <w:iCs w:val="0"/>
                <w:color w:val="000000" w:themeColor="text1"/>
                <w:sz w:val="22"/>
                <w:szCs w:val="22"/>
              </w:rPr>
              <w:t>Proceso de decisión</w:t>
            </w:r>
          </w:p>
        </w:tc>
        <w:tc>
          <w:tcPr>
            <w:tcW w:w="2993" w:type="dxa"/>
            <w:shd w:val="clear" w:color="auto" w:fill="8DB3E2"/>
          </w:tcPr>
          <w:p w14:paraId="0E31FF61" w14:textId="77777777" w:rsidR="00203723" w:rsidRPr="00203723" w:rsidRDefault="671F452A" w:rsidP="671F452A">
            <w:pPr>
              <w:spacing w:line="240" w:lineRule="auto"/>
              <w:jc w:val="center"/>
              <w:rPr>
                <w:rFonts w:eastAsia="Calibri" w:cs="Calibri"/>
                <w:b/>
                <w:bCs/>
                <w:i w:val="0"/>
                <w:iCs w:val="0"/>
                <w:color w:val="000000" w:themeColor="text1"/>
                <w:sz w:val="22"/>
                <w:szCs w:val="22"/>
              </w:rPr>
            </w:pPr>
            <w:r w:rsidRPr="671F452A">
              <w:rPr>
                <w:rFonts w:eastAsia="Calibri" w:cs="Calibri"/>
                <w:b/>
                <w:bCs/>
                <w:i w:val="0"/>
                <w:iCs w:val="0"/>
                <w:color w:val="000000" w:themeColor="text1"/>
                <w:sz w:val="22"/>
                <w:szCs w:val="22"/>
              </w:rPr>
              <w:t>Pronósticos necesarios</w:t>
            </w:r>
          </w:p>
        </w:tc>
      </w:tr>
      <w:tr w:rsidR="00203723" w:rsidRPr="00203723" w14:paraId="761BA89E" w14:textId="77777777" w:rsidTr="671F452A">
        <w:trPr>
          <w:jc w:val="center"/>
        </w:trPr>
        <w:tc>
          <w:tcPr>
            <w:tcW w:w="2992" w:type="dxa"/>
          </w:tcPr>
          <w:p w14:paraId="64681A5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Corporativo</w:t>
            </w:r>
          </w:p>
        </w:tc>
        <w:tc>
          <w:tcPr>
            <w:tcW w:w="2993" w:type="dxa"/>
          </w:tcPr>
          <w:p w14:paraId="31BB649E"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Distribuye la producción entre plantas</w:t>
            </w:r>
          </w:p>
        </w:tc>
        <w:tc>
          <w:tcPr>
            <w:tcW w:w="2993" w:type="dxa"/>
          </w:tcPr>
          <w:p w14:paraId="26A2A06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Demanda anual por artículo y por región </w:t>
            </w:r>
          </w:p>
        </w:tc>
      </w:tr>
      <w:tr w:rsidR="00203723" w:rsidRPr="00203723" w14:paraId="0464B282" w14:textId="77777777" w:rsidTr="671F452A">
        <w:trPr>
          <w:jc w:val="center"/>
        </w:trPr>
        <w:tc>
          <w:tcPr>
            <w:tcW w:w="2992" w:type="dxa"/>
          </w:tcPr>
          <w:p w14:paraId="453A54E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Empresa o Planta</w:t>
            </w:r>
          </w:p>
        </w:tc>
        <w:tc>
          <w:tcPr>
            <w:tcW w:w="2993" w:type="dxa"/>
          </w:tcPr>
          <w:p w14:paraId="02541DC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Determina el plan estacional por tipo de producto</w:t>
            </w:r>
          </w:p>
        </w:tc>
        <w:tc>
          <w:tcPr>
            <w:tcW w:w="2993" w:type="dxa"/>
          </w:tcPr>
          <w:p w14:paraId="721EF9EB"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Demanda mensual para 12 meses por tipo de producto</w:t>
            </w:r>
          </w:p>
        </w:tc>
      </w:tr>
      <w:tr w:rsidR="00203723" w:rsidRPr="00203723" w14:paraId="3F293DC6" w14:textId="77777777" w:rsidTr="671F452A">
        <w:trPr>
          <w:jc w:val="center"/>
        </w:trPr>
        <w:tc>
          <w:tcPr>
            <w:tcW w:w="2992" w:type="dxa"/>
          </w:tcPr>
          <w:p w14:paraId="1C7DC0BF"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Jefe Producción</w:t>
            </w:r>
          </w:p>
        </w:tc>
        <w:tc>
          <w:tcPr>
            <w:tcW w:w="2993" w:type="dxa"/>
          </w:tcPr>
          <w:p w14:paraId="79525EAA"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Determina el programa mensual de producción por artículo</w:t>
            </w:r>
          </w:p>
        </w:tc>
        <w:tc>
          <w:tcPr>
            <w:tcW w:w="2993" w:type="dxa"/>
          </w:tcPr>
          <w:p w14:paraId="58A5D5ED"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Demanda para los próximos 3 meses por artículo</w:t>
            </w:r>
          </w:p>
        </w:tc>
      </w:tr>
    </w:tbl>
    <w:p w14:paraId="62950951"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 </w:t>
      </w:r>
    </w:p>
    <w:p w14:paraId="28207988" w14:textId="77777777" w:rsidR="00203723" w:rsidRPr="00203723" w:rsidRDefault="671F452A" w:rsidP="671F452A">
      <w:pPr>
        <w:spacing w:after="0" w:line="240" w:lineRule="auto"/>
        <w:rPr>
          <w:rFonts w:eastAsia="Calibri" w:cs="Calibri"/>
          <w:i w:val="0"/>
          <w:iCs w:val="0"/>
          <w:sz w:val="22"/>
          <w:szCs w:val="22"/>
          <w:u w:val="single"/>
        </w:rPr>
      </w:pPr>
      <w:r w:rsidRPr="671F452A">
        <w:rPr>
          <w:rFonts w:eastAsia="Calibri" w:cs="Calibri"/>
          <w:i w:val="0"/>
          <w:iCs w:val="0"/>
          <w:sz w:val="22"/>
          <w:szCs w:val="22"/>
          <w:u w:val="single"/>
        </w:rPr>
        <w:t>Plan agregado de producción</w:t>
      </w:r>
    </w:p>
    <w:p w14:paraId="1EC37786"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 xml:space="preserve">Se busca planificar eficientemente para lo cual se debe especificar la combinación óptima de: </w:t>
      </w:r>
    </w:p>
    <w:p w14:paraId="3FFA0D67" w14:textId="77777777" w:rsidR="00203723" w:rsidRPr="00203723" w:rsidRDefault="671F452A" w:rsidP="671F452A">
      <w:pPr>
        <w:pStyle w:val="Prrafodelista"/>
        <w:numPr>
          <w:ilvl w:val="0"/>
          <w:numId w:val="39"/>
        </w:numPr>
        <w:spacing w:after="0" w:line="240" w:lineRule="auto"/>
        <w:rPr>
          <w:rFonts w:eastAsia="Calibri" w:cs="Calibri"/>
          <w:i w:val="0"/>
          <w:iCs w:val="0"/>
          <w:sz w:val="22"/>
          <w:szCs w:val="22"/>
        </w:rPr>
      </w:pPr>
      <w:r w:rsidRPr="671F452A">
        <w:rPr>
          <w:rFonts w:eastAsia="Calibri" w:cs="Calibri"/>
          <w:sz w:val="22"/>
          <w:szCs w:val="22"/>
        </w:rPr>
        <w:t>Tasa de Producción</w:t>
      </w:r>
      <w:r w:rsidRPr="671F452A">
        <w:rPr>
          <w:rFonts w:eastAsia="Calibri" w:cs="Calibri"/>
          <w:i w:val="0"/>
          <w:iCs w:val="0"/>
          <w:sz w:val="22"/>
          <w:szCs w:val="22"/>
        </w:rPr>
        <w:t>: es la cantidad de unidades terminadas por unidad de tiempo (como por hora o por día)</w:t>
      </w:r>
    </w:p>
    <w:p w14:paraId="34DBDB6C" w14:textId="77777777" w:rsidR="00203723" w:rsidRPr="00203723" w:rsidRDefault="671F452A" w:rsidP="671F452A">
      <w:pPr>
        <w:pStyle w:val="Prrafodelista"/>
        <w:numPr>
          <w:ilvl w:val="0"/>
          <w:numId w:val="39"/>
        </w:numPr>
        <w:spacing w:after="0" w:line="240" w:lineRule="auto"/>
        <w:rPr>
          <w:rFonts w:eastAsia="Calibri" w:cs="Calibri"/>
          <w:i w:val="0"/>
          <w:iCs w:val="0"/>
          <w:sz w:val="22"/>
          <w:szCs w:val="22"/>
        </w:rPr>
      </w:pPr>
      <w:r w:rsidRPr="671F452A">
        <w:rPr>
          <w:rFonts w:eastAsia="Calibri" w:cs="Calibri"/>
          <w:sz w:val="22"/>
          <w:szCs w:val="22"/>
        </w:rPr>
        <w:t>Nivel de la fuerza laboral</w:t>
      </w:r>
      <w:r w:rsidRPr="671F452A">
        <w:rPr>
          <w:rFonts w:eastAsia="Calibri" w:cs="Calibri"/>
          <w:i w:val="0"/>
          <w:iCs w:val="0"/>
          <w:sz w:val="22"/>
          <w:szCs w:val="22"/>
        </w:rPr>
        <w:t>: es el número de trabajadores necesarios para la producción (producción = tasa de producción x nivel de la fuerza laboral)</w:t>
      </w:r>
    </w:p>
    <w:p w14:paraId="1DC7852D" w14:textId="77777777" w:rsidR="00203723" w:rsidRPr="00203723" w:rsidRDefault="671F452A" w:rsidP="671F452A">
      <w:pPr>
        <w:pStyle w:val="Prrafodelista"/>
        <w:numPr>
          <w:ilvl w:val="0"/>
          <w:numId w:val="39"/>
        </w:numPr>
        <w:spacing w:after="0" w:line="240" w:lineRule="auto"/>
        <w:rPr>
          <w:rFonts w:eastAsia="Calibri" w:cs="Calibri"/>
          <w:i w:val="0"/>
          <w:iCs w:val="0"/>
          <w:sz w:val="22"/>
          <w:szCs w:val="22"/>
        </w:rPr>
      </w:pPr>
      <w:r w:rsidRPr="671F452A">
        <w:rPr>
          <w:rFonts w:eastAsia="Calibri" w:cs="Calibri"/>
          <w:sz w:val="22"/>
          <w:szCs w:val="22"/>
        </w:rPr>
        <w:t>Inventario Disponible</w:t>
      </w:r>
      <w:r w:rsidRPr="671F452A">
        <w:rPr>
          <w:rFonts w:eastAsia="Calibri" w:cs="Calibri"/>
          <w:i w:val="0"/>
          <w:iCs w:val="0"/>
          <w:sz w:val="22"/>
          <w:szCs w:val="22"/>
        </w:rPr>
        <w:t>: es el inventario sin usar que es arrastrado del periodo anterior</w:t>
      </w:r>
    </w:p>
    <w:p w14:paraId="3E7A5059" w14:textId="77777777" w:rsidR="00203723" w:rsidRPr="00203723" w:rsidRDefault="00203723" w:rsidP="00203723">
      <w:pPr>
        <w:spacing w:after="0" w:line="240" w:lineRule="auto"/>
        <w:rPr>
          <w:rFonts w:cs="Calibri"/>
          <w:i w:val="0"/>
          <w:sz w:val="22"/>
          <w:szCs w:val="22"/>
        </w:rPr>
      </w:pPr>
    </w:p>
    <w:p w14:paraId="6D21A9F7"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rPr>
        <w:t>Esa combinación óptima se busca para minimizar costos, los cuales son:</w:t>
      </w:r>
    </w:p>
    <w:p w14:paraId="1FAB4748" w14:textId="77777777" w:rsidR="00203723" w:rsidRPr="00203723" w:rsidRDefault="671F452A" w:rsidP="671F452A">
      <w:pPr>
        <w:pStyle w:val="Prrafodelista"/>
        <w:numPr>
          <w:ilvl w:val="0"/>
          <w:numId w:val="39"/>
        </w:numPr>
        <w:spacing w:after="0" w:line="240" w:lineRule="auto"/>
        <w:rPr>
          <w:rFonts w:eastAsia="Calibri" w:cs="Calibri"/>
          <w:i w:val="0"/>
          <w:iCs w:val="0"/>
          <w:sz w:val="22"/>
          <w:szCs w:val="22"/>
        </w:rPr>
      </w:pPr>
      <w:r w:rsidRPr="671F452A">
        <w:rPr>
          <w:rFonts w:eastAsia="Calibri" w:cs="Calibri"/>
          <w:sz w:val="22"/>
          <w:szCs w:val="22"/>
        </w:rPr>
        <w:t>Costos básicos de producción</w:t>
      </w:r>
      <w:r w:rsidRPr="671F452A">
        <w:rPr>
          <w:rFonts w:eastAsia="Calibri" w:cs="Calibri"/>
          <w:i w:val="0"/>
          <w:iCs w:val="0"/>
          <w:sz w:val="22"/>
          <w:szCs w:val="22"/>
        </w:rPr>
        <w:t xml:space="preserve">, se trata de los costos fijos y variables en que se incurre al producir un tipo </w:t>
      </w:r>
      <w:proofErr w:type="spellStart"/>
      <w:r w:rsidRPr="671F452A">
        <w:rPr>
          <w:rFonts w:eastAsia="Calibri" w:cs="Calibri"/>
          <w:i w:val="0"/>
          <w:iCs w:val="0"/>
          <w:sz w:val="22"/>
          <w:szCs w:val="22"/>
        </w:rPr>
        <w:t>especifico</w:t>
      </w:r>
      <w:proofErr w:type="spellEnd"/>
      <w:r w:rsidRPr="671F452A">
        <w:rPr>
          <w:rFonts w:eastAsia="Calibri" w:cs="Calibri"/>
          <w:i w:val="0"/>
          <w:iCs w:val="0"/>
          <w:sz w:val="22"/>
          <w:szCs w:val="22"/>
        </w:rPr>
        <w:t xml:space="preserve"> de producto en cierto plazo. Incluye los costos directos e indirectos de la mano de obra, los costos por la remuneración regular y por horas extras.</w:t>
      </w:r>
    </w:p>
    <w:p w14:paraId="7F8BD42B" w14:textId="77777777" w:rsidR="00203723" w:rsidRPr="00203723" w:rsidRDefault="671F452A" w:rsidP="671F452A">
      <w:pPr>
        <w:pStyle w:val="Prrafodelista"/>
        <w:numPr>
          <w:ilvl w:val="0"/>
          <w:numId w:val="39"/>
        </w:numPr>
        <w:spacing w:after="0" w:line="240" w:lineRule="auto"/>
        <w:rPr>
          <w:rFonts w:eastAsia="Calibri" w:cs="Calibri"/>
          <w:i w:val="0"/>
          <w:iCs w:val="0"/>
          <w:sz w:val="22"/>
          <w:szCs w:val="22"/>
        </w:rPr>
      </w:pPr>
      <w:r w:rsidRPr="671F452A">
        <w:rPr>
          <w:rFonts w:eastAsia="Calibri" w:cs="Calibri"/>
          <w:sz w:val="22"/>
          <w:szCs w:val="22"/>
        </w:rPr>
        <w:t>Costos asociados con los cambios en la tasa de producción</w:t>
      </w:r>
      <w:r w:rsidRPr="671F452A">
        <w:rPr>
          <w:rFonts w:eastAsia="Calibri" w:cs="Calibri"/>
          <w:i w:val="0"/>
          <w:iCs w:val="0"/>
          <w:sz w:val="22"/>
          <w:szCs w:val="22"/>
        </w:rPr>
        <w:t>, son los costos necesarios para contratar, capacitar y despedir al personal. La contratación de trabajadores temporales es una manera de evitar estos costos.</w:t>
      </w:r>
    </w:p>
    <w:p w14:paraId="296F06B0" w14:textId="77777777" w:rsidR="00203723" w:rsidRPr="00203723" w:rsidRDefault="671F452A" w:rsidP="671F452A">
      <w:pPr>
        <w:pStyle w:val="Prrafodelista"/>
        <w:numPr>
          <w:ilvl w:val="0"/>
          <w:numId w:val="39"/>
        </w:numPr>
        <w:spacing w:after="0" w:line="240" w:lineRule="auto"/>
        <w:rPr>
          <w:rFonts w:eastAsia="Calibri" w:cs="Calibri"/>
          <w:i w:val="0"/>
          <w:iCs w:val="0"/>
          <w:sz w:val="22"/>
          <w:szCs w:val="22"/>
        </w:rPr>
      </w:pPr>
      <w:r w:rsidRPr="671F452A">
        <w:rPr>
          <w:rFonts w:eastAsia="Calibri" w:cs="Calibri"/>
          <w:sz w:val="22"/>
          <w:szCs w:val="22"/>
        </w:rPr>
        <w:t>Costos por mantener inventario</w:t>
      </w:r>
      <w:r w:rsidRPr="671F452A">
        <w:rPr>
          <w:rFonts w:eastAsia="Calibri" w:cs="Calibri"/>
          <w:i w:val="0"/>
          <w:iCs w:val="0"/>
          <w:sz w:val="22"/>
          <w:szCs w:val="22"/>
        </w:rPr>
        <w:t>, incluye los costos del capital improductivo en el inventario, así como también el costo de almacenajes, seguros, impuestos, producción dañada y la obsolescencia.</w:t>
      </w:r>
    </w:p>
    <w:p w14:paraId="271D9A65" w14:textId="77777777" w:rsidR="00203723" w:rsidRPr="00203723" w:rsidRDefault="671F452A" w:rsidP="671F452A">
      <w:pPr>
        <w:pStyle w:val="Prrafodelista"/>
        <w:numPr>
          <w:ilvl w:val="0"/>
          <w:numId w:val="39"/>
        </w:numPr>
        <w:spacing w:after="0" w:line="240" w:lineRule="auto"/>
        <w:rPr>
          <w:rFonts w:eastAsia="Calibri" w:cs="Calibri"/>
          <w:i w:val="0"/>
          <w:iCs w:val="0"/>
          <w:sz w:val="22"/>
          <w:szCs w:val="22"/>
        </w:rPr>
      </w:pPr>
      <w:r w:rsidRPr="671F452A">
        <w:rPr>
          <w:rFonts w:eastAsia="Calibri" w:cs="Calibri"/>
          <w:sz w:val="22"/>
          <w:szCs w:val="22"/>
        </w:rPr>
        <w:t>Costos de pedidos atrasados acumulados,</w:t>
      </w:r>
      <w:r w:rsidRPr="671F452A">
        <w:rPr>
          <w:rFonts w:eastAsia="Calibri" w:cs="Calibri"/>
          <w:i w:val="0"/>
          <w:iCs w:val="0"/>
          <w:sz w:val="22"/>
          <w:szCs w:val="22"/>
        </w:rPr>
        <w:t xml:space="preserve"> estos son muy difíciles de medir e incluyen costos de expedición, pérdida de confianza del cliente y pérdida de ingresos por ventas como consecuencia del atraso en el surtido de los pedidos.</w:t>
      </w:r>
    </w:p>
    <w:p w14:paraId="7E33A965" w14:textId="77777777" w:rsidR="00203723" w:rsidRPr="00203723" w:rsidRDefault="00203723" w:rsidP="00203723">
      <w:pPr>
        <w:spacing w:after="0" w:line="240" w:lineRule="auto"/>
        <w:rPr>
          <w:rFonts w:cs="Calibri"/>
          <w:i w:val="0"/>
          <w:sz w:val="22"/>
          <w:szCs w:val="22"/>
        </w:rPr>
      </w:pPr>
    </w:p>
    <w:p w14:paraId="5E05E32C"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i w:val="0"/>
          <w:iCs w:val="0"/>
          <w:sz w:val="22"/>
          <w:szCs w:val="22"/>
          <w:u w:val="single"/>
        </w:rPr>
        <w:t>Factores que afectan el plan agregado</w:t>
      </w:r>
    </w:p>
    <w:p w14:paraId="56D14493" w14:textId="77777777" w:rsidR="00203723" w:rsidRPr="00203723" w:rsidRDefault="671F452A" w:rsidP="671F452A">
      <w:pPr>
        <w:spacing w:after="0" w:line="240" w:lineRule="auto"/>
        <w:rPr>
          <w:rFonts w:eastAsia="Calibri" w:cs="Calibri"/>
          <w:i w:val="0"/>
          <w:iCs w:val="0"/>
          <w:sz w:val="22"/>
          <w:szCs w:val="22"/>
        </w:rPr>
      </w:pPr>
      <w:r w:rsidRPr="671F452A">
        <w:rPr>
          <w:rFonts w:eastAsia="Calibri" w:cs="Calibri"/>
          <w:sz w:val="22"/>
          <w:szCs w:val="22"/>
        </w:rPr>
        <w:t>*Factores Externos</w:t>
      </w:r>
      <w:r w:rsidRPr="671F452A">
        <w:rPr>
          <w:rFonts w:eastAsia="Calibri" w:cs="Calibri"/>
          <w:i w:val="0"/>
          <w:iCs w:val="0"/>
          <w:sz w:val="22"/>
          <w:szCs w:val="22"/>
        </w:rPr>
        <w:t>: sobre los cuales  el planificador no tiene un control directo</w:t>
      </w:r>
    </w:p>
    <w:p w14:paraId="41240DD9" w14:textId="77777777" w:rsidR="00203723" w:rsidRPr="00203723" w:rsidRDefault="671F452A" w:rsidP="671F452A">
      <w:pPr>
        <w:pStyle w:val="Prrafodelista"/>
        <w:numPr>
          <w:ilvl w:val="0"/>
          <w:numId w:val="39"/>
        </w:numPr>
        <w:spacing w:after="0" w:line="240" w:lineRule="auto"/>
        <w:rPr>
          <w:rFonts w:eastAsia="Calibri" w:cs="Calibri"/>
          <w:i w:val="0"/>
          <w:iCs w:val="0"/>
          <w:sz w:val="22"/>
          <w:szCs w:val="22"/>
        </w:rPr>
      </w:pPr>
      <w:r w:rsidRPr="671F452A">
        <w:rPr>
          <w:rFonts w:eastAsia="Calibri" w:cs="Calibri"/>
          <w:i w:val="0"/>
          <w:iCs w:val="0"/>
          <w:sz w:val="22"/>
          <w:szCs w:val="22"/>
        </w:rPr>
        <w:t>Comportamiento de los competidores</w:t>
      </w:r>
    </w:p>
    <w:p w14:paraId="72851126" w14:textId="77777777" w:rsidR="00203723" w:rsidRPr="00203723" w:rsidRDefault="00203723" w:rsidP="009C4CA5">
      <w:pPr>
        <w:pStyle w:val="Prrafodelista"/>
        <w:numPr>
          <w:ilvl w:val="0"/>
          <w:numId w:val="39"/>
        </w:numPr>
        <w:spacing w:after="0" w:line="240" w:lineRule="auto"/>
        <w:rPr>
          <w:rFonts w:cs="Calibri"/>
          <w:i w:val="0"/>
          <w:sz w:val="22"/>
          <w:szCs w:val="22"/>
        </w:rPr>
      </w:pPr>
      <w:r w:rsidRPr="00203723">
        <w:rPr>
          <w:rFonts w:cs="Calibri"/>
          <w:i w:val="0"/>
          <w:sz w:val="22"/>
          <w:szCs w:val="22"/>
        </w:rPr>
        <w:t>Capacidad externa (subcontratación)</w:t>
      </w:r>
    </w:p>
    <w:p w14:paraId="4DFDA727" w14:textId="77777777" w:rsidR="00203723" w:rsidRPr="00203723" w:rsidRDefault="00203723" w:rsidP="009C4CA5">
      <w:pPr>
        <w:pStyle w:val="Prrafodelista"/>
        <w:numPr>
          <w:ilvl w:val="0"/>
          <w:numId w:val="39"/>
        </w:numPr>
        <w:spacing w:after="0" w:line="240" w:lineRule="auto"/>
        <w:rPr>
          <w:rFonts w:cs="Calibri"/>
          <w:i w:val="0"/>
          <w:sz w:val="22"/>
          <w:szCs w:val="22"/>
        </w:rPr>
      </w:pPr>
      <w:r w:rsidRPr="00203723">
        <w:rPr>
          <w:rFonts w:cs="Calibri"/>
          <w:i w:val="0"/>
          <w:sz w:val="22"/>
          <w:szCs w:val="22"/>
        </w:rPr>
        <w:lastRenderedPageBreak/>
        <w:t>Disponibilidad de la materia prima (dependerá del historial de cumplimiento de los proveedores)</w:t>
      </w:r>
    </w:p>
    <w:p w14:paraId="0AD013D4" w14:textId="77777777" w:rsidR="00203723" w:rsidRPr="00203723" w:rsidRDefault="00203723" w:rsidP="009C4CA5">
      <w:pPr>
        <w:pStyle w:val="Prrafodelista"/>
        <w:numPr>
          <w:ilvl w:val="0"/>
          <w:numId w:val="39"/>
        </w:numPr>
        <w:spacing w:after="0" w:line="240" w:lineRule="auto"/>
        <w:rPr>
          <w:rFonts w:cs="Calibri"/>
          <w:i w:val="0"/>
          <w:sz w:val="22"/>
          <w:szCs w:val="22"/>
        </w:rPr>
      </w:pPr>
      <w:r w:rsidRPr="00203723">
        <w:rPr>
          <w:rFonts w:cs="Calibri"/>
          <w:i w:val="0"/>
          <w:sz w:val="22"/>
          <w:szCs w:val="22"/>
        </w:rPr>
        <w:t>Demanda del mercado</w:t>
      </w:r>
    </w:p>
    <w:p w14:paraId="09A431C7" w14:textId="77777777" w:rsidR="00203723" w:rsidRPr="00203723" w:rsidRDefault="00203723" w:rsidP="009C4CA5">
      <w:pPr>
        <w:pStyle w:val="Prrafodelista"/>
        <w:numPr>
          <w:ilvl w:val="0"/>
          <w:numId w:val="39"/>
        </w:numPr>
        <w:spacing w:after="0" w:line="240" w:lineRule="auto"/>
        <w:rPr>
          <w:rFonts w:cs="Calibri"/>
          <w:i w:val="0"/>
          <w:sz w:val="22"/>
          <w:szCs w:val="22"/>
        </w:rPr>
      </w:pPr>
      <w:r w:rsidRPr="00203723">
        <w:rPr>
          <w:rFonts w:cs="Calibri"/>
          <w:i w:val="0"/>
          <w:sz w:val="22"/>
          <w:szCs w:val="22"/>
        </w:rPr>
        <w:t>Condiciones económicas</w:t>
      </w:r>
    </w:p>
    <w:p w14:paraId="382DEA16" w14:textId="77777777" w:rsidR="00203723" w:rsidRPr="00203723" w:rsidRDefault="00203723" w:rsidP="00203723">
      <w:pPr>
        <w:spacing w:after="0" w:line="240" w:lineRule="auto"/>
        <w:rPr>
          <w:rFonts w:cs="Calibri"/>
          <w:i w:val="0"/>
          <w:sz w:val="22"/>
          <w:szCs w:val="22"/>
        </w:rPr>
      </w:pPr>
      <w:r w:rsidRPr="00203723">
        <w:rPr>
          <w:rFonts w:cs="Calibri"/>
          <w:sz w:val="22"/>
          <w:szCs w:val="22"/>
        </w:rPr>
        <w:t>*Factores Internos</w:t>
      </w:r>
      <w:r w:rsidRPr="00203723">
        <w:rPr>
          <w:rFonts w:cs="Calibri"/>
          <w:i w:val="0"/>
          <w:sz w:val="22"/>
          <w:szCs w:val="22"/>
        </w:rPr>
        <w:t>: al ser propios de la empresa, existe la posibilidad de controlarlos por parte del planificador</w:t>
      </w:r>
    </w:p>
    <w:p w14:paraId="5B00F1D1" w14:textId="77777777" w:rsidR="00203723" w:rsidRPr="00203723" w:rsidRDefault="00203723" w:rsidP="009C4CA5">
      <w:pPr>
        <w:pStyle w:val="Prrafodelista"/>
        <w:numPr>
          <w:ilvl w:val="0"/>
          <w:numId w:val="39"/>
        </w:numPr>
        <w:spacing w:after="0" w:line="240" w:lineRule="auto"/>
        <w:rPr>
          <w:rFonts w:cs="Calibri"/>
          <w:i w:val="0"/>
          <w:sz w:val="22"/>
          <w:szCs w:val="22"/>
        </w:rPr>
      </w:pPr>
      <w:r w:rsidRPr="00203723">
        <w:rPr>
          <w:rFonts w:cs="Calibri"/>
          <w:i w:val="0"/>
          <w:sz w:val="22"/>
          <w:szCs w:val="22"/>
        </w:rPr>
        <w:t>Capacidad física actual: suele ser prácticamente fija a corto plazo</w:t>
      </w:r>
    </w:p>
    <w:p w14:paraId="64AD181C" w14:textId="77777777" w:rsidR="00203723" w:rsidRPr="00203723" w:rsidRDefault="00203723" w:rsidP="009C4CA5">
      <w:pPr>
        <w:pStyle w:val="Prrafodelista"/>
        <w:numPr>
          <w:ilvl w:val="0"/>
          <w:numId w:val="39"/>
        </w:numPr>
        <w:spacing w:after="0" w:line="240" w:lineRule="auto"/>
        <w:rPr>
          <w:rFonts w:cs="Calibri"/>
          <w:i w:val="0"/>
          <w:sz w:val="22"/>
          <w:szCs w:val="22"/>
        </w:rPr>
      </w:pPr>
      <w:r w:rsidRPr="00203723">
        <w:rPr>
          <w:rFonts w:cs="Calibri"/>
          <w:i w:val="0"/>
          <w:sz w:val="22"/>
          <w:szCs w:val="22"/>
        </w:rPr>
        <w:t>Fuerza laboral actual: los contratos sindicales limitan lo que podemos hacer para cambiar la fuerza de trabajo</w:t>
      </w:r>
    </w:p>
    <w:p w14:paraId="48312EDB" w14:textId="77777777" w:rsidR="00203723" w:rsidRPr="00203723" w:rsidRDefault="00203723" w:rsidP="009C4CA5">
      <w:pPr>
        <w:pStyle w:val="Prrafodelista"/>
        <w:numPr>
          <w:ilvl w:val="0"/>
          <w:numId w:val="39"/>
        </w:numPr>
        <w:spacing w:after="0" w:line="240" w:lineRule="auto"/>
        <w:rPr>
          <w:rFonts w:cs="Calibri"/>
          <w:i w:val="0"/>
          <w:sz w:val="22"/>
          <w:szCs w:val="22"/>
        </w:rPr>
      </w:pPr>
      <w:r w:rsidRPr="00203723">
        <w:rPr>
          <w:rFonts w:cs="Calibri"/>
          <w:i w:val="0"/>
          <w:sz w:val="22"/>
          <w:szCs w:val="22"/>
        </w:rPr>
        <w:t>Niveles de inventario: la alta gerencia puede limitar el monto de dinero que puede estar ocupado en inventarios</w:t>
      </w:r>
    </w:p>
    <w:p w14:paraId="78F4DBC3" w14:textId="77777777" w:rsidR="00203723" w:rsidRPr="00203723" w:rsidRDefault="00203723" w:rsidP="009C4CA5">
      <w:pPr>
        <w:pStyle w:val="Prrafodelista"/>
        <w:numPr>
          <w:ilvl w:val="0"/>
          <w:numId w:val="39"/>
        </w:numPr>
        <w:spacing w:after="0" w:line="240" w:lineRule="auto"/>
        <w:rPr>
          <w:rFonts w:cs="Calibri"/>
          <w:i w:val="0"/>
          <w:sz w:val="22"/>
          <w:szCs w:val="22"/>
        </w:rPr>
      </w:pPr>
      <w:r w:rsidRPr="00203723">
        <w:rPr>
          <w:rFonts w:cs="Calibri"/>
          <w:i w:val="0"/>
          <w:sz w:val="22"/>
          <w:szCs w:val="22"/>
        </w:rPr>
        <w:t xml:space="preserve">Actividades requeridas para la producción </w:t>
      </w:r>
    </w:p>
    <w:p w14:paraId="08F369B8" w14:textId="77777777" w:rsidR="00203723" w:rsidRPr="00203723" w:rsidRDefault="00203723" w:rsidP="00203723">
      <w:pPr>
        <w:spacing w:after="0" w:line="240" w:lineRule="auto"/>
        <w:rPr>
          <w:rFonts w:cs="Calibri"/>
          <w:i w:val="0"/>
          <w:sz w:val="22"/>
          <w:szCs w:val="22"/>
          <w:u w:val="single"/>
        </w:rPr>
      </w:pPr>
    </w:p>
    <w:p w14:paraId="5BE46581" w14:textId="77777777" w:rsidR="00203723" w:rsidRPr="00203723" w:rsidRDefault="00203723" w:rsidP="00203723">
      <w:pPr>
        <w:spacing w:after="0" w:line="240" w:lineRule="auto"/>
        <w:rPr>
          <w:rFonts w:cs="Calibri"/>
          <w:i w:val="0"/>
          <w:sz w:val="22"/>
          <w:szCs w:val="22"/>
          <w:u w:val="single"/>
        </w:rPr>
      </w:pPr>
      <w:r w:rsidRPr="00203723">
        <w:rPr>
          <w:rFonts w:cs="Calibri"/>
          <w:i w:val="0"/>
          <w:sz w:val="22"/>
          <w:szCs w:val="22"/>
          <w:u w:val="single"/>
        </w:rPr>
        <w:t>Estrategias para el planeamiento de la producción</w:t>
      </w:r>
    </w:p>
    <w:p w14:paraId="1D0CDFC4"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1- </w:t>
      </w:r>
      <w:r w:rsidRPr="00203723">
        <w:rPr>
          <w:rFonts w:cs="Calibri"/>
          <w:sz w:val="22"/>
          <w:szCs w:val="22"/>
        </w:rPr>
        <w:t>Estrategia de Chase</w:t>
      </w:r>
      <w:r w:rsidRPr="00203723">
        <w:rPr>
          <w:rFonts w:cs="Calibri"/>
          <w:i w:val="0"/>
          <w:sz w:val="22"/>
          <w:szCs w:val="22"/>
        </w:rPr>
        <w:t>: consiste en igualar la tasa de producción con la tasa de pedidos contratando y despidiendo a empleados conforme varía la tasa de pedidos. El éxito de esta estrategia depende de que tengamos una fuente de solicitantes fáciles de capacitar a la que podamos recurrir cuando aumenta el volumen de los pedidos.</w:t>
      </w:r>
    </w:p>
    <w:p w14:paraId="33482C81" w14:textId="77777777" w:rsidR="00203723" w:rsidRPr="00203723" w:rsidRDefault="00203723" w:rsidP="00203723">
      <w:pPr>
        <w:spacing w:after="0" w:line="240" w:lineRule="auto"/>
        <w:rPr>
          <w:rFonts w:cs="Calibri"/>
          <w:i w:val="0"/>
          <w:sz w:val="22"/>
          <w:szCs w:val="22"/>
        </w:rPr>
      </w:pPr>
    </w:p>
    <w:p w14:paraId="712BC4A6"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2- </w:t>
      </w:r>
      <w:r w:rsidRPr="00203723">
        <w:rPr>
          <w:rFonts w:cs="Calibri"/>
          <w:sz w:val="22"/>
          <w:szCs w:val="22"/>
        </w:rPr>
        <w:t>Fuerza Laboral Estable-Hs Laborales Variables</w:t>
      </w:r>
      <w:r w:rsidRPr="00203723">
        <w:rPr>
          <w:rFonts w:cs="Calibri"/>
          <w:i w:val="0"/>
          <w:sz w:val="22"/>
          <w:szCs w:val="22"/>
        </w:rPr>
        <w:t xml:space="preserve">: consiste en diversificar la producción variando la cantidad de horas trabajadas mediante horarios de trabajo flexibles u horas extras. Esta estrategia ofrece continuidad a la fuerza de trabajo y evita muchos de los costos emocionales tangibles ligados a la contratación y los despidos inherentes a la estrategia de Chase. </w:t>
      </w:r>
    </w:p>
    <w:p w14:paraId="0778F93B" w14:textId="77777777" w:rsidR="00203723" w:rsidRPr="00203723" w:rsidRDefault="00203723" w:rsidP="00203723">
      <w:pPr>
        <w:spacing w:after="0" w:line="240" w:lineRule="auto"/>
        <w:rPr>
          <w:rFonts w:cs="Calibri"/>
          <w:i w:val="0"/>
          <w:sz w:val="22"/>
          <w:szCs w:val="22"/>
        </w:rPr>
      </w:pPr>
    </w:p>
    <w:p w14:paraId="0B76C02A"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3- </w:t>
      </w:r>
      <w:r w:rsidRPr="00203723">
        <w:rPr>
          <w:rFonts w:cs="Calibri"/>
          <w:sz w:val="22"/>
          <w:szCs w:val="22"/>
        </w:rPr>
        <w:t>Estrategia Nivelada</w:t>
      </w:r>
      <w:r w:rsidRPr="00203723">
        <w:rPr>
          <w:rFonts w:cs="Calibri"/>
          <w:i w:val="0"/>
          <w:sz w:val="22"/>
          <w:szCs w:val="22"/>
        </w:rPr>
        <w:t>: consiste en mantener una fuerza estable de trabajo, trabajando a un ritmo constante de producción. Los faltantes y los excedentes impactan en los niveles de inventarios, la acumulación de pedidos atrasados y las ventas perdidas. Ejemplo: planta de flujo continuo.</w:t>
      </w:r>
    </w:p>
    <w:p w14:paraId="7AD32747" w14:textId="77777777" w:rsidR="00203723" w:rsidRPr="00203723" w:rsidRDefault="00203723" w:rsidP="00203723">
      <w:pPr>
        <w:spacing w:after="0" w:line="240" w:lineRule="auto"/>
        <w:rPr>
          <w:rFonts w:cs="Calibri"/>
          <w:i w:val="0"/>
          <w:sz w:val="22"/>
          <w:szCs w:val="22"/>
        </w:rPr>
      </w:pPr>
    </w:p>
    <w:p w14:paraId="64C8286B"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Cuando solo usamos una de estas estrategias para absorber las fluctuaciones de la demanda, hablamos de una estrategia pura; pero si usamos una combinación de las mismas, hablamos de una estrategia mixta.</w:t>
      </w:r>
    </w:p>
    <w:p w14:paraId="3914D35B" w14:textId="77777777" w:rsidR="00203723" w:rsidRPr="00203723" w:rsidRDefault="00203723" w:rsidP="00203723">
      <w:pPr>
        <w:spacing w:line="240" w:lineRule="auto"/>
        <w:rPr>
          <w:rFonts w:cs="Calibri"/>
          <w:i w:val="0"/>
          <w:sz w:val="22"/>
          <w:szCs w:val="22"/>
        </w:rPr>
      </w:pPr>
      <w:r w:rsidRPr="00203723">
        <w:rPr>
          <w:rFonts w:cs="Calibri"/>
          <w:i w:val="0"/>
          <w:sz w:val="22"/>
          <w:szCs w:val="22"/>
        </w:rPr>
        <w:t>La subcontratación de una parte de la producción es otra alternativa por la que los administradores pueden optar. Cabe destacar, que una cantidad importante de subcontrataciones representa una estrategia de alto riesgo.</w:t>
      </w:r>
    </w:p>
    <w:p w14:paraId="5811AF32" w14:textId="77777777" w:rsidR="00203723" w:rsidRPr="00203723" w:rsidRDefault="00203723" w:rsidP="00203723">
      <w:pPr>
        <w:spacing w:after="0" w:line="240" w:lineRule="auto"/>
        <w:rPr>
          <w:rFonts w:cs="Calibri"/>
          <w:i w:val="0"/>
          <w:sz w:val="22"/>
          <w:szCs w:val="22"/>
          <w:u w:val="single"/>
        </w:rPr>
      </w:pPr>
      <w:r w:rsidRPr="00203723">
        <w:rPr>
          <w:rFonts w:cs="Calibri"/>
          <w:i w:val="0"/>
          <w:sz w:val="22"/>
          <w:szCs w:val="22"/>
          <w:u w:val="single"/>
        </w:rPr>
        <w:t>Técnicas de Planeamiento</w:t>
      </w:r>
    </w:p>
    <w:p w14:paraId="4CD4402A" w14:textId="77777777" w:rsidR="00203723" w:rsidRPr="00203723" w:rsidRDefault="00203723" w:rsidP="00203723">
      <w:pPr>
        <w:spacing w:line="240" w:lineRule="auto"/>
        <w:rPr>
          <w:rFonts w:cs="Calibri"/>
          <w:i w:val="0"/>
          <w:sz w:val="22"/>
          <w:szCs w:val="22"/>
        </w:rPr>
      </w:pPr>
      <w:r w:rsidRPr="00203723">
        <w:rPr>
          <w:rFonts w:cs="Calibri"/>
          <w:i w:val="0"/>
          <w:sz w:val="22"/>
          <w:szCs w:val="22"/>
        </w:rPr>
        <w:t xml:space="preserve">1) </w:t>
      </w:r>
      <w:r w:rsidRPr="00203723">
        <w:rPr>
          <w:rFonts w:cs="Calibri"/>
          <w:sz w:val="22"/>
          <w:szCs w:val="22"/>
        </w:rPr>
        <w:t>Técnicas empíricas</w:t>
      </w:r>
      <w:r w:rsidRPr="00203723">
        <w:rPr>
          <w:rFonts w:cs="Calibri"/>
          <w:i w:val="0"/>
          <w:sz w:val="22"/>
          <w:szCs w:val="22"/>
        </w:rPr>
        <w:t>: basadas en la experiencia de la empresa</w:t>
      </w:r>
    </w:p>
    <w:p w14:paraId="7278B315"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2) </w:t>
      </w:r>
      <w:r w:rsidRPr="00203723">
        <w:rPr>
          <w:rFonts w:cs="Calibri"/>
          <w:sz w:val="22"/>
          <w:szCs w:val="22"/>
        </w:rPr>
        <w:t>Programación nivelada (JIT</w:t>
      </w:r>
      <w:r w:rsidRPr="00203723">
        <w:rPr>
          <w:rFonts w:cs="Calibri"/>
          <w:i w:val="0"/>
          <w:sz w:val="22"/>
          <w:szCs w:val="22"/>
        </w:rPr>
        <w:t>): mantiene la producción constante durante un espacio de tiempo, conservando niveles bajos de inventario y depende de la demanda para ir sacando los productos. Ofrece una serie de ventajas:</w:t>
      </w:r>
    </w:p>
    <w:p w14:paraId="69D8E722"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*Podemos planear el sistema entero para minimizar el inventario y la producción en proceso.</w:t>
      </w:r>
    </w:p>
    <w:p w14:paraId="7B33E3FE"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*Las modificaciones al producto llegan rápido por el escaso stock.</w:t>
      </w:r>
    </w:p>
    <w:p w14:paraId="4498F871"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*Existe un flujo continuo y uniforme a través de todo el sistema de producción.</w:t>
      </w:r>
    </w:p>
    <w:p w14:paraId="1A0A53F2"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*Los proveedores pueden entregar los bienes que hemos comprado cuando los necesitamos.</w:t>
      </w:r>
    </w:p>
    <w:p w14:paraId="6E86B818"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Para usar esta técnica de programación nivelada es necesario tener en cuenta una serie de requerimientos:</w:t>
      </w:r>
    </w:p>
    <w:p w14:paraId="768FD472"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lastRenderedPageBreak/>
        <w:t>*La producción debe ser repetitiva (formato de línea de montaje)</w:t>
      </w:r>
    </w:p>
    <w:p w14:paraId="3AF913AC"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*El sistema debe tener exceso de capacidad</w:t>
      </w:r>
    </w:p>
    <w:p w14:paraId="0A9DCA39"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*La producción del sistema debe ser fija para un periodo (denominado “Ventana de Congelación”)</w:t>
      </w:r>
    </w:p>
    <w:p w14:paraId="286EF707"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*Debe haber una buena relación entre compras, mercadeo y producción</w:t>
      </w:r>
    </w:p>
    <w:p w14:paraId="265ECF55"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*El costo de llevar inventario debe ser alto</w:t>
      </w:r>
    </w:p>
    <w:p w14:paraId="6E691057"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*Los costos de equipamiento deben ser bajos</w:t>
      </w:r>
    </w:p>
    <w:p w14:paraId="41300FF2"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*La fuerza de trabajo debe tener múltiples habilidades </w:t>
      </w:r>
    </w:p>
    <w:p w14:paraId="7F99E8C4" w14:textId="77777777" w:rsidR="00203723" w:rsidRPr="00203723" w:rsidRDefault="00203723" w:rsidP="00203723">
      <w:pPr>
        <w:spacing w:after="0" w:line="240" w:lineRule="auto"/>
        <w:rPr>
          <w:rFonts w:cs="Calibri"/>
          <w:i w:val="0"/>
          <w:sz w:val="22"/>
          <w:szCs w:val="22"/>
          <w:u w:val="single"/>
        </w:rPr>
      </w:pPr>
    </w:p>
    <w:p w14:paraId="712B969E"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3) </w:t>
      </w:r>
      <w:r w:rsidRPr="00203723">
        <w:rPr>
          <w:rFonts w:cs="Calibri"/>
          <w:sz w:val="22"/>
          <w:szCs w:val="22"/>
        </w:rPr>
        <w:t>Técnicas matemáticas</w:t>
      </w:r>
    </w:p>
    <w:p w14:paraId="11ADACEB" w14:textId="77777777" w:rsidR="00203723" w:rsidRPr="00203723" w:rsidRDefault="00203723" w:rsidP="009C4CA5">
      <w:pPr>
        <w:pStyle w:val="Prrafodelista"/>
        <w:numPr>
          <w:ilvl w:val="0"/>
          <w:numId w:val="40"/>
        </w:numPr>
        <w:spacing w:line="240" w:lineRule="auto"/>
        <w:rPr>
          <w:rFonts w:cs="Calibri"/>
          <w:i w:val="0"/>
          <w:sz w:val="22"/>
          <w:szCs w:val="22"/>
        </w:rPr>
      </w:pPr>
      <w:r w:rsidRPr="00203723">
        <w:rPr>
          <w:rFonts w:cs="Calibri"/>
          <w:i w:val="0"/>
          <w:sz w:val="22"/>
          <w:szCs w:val="22"/>
        </w:rPr>
        <w:t xml:space="preserve">Programación lineal: es adecuada para la planeación agregada siempre y cuando las relaciones de los costos y las variables sean lineales, y que podamos tratar a la demanda como algo </w:t>
      </w:r>
      <w:proofErr w:type="spellStart"/>
      <w:r w:rsidRPr="00203723">
        <w:rPr>
          <w:rFonts w:cs="Calibri"/>
          <w:i w:val="0"/>
          <w:sz w:val="22"/>
          <w:szCs w:val="22"/>
        </w:rPr>
        <w:t>deterministico</w:t>
      </w:r>
      <w:proofErr w:type="spellEnd"/>
      <w:r w:rsidRPr="00203723">
        <w:rPr>
          <w:rFonts w:cs="Calibri"/>
          <w:i w:val="0"/>
          <w:sz w:val="22"/>
          <w:szCs w:val="22"/>
        </w:rPr>
        <w:t>.</w:t>
      </w:r>
    </w:p>
    <w:p w14:paraId="6FAE2CE3" w14:textId="77777777" w:rsidR="00203723" w:rsidRPr="00203723" w:rsidRDefault="00203723" w:rsidP="009C4CA5">
      <w:pPr>
        <w:pStyle w:val="Prrafodelista"/>
        <w:numPr>
          <w:ilvl w:val="0"/>
          <w:numId w:val="40"/>
        </w:numPr>
        <w:spacing w:line="240" w:lineRule="auto"/>
        <w:rPr>
          <w:rFonts w:cs="Calibri"/>
          <w:i w:val="0"/>
          <w:sz w:val="22"/>
          <w:szCs w:val="22"/>
        </w:rPr>
      </w:pPr>
      <w:r w:rsidRPr="00203723">
        <w:rPr>
          <w:rFonts w:cs="Calibri"/>
          <w:i w:val="0"/>
          <w:sz w:val="22"/>
          <w:szCs w:val="22"/>
        </w:rPr>
        <w:t>Método de transporte</w:t>
      </w:r>
    </w:p>
    <w:p w14:paraId="2077EBD7" w14:textId="77777777" w:rsidR="00203723" w:rsidRPr="00203723" w:rsidRDefault="00203723" w:rsidP="00203723">
      <w:pPr>
        <w:spacing w:after="0" w:line="240" w:lineRule="auto"/>
        <w:rPr>
          <w:rFonts w:cs="Calibri"/>
          <w:i w:val="0"/>
          <w:sz w:val="22"/>
          <w:szCs w:val="22"/>
          <w:u w:val="single"/>
        </w:rPr>
      </w:pPr>
    </w:p>
    <w:p w14:paraId="07941780" w14:textId="77777777" w:rsidR="00203723" w:rsidRPr="00203723" w:rsidRDefault="00180E8D" w:rsidP="00203723">
      <w:pPr>
        <w:spacing w:after="0" w:line="240" w:lineRule="auto"/>
        <w:rPr>
          <w:rFonts w:cs="Calibri"/>
          <w:b/>
          <w:i w:val="0"/>
          <w:color w:val="17365D"/>
          <w:sz w:val="22"/>
          <w:szCs w:val="22"/>
        </w:rPr>
      </w:pPr>
      <w:r>
        <w:rPr>
          <w:rFonts w:cs="Calibri"/>
          <w:b/>
          <w:i w:val="0"/>
          <w:color w:val="17365D"/>
          <w:sz w:val="22"/>
          <w:szCs w:val="22"/>
        </w:rPr>
        <w:br w:type="page"/>
      </w:r>
      <w:r w:rsidR="00203723" w:rsidRPr="00203723">
        <w:rPr>
          <w:rFonts w:cs="Calibri"/>
          <w:b/>
          <w:i w:val="0"/>
          <w:color w:val="17365D"/>
          <w:sz w:val="22"/>
          <w:szCs w:val="22"/>
        </w:rPr>
        <w:lastRenderedPageBreak/>
        <w:t xml:space="preserve">UNIDAD 12: </w:t>
      </w:r>
      <w:r w:rsidR="00203723" w:rsidRPr="00203723">
        <w:rPr>
          <w:rFonts w:cs="Calibri"/>
          <w:b/>
          <w:color w:val="17365D"/>
          <w:sz w:val="22"/>
          <w:szCs w:val="22"/>
        </w:rPr>
        <w:t>Programación de las operaciones</w:t>
      </w:r>
      <w:r w:rsidR="00203723" w:rsidRPr="00203723">
        <w:rPr>
          <w:rFonts w:cs="Calibri"/>
          <w:b/>
          <w:i w:val="0"/>
          <w:color w:val="17365D"/>
          <w:sz w:val="22"/>
          <w:szCs w:val="22"/>
        </w:rPr>
        <w:t xml:space="preserve"> </w:t>
      </w:r>
    </w:p>
    <w:p w14:paraId="4373616B" w14:textId="77777777" w:rsidR="00203723" w:rsidRPr="00203723" w:rsidRDefault="00203723" w:rsidP="00203723">
      <w:pPr>
        <w:spacing w:after="0" w:line="240" w:lineRule="auto"/>
        <w:rPr>
          <w:rFonts w:cs="Calibri"/>
          <w:i w:val="0"/>
          <w:sz w:val="22"/>
          <w:szCs w:val="22"/>
        </w:rPr>
      </w:pPr>
      <w:r w:rsidRPr="00203723">
        <w:rPr>
          <w:rFonts w:cs="Calibri"/>
          <w:b/>
          <w:i w:val="0"/>
          <w:sz w:val="22"/>
          <w:szCs w:val="22"/>
        </w:rPr>
        <w:t>Centro de trabajo</w:t>
      </w:r>
      <w:r w:rsidRPr="00203723">
        <w:rPr>
          <w:rFonts w:cs="Calibri"/>
          <w:i w:val="0"/>
          <w:sz w:val="22"/>
          <w:szCs w:val="22"/>
        </w:rPr>
        <w:t xml:space="preserve">: es el área de un negocio donde se encuentran organizados los recursos productivos y donde se realiza el trabajo. El centro de trabajo puede ser una sola </w:t>
      </w:r>
      <w:proofErr w:type="spellStart"/>
      <w:r w:rsidRPr="00203723">
        <w:rPr>
          <w:rFonts w:cs="Calibri"/>
          <w:i w:val="0"/>
          <w:sz w:val="22"/>
          <w:szCs w:val="22"/>
        </w:rPr>
        <w:t>maquina</w:t>
      </w:r>
      <w:proofErr w:type="spellEnd"/>
      <w:r w:rsidRPr="00203723">
        <w:rPr>
          <w:rFonts w:cs="Calibri"/>
          <w:i w:val="0"/>
          <w:sz w:val="22"/>
          <w:szCs w:val="22"/>
        </w:rPr>
        <w:t xml:space="preserve">, un grupo de </w:t>
      </w:r>
      <w:proofErr w:type="spellStart"/>
      <w:r w:rsidRPr="00203723">
        <w:rPr>
          <w:rFonts w:cs="Calibri"/>
          <w:i w:val="0"/>
          <w:sz w:val="22"/>
          <w:szCs w:val="22"/>
        </w:rPr>
        <w:t>maquinas</w:t>
      </w:r>
      <w:proofErr w:type="spellEnd"/>
      <w:r w:rsidRPr="00203723">
        <w:rPr>
          <w:rFonts w:cs="Calibri"/>
          <w:i w:val="0"/>
          <w:sz w:val="22"/>
          <w:szCs w:val="22"/>
        </w:rPr>
        <w:t xml:space="preserve"> o un área donde se desempeña un tipo concreto de trabajo.</w:t>
      </w:r>
    </w:p>
    <w:p w14:paraId="569248AA"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Una característica que distingue a un sistema de programación de otro es la forma en que concebimos la capacidad para determinar el programa, así pueden usar cargas infinitas o finitas.</w:t>
      </w:r>
    </w:p>
    <w:p w14:paraId="470531A3"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Las </w:t>
      </w:r>
      <w:r w:rsidRPr="00203723">
        <w:rPr>
          <w:rFonts w:cs="Calibri"/>
          <w:sz w:val="22"/>
          <w:szCs w:val="22"/>
        </w:rPr>
        <w:t>cargas infinitas</w:t>
      </w:r>
      <w:r w:rsidRPr="00203723">
        <w:rPr>
          <w:rFonts w:cs="Calibri"/>
          <w:i w:val="0"/>
          <w:sz w:val="22"/>
          <w:szCs w:val="22"/>
        </w:rPr>
        <w:t xml:space="preserve"> significan que el trabajo es asignado a un centro de trabajo con base en lo que se irá necesitando en el tiempo.</w:t>
      </w:r>
    </w:p>
    <w:p w14:paraId="2BE871B4"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Las </w:t>
      </w:r>
      <w:r w:rsidRPr="00203723">
        <w:rPr>
          <w:rFonts w:cs="Calibri"/>
          <w:sz w:val="22"/>
          <w:szCs w:val="22"/>
        </w:rPr>
        <w:t>cargas finitas</w:t>
      </w:r>
      <w:r w:rsidRPr="00203723">
        <w:rPr>
          <w:rFonts w:cs="Calibri"/>
          <w:i w:val="0"/>
          <w:sz w:val="22"/>
          <w:szCs w:val="22"/>
        </w:rPr>
        <w:t xml:space="preserve">, este método programa con detalle cada recurso, a partir del tiempo de la preparación de la </w:t>
      </w:r>
      <w:proofErr w:type="spellStart"/>
      <w:r w:rsidRPr="00203723">
        <w:rPr>
          <w:rFonts w:cs="Calibri"/>
          <w:i w:val="0"/>
          <w:sz w:val="22"/>
          <w:szCs w:val="22"/>
        </w:rPr>
        <w:t>maquina</w:t>
      </w:r>
      <w:proofErr w:type="spellEnd"/>
      <w:r w:rsidRPr="00203723">
        <w:rPr>
          <w:rFonts w:cs="Calibri"/>
          <w:i w:val="0"/>
          <w:sz w:val="22"/>
          <w:szCs w:val="22"/>
        </w:rPr>
        <w:t xml:space="preserve"> y de procesamiento requerido para cada pedido. En esencia el sistema determina con exactitud qué hará cada recurso en cada momento de la jornada laboral.</w:t>
      </w:r>
    </w:p>
    <w:p w14:paraId="41E31FAB" w14:textId="77777777" w:rsidR="00203723" w:rsidRPr="00203723" w:rsidRDefault="00203723" w:rsidP="00203723">
      <w:pPr>
        <w:spacing w:after="0" w:line="240" w:lineRule="auto"/>
        <w:rPr>
          <w:rFonts w:cs="Calibri"/>
          <w:i w:val="0"/>
          <w:sz w:val="22"/>
          <w:szCs w:val="22"/>
        </w:rPr>
      </w:pPr>
    </w:p>
    <w:p w14:paraId="216D7095"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Otra característica de los sistema de programación, es si el programa se genera hacia adelante (es la situación donde el sistema toma un pedido y después programa cada una de las operaciones que será realizada en un tiempo futuro) o hacia atrás (parte de una fecha futura y programa las operaciones requeridas en secuencia inversa).</w:t>
      </w:r>
    </w:p>
    <w:p w14:paraId="39D97D76"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Por otra parte, los procesos que vamos a programar pueden estar limitados al uso de algún recurso: </w:t>
      </w:r>
      <w:r w:rsidRPr="00203723">
        <w:rPr>
          <w:rFonts w:cs="Calibri"/>
          <w:sz w:val="22"/>
          <w:szCs w:val="22"/>
        </w:rPr>
        <w:t xml:space="preserve">proceso limitado a las maquinas </w:t>
      </w:r>
      <w:r w:rsidRPr="00203723">
        <w:rPr>
          <w:rFonts w:cs="Calibri"/>
          <w:i w:val="0"/>
          <w:sz w:val="22"/>
          <w:szCs w:val="22"/>
        </w:rPr>
        <w:t>(el equipo será el recurso critico que programaremos) y</w:t>
      </w:r>
      <w:r w:rsidRPr="00203723">
        <w:rPr>
          <w:rFonts w:cs="Calibri"/>
          <w:sz w:val="22"/>
          <w:szCs w:val="22"/>
        </w:rPr>
        <w:t xml:space="preserve"> proceso limitado a mano de obra </w:t>
      </w:r>
      <w:r w:rsidRPr="00203723">
        <w:rPr>
          <w:rFonts w:cs="Calibri"/>
          <w:i w:val="0"/>
          <w:sz w:val="22"/>
          <w:szCs w:val="22"/>
        </w:rPr>
        <w:t>(el recurso fundamental que programaremos son las personas).</w:t>
      </w:r>
    </w:p>
    <w:p w14:paraId="2E7F82A1"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La mayoría de los procesos reales están limitados por uno de estos 2 recursos, pero no por los 2 al mismo  tiempo.</w:t>
      </w:r>
    </w:p>
    <w:p w14:paraId="7812DAF0" w14:textId="77777777" w:rsidR="00203723" w:rsidRPr="00203723" w:rsidRDefault="00203723" w:rsidP="00203723">
      <w:pPr>
        <w:spacing w:after="0" w:line="240" w:lineRule="auto"/>
        <w:rPr>
          <w:rFonts w:cs="Calibri"/>
          <w:i w:val="0"/>
          <w:sz w:val="22"/>
          <w:szCs w:val="22"/>
          <w:u w:val="single"/>
        </w:rPr>
      </w:pPr>
    </w:p>
    <w:p w14:paraId="1DF84686" w14:textId="77777777" w:rsidR="00203723" w:rsidRPr="00203723" w:rsidRDefault="00203723" w:rsidP="00203723">
      <w:pPr>
        <w:spacing w:after="0" w:line="240" w:lineRule="auto"/>
        <w:rPr>
          <w:rFonts w:cs="Calibri"/>
          <w:i w:val="0"/>
          <w:sz w:val="22"/>
          <w:szCs w:val="22"/>
          <w:u w:val="single"/>
        </w:rPr>
      </w:pPr>
      <w:r w:rsidRPr="00203723">
        <w:rPr>
          <w:rFonts w:cs="Calibri"/>
          <w:i w:val="0"/>
          <w:sz w:val="22"/>
          <w:szCs w:val="22"/>
          <w:u w:val="single"/>
        </w:rPr>
        <w:t>Objetivos de la programación de los centros de trabajo</w:t>
      </w:r>
    </w:p>
    <w:p w14:paraId="2C4A731D" w14:textId="77777777" w:rsidR="00203723" w:rsidRPr="00203723" w:rsidRDefault="00203723" w:rsidP="00180E8D">
      <w:pPr>
        <w:pStyle w:val="Prrafodelista"/>
        <w:numPr>
          <w:ilvl w:val="0"/>
          <w:numId w:val="41"/>
        </w:numPr>
        <w:spacing w:after="0" w:line="240" w:lineRule="auto"/>
        <w:ind w:left="360"/>
        <w:rPr>
          <w:rFonts w:cs="Calibri"/>
          <w:i w:val="0"/>
          <w:sz w:val="22"/>
          <w:szCs w:val="22"/>
        </w:rPr>
      </w:pPr>
      <w:r w:rsidRPr="00203723">
        <w:rPr>
          <w:rFonts w:cs="Calibri"/>
          <w:i w:val="0"/>
          <w:sz w:val="22"/>
          <w:szCs w:val="22"/>
        </w:rPr>
        <w:t>Cumplir con las fechas de entrega</w:t>
      </w:r>
    </w:p>
    <w:p w14:paraId="196B80FA" w14:textId="77777777" w:rsidR="00203723" w:rsidRPr="00203723" w:rsidRDefault="00203723" w:rsidP="00180E8D">
      <w:pPr>
        <w:pStyle w:val="Prrafodelista"/>
        <w:numPr>
          <w:ilvl w:val="0"/>
          <w:numId w:val="41"/>
        </w:numPr>
        <w:spacing w:after="0" w:line="240" w:lineRule="auto"/>
        <w:ind w:left="360"/>
        <w:rPr>
          <w:rFonts w:cs="Calibri"/>
          <w:i w:val="0"/>
          <w:sz w:val="22"/>
          <w:szCs w:val="22"/>
        </w:rPr>
      </w:pPr>
      <w:r w:rsidRPr="00203723">
        <w:rPr>
          <w:rFonts w:cs="Calibri"/>
          <w:i w:val="0"/>
          <w:sz w:val="22"/>
          <w:szCs w:val="22"/>
        </w:rPr>
        <w:t>Minimizar los tiempos de entrega</w:t>
      </w:r>
    </w:p>
    <w:p w14:paraId="24F10FD1" w14:textId="77777777" w:rsidR="00203723" w:rsidRPr="00203723" w:rsidRDefault="00203723" w:rsidP="00180E8D">
      <w:pPr>
        <w:pStyle w:val="Prrafodelista"/>
        <w:numPr>
          <w:ilvl w:val="0"/>
          <w:numId w:val="41"/>
        </w:numPr>
        <w:spacing w:after="0" w:line="240" w:lineRule="auto"/>
        <w:ind w:left="360"/>
        <w:rPr>
          <w:rFonts w:cs="Calibri"/>
          <w:i w:val="0"/>
          <w:sz w:val="22"/>
          <w:szCs w:val="22"/>
        </w:rPr>
      </w:pPr>
      <w:r w:rsidRPr="00203723">
        <w:rPr>
          <w:rFonts w:cs="Calibri"/>
          <w:i w:val="0"/>
          <w:sz w:val="22"/>
          <w:szCs w:val="22"/>
        </w:rPr>
        <w:t>Minimizar el tiempo o el costo de la preparación de las maquinas</w:t>
      </w:r>
    </w:p>
    <w:p w14:paraId="7EBF9560" w14:textId="77777777" w:rsidR="00203723" w:rsidRPr="00203723" w:rsidRDefault="00203723" w:rsidP="00180E8D">
      <w:pPr>
        <w:pStyle w:val="Prrafodelista"/>
        <w:numPr>
          <w:ilvl w:val="0"/>
          <w:numId w:val="41"/>
        </w:numPr>
        <w:spacing w:after="0" w:line="240" w:lineRule="auto"/>
        <w:ind w:left="360"/>
        <w:rPr>
          <w:rFonts w:cs="Calibri"/>
          <w:i w:val="0"/>
          <w:sz w:val="22"/>
          <w:szCs w:val="22"/>
        </w:rPr>
      </w:pPr>
      <w:r w:rsidRPr="00203723">
        <w:rPr>
          <w:rFonts w:cs="Calibri"/>
          <w:i w:val="0"/>
          <w:sz w:val="22"/>
          <w:szCs w:val="22"/>
        </w:rPr>
        <w:t>Reducir al mínimo el inventario de producción en proceso</w:t>
      </w:r>
    </w:p>
    <w:p w14:paraId="744FCDAE" w14:textId="77777777" w:rsidR="00203723" w:rsidRPr="00203723" w:rsidRDefault="00203723" w:rsidP="00180E8D">
      <w:pPr>
        <w:pStyle w:val="Prrafodelista"/>
        <w:numPr>
          <w:ilvl w:val="0"/>
          <w:numId w:val="41"/>
        </w:numPr>
        <w:spacing w:after="0" w:line="240" w:lineRule="auto"/>
        <w:ind w:left="360"/>
        <w:rPr>
          <w:rFonts w:cs="Calibri"/>
          <w:i w:val="0"/>
          <w:sz w:val="22"/>
          <w:szCs w:val="22"/>
        </w:rPr>
      </w:pPr>
      <w:r w:rsidRPr="00203723">
        <w:rPr>
          <w:rFonts w:cs="Calibri"/>
          <w:i w:val="0"/>
          <w:sz w:val="22"/>
          <w:szCs w:val="22"/>
        </w:rPr>
        <w:t>Maximizar la utilización de las maquinas o la mano de obra</w:t>
      </w:r>
    </w:p>
    <w:p w14:paraId="000C5E11" w14:textId="77777777" w:rsidR="00203723" w:rsidRPr="00203723" w:rsidRDefault="00203723" w:rsidP="00180E8D">
      <w:pPr>
        <w:spacing w:after="0" w:line="240" w:lineRule="auto"/>
        <w:rPr>
          <w:rFonts w:cs="Calibri"/>
          <w:i w:val="0"/>
          <w:sz w:val="22"/>
          <w:szCs w:val="22"/>
        </w:rPr>
      </w:pPr>
    </w:p>
    <w:p w14:paraId="6424C004" w14:textId="77777777" w:rsidR="00203723" w:rsidRPr="00203723" w:rsidRDefault="00203723" w:rsidP="00180E8D">
      <w:pPr>
        <w:spacing w:after="0" w:line="240" w:lineRule="auto"/>
        <w:rPr>
          <w:rFonts w:cs="Calibri"/>
          <w:i w:val="0"/>
          <w:sz w:val="22"/>
          <w:szCs w:val="22"/>
          <w:u w:val="single"/>
        </w:rPr>
      </w:pPr>
      <w:r w:rsidRPr="00203723">
        <w:rPr>
          <w:rFonts w:cs="Calibri"/>
          <w:i w:val="0"/>
          <w:sz w:val="22"/>
          <w:szCs w:val="22"/>
          <w:u w:val="single"/>
        </w:rPr>
        <w:t>Funciones de la programación y el control</w:t>
      </w:r>
    </w:p>
    <w:p w14:paraId="0F9C2FD5" w14:textId="77777777" w:rsidR="00203723" w:rsidRPr="00203723" w:rsidRDefault="00203723" w:rsidP="00180E8D">
      <w:pPr>
        <w:pStyle w:val="Prrafodelista"/>
        <w:numPr>
          <w:ilvl w:val="0"/>
          <w:numId w:val="42"/>
        </w:numPr>
        <w:spacing w:after="0" w:line="240" w:lineRule="auto"/>
        <w:ind w:left="360"/>
        <w:rPr>
          <w:rFonts w:cs="Calibri"/>
          <w:i w:val="0"/>
          <w:sz w:val="22"/>
          <w:szCs w:val="22"/>
        </w:rPr>
      </w:pPr>
      <w:r w:rsidRPr="00203723">
        <w:rPr>
          <w:rFonts w:cs="Calibri"/>
          <w:i w:val="0"/>
          <w:sz w:val="22"/>
          <w:szCs w:val="22"/>
        </w:rPr>
        <w:t>Asignar pedidos, equipo y personal a los centros de trabajo (en esencia se trata de la planeación de la capacidad a corto plazo).</w:t>
      </w:r>
    </w:p>
    <w:p w14:paraId="450B3955" w14:textId="77777777" w:rsidR="00203723" w:rsidRPr="00203723" w:rsidRDefault="00203723" w:rsidP="00180E8D">
      <w:pPr>
        <w:pStyle w:val="Prrafodelista"/>
        <w:numPr>
          <w:ilvl w:val="0"/>
          <w:numId w:val="42"/>
        </w:numPr>
        <w:spacing w:after="0" w:line="240" w:lineRule="auto"/>
        <w:ind w:left="360"/>
        <w:rPr>
          <w:rFonts w:cs="Calibri"/>
          <w:i w:val="0"/>
          <w:sz w:val="22"/>
          <w:szCs w:val="22"/>
        </w:rPr>
      </w:pPr>
      <w:r w:rsidRPr="00203723">
        <w:rPr>
          <w:rFonts w:cs="Calibri"/>
          <w:i w:val="0"/>
          <w:sz w:val="22"/>
          <w:szCs w:val="22"/>
        </w:rPr>
        <w:t>Determinar la secuencia de la ejecución de los pedidos (establecer el orden de prioridad de las tareas).</w:t>
      </w:r>
    </w:p>
    <w:p w14:paraId="1E239624" w14:textId="77777777" w:rsidR="00203723" w:rsidRPr="00203723" w:rsidRDefault="00203723" w:rsidP="00180E8D">
      <w:pPr>
        <w:pStyle w:val="Prrafodelista"/>
        <w:numPr>
          <w:ilvl w:val="0"/>
          <w:numId w:val="42"/>
        </w:numPr>
        <w:spacing w:after="0" w:line="240" w:lineRule="auto"/>
        <w:ind w:left="360"/>
        <w:rPr>
          <w:rFonts w:cs="Calibri"/>
          <w:i w:val="0"/>
          <w:sz w:val="22"/>
          <w:szCs w:val="22"/>
        </w:rPr>
      </w:pPr>
      <w:r w:rsidRPr="00203723">
        <w:rPr>
          <w:rFonts w:cs="Calibri"/>
          <w:i w:val="0"/>
          <w:sz w:val="22"/>
          <w:szCs w:val="22"/>
        </w:rPr>
        <w:t>Iniciar la ejecución del trabajo programado. Normalmente llamado “expeditar los pedidos”.</w:t>
      </w:r>
    </w:p>
    <w:p w14:paraId="6C7A39B8" w14:textId="77777777" w:rsidR="00203723" w:rsidRPr="00203723" w:rsidRDefault="00203723" w:rsidP="00180E8D">
      <w:pPr>
        <w:pStyle w:val="Prrafodelista"/>
        <w:numPr>
          <w:ilvl w:val="0"/>
          <w:numId w:val="42"/>
        </w:numPr>
        <w:spacing w:after="0" w:line="240" w:lineRule="auto"/>
        <w:ind w:left="360"/>
        <w:rPr>
          <w:rFonts w:cs="Calibri"/>
          <w:i w:val="0"/>
          <w:sz w:val="22"/>
          <w:szCs w:val="22"/>
        </w:rPr>
      </w:pPr>
      <w:r w:rsidRPr="00203723">
        <w:rPr>
          <w:rFonts w:cs="Calibri"/>
          <w:i w:val="0"/>
          <w:sz w:val="22"/>
          <w:szCs w:val="22"/>
        </w:rPr>
        <w:t>Controlar la actividad productiva que involucra revisar la medida del avance de los pedidos y controlar su progreso; y acelerar los pedidos atrasados y críticos.</w:t>
      </w:r>
    </w:p>
    <w:p w14:paraId="6E1D43A9" w14:textId="77777777" w:rsidR="00203723" w:rsidRPr="00203723" w:rsidRDefault="00203723" w:rsidP="00203723">
      <w:pPr>
        <w:spacing w:after="0" w:line="240" w:lineRule="auto"/>
        <w:rPr>
          <w:rFonts w:cs="Calibri"/>
          <w:i w:val="0"/>
          <w:sz w:val="22"/>
          <w:szCs w:val="22"/>
          <w:u w:val="single"/>
        </w:rPr>
      </w:pPr>
    </w:p>
    <w:p w14:paraId="0D381B2F" w14:textId="77777777" w:rsidR="00203723" w:rsidRPr="00203723" w:rsidRDefault="00203723" w:rsidP="00203723">
      <w:pPr>
        <w:spacing w:after="0" w:line="240" w:lineRule="auto"/>
        <w:rPr>
          <w:rFonts w:cs="Calibri"/>
          <w:i w:val="0"/>
          <w:sz w:val="22"/>
          <w:szCs w:val="22"/>
          <w:u w:val="single"/>
        </w:rPr>
      </w:pPr>
      <w:proofErr w:type="spellStart"/>
      <w:r w:rsidRPr="00203723">
        <w:rPr>
          <w:rFonts w:cs="Calibri"/>
          <w:i w:val="0"/>
          <w:sz w:val="22"/>
          <w:szCs w:val="22"/>
          <w:u w:val="single"/>
        </w:rPr>
        <w:t>Secuenciamiento</w:t>
      </w:r>
      <w:proofErr w:type="spellEnd"/>
      <w:r w:rsidRPr="00203723">
        <w:rPr>
          <w:rFonts w:cs="Calibri"/>
          <w:i w:val="0"/>
          <w:sz w:val="22"/>
          <w:szCs w:val="22"/>
          <w:u w:val="single"/>
        </w:rPr>
        <w:t xml:space="preserve"> de tareas</w:t>
      </w:r>
    </w:p>
    <w:p w14:paraId="6E57118A"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El proceso para establecer cuál tarea se realizara primero en una maquina o en un centro de trabajo cualquiera se conoce como establecer la secuencia o el orden de prioridad.</w:t>
      </w:r>
    </w:p>
    <w:p w14:paraId="608472B0"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Se debe tener presente a la hora de establecer estas reglas de </w:t>
      </w:r>
      <w:proofErr w:type="spellStart"/>
      <w:r w:rsidRPr="00203723">
        <w:rPr>
          <w:rFonts w:cs="Calibri"/>
          <w:i w:val="0"/>
          <w:sz w:val="22"/>
          <w:szCs w:val="22"/>
        </w:rPr>
        <w:t>Secuenciamiento</w:t>
      </w:r>
      <w:proofErr w:type="spellEnd"/>
      <w:r w:rsidRPr="00203723">
        <w:rPr>
          <w:rFonts w:cs="Calibri"/>
          <w:i w:val="0"/>
          <w:sz w:val="22"/>
          <w:szCs w:val="22"/>
        </w:rPr>
        <w:t>:</w:t>
      </w:r>
    </w:p>
    <w:p w14:paraId="3585962C" w14:textId="77777777" w:rsidR="00203723" w:rsidRPr="00203723" w:rsidRDefault="00203723" w:rsidP="009C4CA5">
      <w:pPr>
        <w:pStyle w:val="Prrafodelista"/>
        <w:numPr>
          <w:ilvl w:val="0"/>
          <w:numId w:val="43"/>
        </w:numPr>
        <w:spacing w:after="0" w:line="240" w:lineRule="auto"/>
        <w:rPr>
          <w:rFonts w:cs="Calibri"/>
          <w:i w:val="0"/>
          <w:sz w:val="22"/>
          <w:szCs w:val="22"/>
        </w:rPr>
      </w:pPr>
      <w:r w:rsidRPr="00203723">
        <w:rPr>
          <w:rFonts w:cs="Calibri"/>
          <w:i w:val="0"/>
          <w:sz w:val="22"/>
          <w:szCs w:val="22"/>
        </w:rPr>
        <w:t>Ajustarse a las fechas de entrega.</w:t>
      </w:r>
    </w:p>
    <w:p w14:paraId="2EA3CF6C" w14:textId="77777777" w:rsidR="00203723" w:rsidRPr="00203723" w:rsidRDefault="00203723" w:rsidP="009C4CA5">
      <w:pPr>
        <w:pStyle w:val="Prrafodelista"/>
        <w:numPr>
          <w:ilvl w:val="0"/>
          <w:numId w:val="43"/>
        </w:numPr>
        <w:spacing w:after="0" w:line="240" w:lineRule="auto"/>
        <w:rPr>
          <w:rFonts w:cs="Calibri"/>
          <w:i w:val="0"/>
          <w:sz w:val="22"/>
          <w:szCs w:val="22"/>
        </w:rPr>
      </w:pPr>
      <w:r w:rsidRPr="00203723">
        <w:rPr>
          <w:rFonts w:cs="Calibri"/>
          <w:i w:val="0"/>
          <w:sz w:val="22"/>
          <w:szCs w:val="22"/>
        </w:rPr>
        <w:t>Minimizar el tiempo de flujo (el tiempo que un trabajo pasa dentro del proceso).</w:t>
      </w:r>
    </w:p>
    <w:p w14:paraId="72181C8E" w14:textId="77777777" w:rsidR="00203723" w:rsidRPr="00203723" w:rsidRDefault="00203723" w:rsidP="009C4CA5">
      <w:pPr>
        <w:pStyle w:val="Prrafodelista"/>
        <w:numPr>
          <w:ilvl w:val="0"/>
          <w:numId w:val="43"/>
        </w:numPr>
        <w:spacing w:after="0" w:line="240" w:lineRule="auto"/>
        <w:rPr>
          <w:rFonts w:cs="Calibri"/>
          <w:i w:val="0"/>
          <w:sz w:val="22"/>
          <w:szCs w:val="22"/>
        </w:rPr>
      </w:pPr>
      <w:r w:rsidRPr="00203723">
        <w:rPr>
          <w:rFonts w:cs="Calibri"/>
          <w:i w:val="0"/>
          <w:sz w:val="22"/>
          <w:szCs w:val="22"/>
        </w:rPr>
        <w:t>Minimizar el inventario de producción en proceso.</w:t>
      </w:r>
    </w:p>
    <w:p w14:paraId="7191DBE1" w14:textId="77777777" w:rsidR="00203723" w:rsidRPr="00203723" w:rsidRDefault="00203723" w:rsidP="009C4CA5">
      <w:pPr>
        <w:pStyle w:val="Prrafodelista"/>
        <w:numPr>
          <w:ilvl w:val="0"/>
          <w:numId w:val="43"/>
        </w:numPr>
        <w:spacing w:after="0" w:line="240" w:lineRule="auto"/>
        <w:rPr>
          <w:rFonts w:cs="Calibri"/>
          <w:i w:val="0"/>
          <w:sz w:val="22"/>
          <w:szCs w:val="22"/>
        </w:rPr>
      </w:pPr>
      <w:r w:rsidRPr="00203723">
        <w:rPr>
          <w:rFonts w:cs="Calibri"/>
          <w:i w:val="0"/>
          <w:sz w:val="22"/>
          <w:szCs w:val="22"/>
        </w:rPr>
        <w:t>Minimizar el tiempo muerto o de inactividad de las maquinas o los trabajadores.</w:t>
      </w:r>
    </w:p>
    <w:p w14:paraId="164D629C" w14:textId="77777777" w:rsidR="00203723" w:rsidRPr="00203723" w:rsidRDefault="00203723" w:rsidP="00203723">
      <w:pPr>
        <w:spacing w:after="0" w:line="240" w:lineRule="auto"/>
        <w:rPr>
          <w:rFonts w:cs="Calibri"/>
          <w:i w:val="0"/>
          <w:sz w:val="22"/>
          <w:szCs w:val="22"/>
        </w:rPr>
      </w:pPr>
    </w:p>
    <w:p w14:paraId="79C9133E"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lastRenderedPageBreak/>
        <w:t>Las reglas o normas de prioridad para establecer la secuencia de los trabajos son:</w:t>
      </w:r>
    </w:p>
    <w:p w14:paraId="0B24FA64" w14:textId="77777777" w:rsidR="00203723" w:rsidRPr="00203723" w:rsidRDefault="00203723" w:rsidP="009C4CA5">
      <w:pPr>
        <w:pStyle w:val="Prrafodelista"/>
        <w:numPr>
          <w:ilvl w:val="0"/>
          <w:numId w:val="44"/>
        </w:numPr>
        <w:spacing w:after="0" w:line="240" w:lineRule="auto"/>
        <w:rPr>
          <w:rFonts w:cs="Calibri"/>
          <w:i w:val="0"/>
          <w:sz w:val="22"/>
          <w:szCs w:val="22"/>
        </w:rPr>
      </w:pPr>
      <w:r w:rsidRPr="00203723">
        <w:rPr>
          <w:rFonts w:cs="Calibri"/>
          <w:i w:val="0"/>
          <w:sz w:val="22"/>
          <w:szCs w:val="22"/>
        </w:rPr>
        <w:t>Primero en llegar, primero en ser atendido.</w:t>
      </w:r>
    </w:p>
    <w:p w14:paraId="44503C94" w14:textId="77777777" w:rsidR="00203723" w:rsidRPr="00203723" w:rsidRDefault="00203723" w:rsidP="009C4CA5">
      <w:pPr>
        <w:pStyle w:val="Prrafodelista"/>
        <w:numPr>
          <w:ilvl w:val="0"/>
          <w:numId w:val="44"/>
        </w:numPr>
        <w:spacing w:after="0" w:line="240" w:lineRule="auto"/>
        <w:rPr>
          <w:rFonts w:cs="Calibri"/>
          <w:i w:val="0"/>
          <w:sz w:val="22"/>
          <w:szCs w:val="22"/>
        </w:rPr>
      </w:pPr>
      <w:r w:rsidRPr="00203723">
        <w:rPr>
          <w:rFonts w:cs="Calibri"/>
          <w:i w:val="0"/>
          <w:sz w:val="22"/>
          <w:szCs w:val="22"/>
        </w:rPr>
        <w:t>Primero el de tiempo de operación más breve, luego el siguiente y así sucesivamente.</w:t>
      </w:r>
    </w:p>
    <w:p w14:paraId="3180BBDB" w14:textId="77777777" w:rsidR="00203723" w:rsidRPr="00203723" w:rsidRDefault="00203723" w:rsidP="009C4CA5">
      <w:pPr>
        <w:pStyle w:val="Prrafodelista"/>
        <w:numPr>
          <w:ilvl w:val="0"/>
          <w:numId w:val="44"/>
        </w:numPr>
        <w:spacing w:after="0" w:line="240" w:lineRule="auto"/>
        <w:rPr>
          <w:rFonts w:cs="Calibri"/>
          <w:i w:val="0"/>
          <w:sz w:val="22"/>
          <w:szCs w:val="22"/>
        </w:rPr>
      </w:pPr>
      <w:r w:rsidRPr="00203723">
        <w:rPr>
          <w:rFonts w:cs="Calibri"/>
          <w:i w:val="0"/>
          <w:sz w:val="22"/>
          <w:szCs w:val="22"/>
        </w:rPr>
        <w:t>Primero el de fecha de entrega más temprana.</w:t>
      </w:r>
    </w:p>
    <w:p w14:paraId="149E4DC7" w14:textId="77777777" w:rsidR="00203723" w:rsidRPr="00203723" w:rsidRDefault="00203723" w:rsidP="009C4CA5">
      <w:pPr>
        <w:pStyle w:val="Prrafodelista"/>
        <w:numPr>
          <w:ilvl w:val="0"/>
          <w:numId w:val="44"/>
        </w:numPr>
        <w:spacing w:after="0" w:line="240" w:lineRule="auto"/>
        <w:rPr>
          <w:rFonts w:cs="Calibri"/>
          <w:i w:val="0"/>
          <w:sz w:val="22"/>
          <w:szCs w:val="22"/>
        </w:rPr>
      </w:pPr>
      <w:r w:rsidRPr="00203723">
        <w:rPr>
          <w:rFonts w:cs="Calibri"/>
          <w:i w:val="0"/>
          <w:sz w:val="22"/>
          <w:szCs w:val="22"/>
        </w:rPr>
        <w:t>Pedidos con menor margen de tiempo restante (</w:t>
      </w:r>
      <w:proofErr w:type="spellStart"/>
      <w:r w:rsidRPr="00203723">
        <w:rPr>
          <w:rFonts w:cs="Calibri"/>
          <w:i w:val="0"/>
          <w:sz w:val="22"/>
          <w:szCs w:val="22"/>
        </w:rPr>
        <w:t>slack</w:t>
      </w:r>
      <w:proofErr w:type="spellEnd"/>
      <w:r w:rsidRPr="00203723">
        <w:rPr>
          <w:rFonts w:cs="Calibri"/>
          <w:i w:val="0"/>
          <w:sz w:val="22"/>
          <w:szCs w:val="22"/>
        </w:rPr>
        <w:t>).</w:t>
      </w:r>
    </w:p>
    <w:p w14:paraId="7641F77F" w14:textId="77777777" w:rsidR="00203723" w:rsidRPr="00203723" w:rsidRDefault="00203723" w:rsidP="009C4CA5">
      <w:pPr>
        <w:pStyle w:val="Prrafodelista"/>
        <w:numPr>
          <w:ilvl w:val="0"/>
          <w:numId w:val="44"/>
        </w:numPr>
        <w:spacing w:after="0" w:line="240" w:lineRule="auto"/>
        <w:rPr>
          <w:rFonts w:cs="Calibri"/>
          <w:i w:val="0"/>
          <w:sz w:val="22"/>
          <w:szCs w:val="22"/>
        </w:rPr>
      </w:pPr>
      <w:proofErr w:type="spellStart"/>
      <w:r w:rsidRPr="00203723">
        <w:rPr>
          <w:rFonts w:cs="Calibri"/>
          <w:i w:val="0"/>
          <w:sz w:val="22"/>
          <w:szCs w:val="22"/>
        </w:rPr>
        <w:t>Ultimo</w:t>
      </w:r>
      <w:proofErr w:type="spellEnd"/>
      <w:r w:rsidRPr="00203723">
        <w:rPr>
          <w:rFonts w:cs="Calibri"/>
          <w:i w:val="0"/>
          <w:sz w:val="22"/>
          <w:szCs w:val="22"/>
        </w:rPr>
        <w:t xml:space="preserve"> en llegar, primero en ser atendido.</w:t>
      </w:r>
    </w:p>
    <w:p w14:paraId="2B738172" w14:textId="77777777" w:rsidR="00203723" w:rsidRPr="00203723" w:rsidRDefault="00203723" w:rsidP="009C4CA5">
      <w:pPr>
        <w:pStyle w:val="Prrafodelista"/>
        <w:numPr>
          <w:ilvl w:val="0"/>
          <w:numId w:val="44"/>
        </w:numPr>
        <w:spacing w:after="0" w:line="240" w:lineRule="auto"/>
        <w:rPr>
          <w:rFonts w:cs="Calibri"/>
          <w:i w:val="0"/>
          <w:sz w:val="22"/>
          <w:szCs w:val="22"/>
        </w:rPr>
      </w:pPr>
      <w:r w:rsidRPr="00203723">
        <w:rPr>
          <w:rFonts w:cs="Calibri"/>
          <w:i w:val="0"/>
          <w:sz w:val="22"/>
          <w:szCs w:val="22"/>
        </w:rPr>
        <w:t>Orden aleatorio o capricho.</w:t>
      </w:r>
    </w:p>
    <w:p w14:paraId="3DF0756E" w14:textId="77777777" w:rsidR="00203723" w:rsidRPr="00203723" w:rsidRDefault="00203723" w:rsidP="009C4CA5">
      <w:pPr>
        <w:pStyle w:val="Prrafodelista"/>
        <w:numPr>
          <w:ilvl w:val="0"/>
          <w:numId w:val="44"/>
        </w:numPr>
        <w:spacing w:after="0" w:line="240" w:lineRule="auto"/>
        <w:rPr>
          <w:rFonts w:cs="Calibri"/>
          <w:i w:val="0"/>
          <w:sz w:val="22"/>
          <w:szCs w:val="22"/>
        </w:rPr>
      </w:pPr>
      <w:r w:rsidRPr="00203723">
        <w:rPr>
          <w:rFonts w:cs="Calibri"/>
          <w:i w:val="0"/>
          <w:sz w:val="22"/>
          <w:szCs w:val="22"/>
        </w:rPr>
        <w:t>Otros.</w:t>
      </w:r>
    </w:p>
    <w:p w14:paraId="3950C453" w14:textId="77777777" w:rsidR="00203723" w:rsidRPr="00203723" w:rsidRDefault="00203723" w:rsidP="00203723">
      <w:pPr>
        <w:spacing w:after="0" w:line="240" w:lineRule="auto"/>
        <w:rPr>
          <w:rFonts w:cs="Calibri"/>
          <w:i w:val="0"/>
          <w:sz w:val="22"/>
          <w:szCs w:val="22"/>
        </w:rPr>
      </w:pPr>
    </w:p>
    <w:p w14:paraId="232B87DC" w14:textId="77777777" w:rsidR="00203723" w:rsidRPr="00203723" w:rsidRDefault="00203723" w:rsidP="00203723">
      <w:pPr>
        <w:spacing w:after="0" w:line="240" w:lineRule="auto"/>
        <w:rPr>
          <w:rFonts w:cs="Calibri"/>
          <w:i w:val="0"/>
          <w:sz w:val="22"/>
          <w:szCs w:val="22"/>
          <w:u w:val="single"/>
        </w:rPr>
      </w:pPr>
      <w:r w:rsidRPr="00203723">
        <w:rPr>
          <w:rFonts w:cs="Calibri"/>
          <w:i w:val="0"/>
          <w:sz w:val="22"/>
          <w:szCs w:val="22"/>
          <w:u w:val="single"/>
        </w:rPr>
        <w:t>Tipos de procesos de producción y enfoques de programación</w:t>
      </w:r>
    </w:p>
    <w:p w14:paraId="6030D67B" w14:textId="77777777" w:rsidR="00203723" w:rsidRPr="00203723" w:rsidRDefault="00203723" w:rsidP="00203723">
      <w:pPr>
        <w:spacing w:after="0" w:line="240" w:lineRule="auto"/>
        <w:rPr>
          <w:rFonts w:cs="Calibri"/>
          <w:i w:val="0"/>
          <w:sz w:val="22"/>
          <w:szCs w:val="22"/>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6"/>
        <w:gridCol w:w="2209"/>
        <w:gridCol w:w="2215"/>
        <w:gridCol w:w="2208"/>
      </w:tblGrid>
      <w:tr w:rsidR="00203723" w:rsidRPr="00203723" w14:paraId="40073577" w14:textId="77777777" w:rsidTr="00180E8D">
        <w:trPr>
          <w:jc w:val="center"/>
        </w:trPr>
        <w:tc>
          <w:tcPr>
            <w:tcW w:w="2244" w:type="dxa"/>
            <w:shd w:val="clear" w:color="auto" w:fill="8DB3E2"/>
          </w:tcPr>
          <w:p w14:paraId="7E7CF981" w14:textId="77777777" w:rsidR="00203723" w:rsidRPr="00203723" w:rsidRDefault="00203723" w:rsidP="00180E8D">
            <w:pPr>
              <w:spacing w:after="0" w:line="240" w:lineRule="auto"/>
              <w:jc w:val="center"/>
              <w:rPr>
                <w:rFonts w:cs="Calibri"/>
                <w:i w:val="0"/>
                <w:sz w:val="22"/>
                <w:szCs w:val="22"/>
              </w:rPr>
            </w:pPr>
            <w:r w:rsidRPr="00203723">
              <w:rPr>
                <w:rFonts w:cs="Calibri"/>
                <w:i w:val="0"/>
                <w:sz w:val="22"/>
                <w:szCs w:val="22"/>
              </w:rPr>
              <w:t>Tipo</w:t>
            </w:r>
          </w:p>
        </w:tc>
        <w:tc>
          <w:tcPr>
            <w:tcW w:w="2244" w:type="dxa"/>
            <w:shd w:val="clear" w:color="auto" w:fill="8DB3E2"/>
          </w:tcPr>
          <w:p w14:paraId="1D00CD26" w14:textId="77777777" w:rsidR="00203723" w:rsidRPr="00203723" w:rsidRDefault="00203723" w:rsidP="00180E8D">
            <w:pPr>
              <w:spacing w:after="0" w:line="240" w:lineRule="auto"/>
              <w:jc w:val="center"/>
              <w:rPr>
                <w:rFonts w:cs="Calibri"/>
                <w:i w:val="0"/>
                <w:sz w:val="22"/>
                <w:szCs w:val="22"/>
              </w:rPr>
            </w:pPr>
            <w:r w:rsidRPr="00203723">
              <w:rPr>
                <w:rFonts w:cs="Calibri"/>
                <w:i w:val="0"/>
                <w:sz w:val="22"/>
                <w:szCs w:val="22"/>
              </w:rPr>
              <w:t>Producto</w:t>
            </w:r>
          </w:p>
        </w:tc>
        <w:tc>
          <w:tcPr>
            <w:tcW w:w="2245" w:type="dxa"/>
            <w:shd w:val="clear" w:color="auto" w:fill="8DB3E2"/>
          </w:tcPr>
          <w:p w14:paraId="5E53571B" w14:textId="77777777" w:rsidR="00203723" w:rsidRPr="00203723" w:rsidRDefault="00203723" w:rsidP="00180E8D">
            <w:pPr>
              <w:spacing w:after="0" w:line="240" w:lineRule="auto"/>
              <w:jc w:val="center"/>
              <w:rPr>
                <w:rFonts w:cs="Calibri"/>
                <w:i w:val="0"/>
                <w:sz w:val="22"/>
                <w:szCs w:val="22"/>
              </w:rPr>
            </w:pPr>
            <w:r w:rsidRPr="00203723">
              <w:rPr>
                <w:rFonts w:cs="Calibri"/>
                <w:i w:val="0"/>
                <w:sz w:val="22"/>
                <w:szCs w:val="22"/>
              </w:rPr>
              <w:t>Características</w:t>
            </w:r>
          </w:p>
        </w:tc>
        <w:tc>
          <w:tcPr>
            <w:tcW w:w="2245" w:type="dxa"/>
            <w:shd w:val="clear" w:color="auto" w:fill="8DB3E2"/>
          </w:tcPr>
          <w:p w14:paraId="0F03760D" w14:textId="77777777" w:rsidR="00203723" w:rsidRPr="00203723" w:rsidRDefault="00203723" w:rsidP="00180E8D">
            <w:pPr>
              <w:spacing w:after="0" w:line="240" w:lineRule="auto"/>
              <w:jc w:val="center"/>
              <w:rPr>
                <w:rFonts w:cs="Calibri"/>
                <w:i w:val="0"/>
                <w:sz w:val="22"/>
                <w:szCs w:val="22"/>
              </w:rPr>
            </w:pPr>
            <w:r w:rsidRPr="00203723">
              <w:rPr>
                <w:rFonts w:cs="Calibri"/>
                <w:i w:val="0"/>
                <w:sz w:val="22"/>
                <w:szCs w:val="22"/>
              </w:rPr>
              <w:t>Enfoque típico de programación</w:t>
            </w:r>
          </w:p>
        </w:tc>
      </w:tr>
      <w:tr w:rsidR="00203723" w:rsidRPr="00203723" w14:paraId="016DBF84" w14:textId="77777777" w:rsidTr="00180E8D">
        <w:trPr>
          <w:jc w:val="center"/>
        </w:trPr>
        <w:tc>
          <w:tcPr>
            <w:tcW w:w="2244" w:type="dxa"/>
          </w:tcPr>
          <w:p w14:paraId="6FA97AF6" w14:textId="77777777" w:rsidR="00203723" w:rsidRPr="00203723" w:rsidRDefault="00203723" w:rsidP="00203723">
            <w:pPr>
              <w:spacing w:after="0" w:line="240" w:lineRule="auto"/>
              <w:rPr>
                <w:rFonts w:cs="Calibri"/>
                <w:i w:val="0"/>
                <w:sz w:val="22"/>
                <w:szCs w:val="22"/>
              </w:rPr>
            </w:pPr>
          </w:p>
          <w:p w14:paraId="4CE04243"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Proceso continuo o puro</w:t>
            </w:r>
          </w:p>
        </w:tc>
        <w:tc>
          <w:tcPr>
            <w:tcW w:w="2244" w:type="dxa"/>
          </w:tcPr>
          <w:p w14:paraId="7F8D8AB3"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Químicos, acero, alambre, bebidas y productos enlatados.</w:t>
            </w:r>
          </w:p>
        </w:tc>
        <w:tc>
          <w:tcPr>
            <w:tcW w:w="2245" w:type="dxa"/>
          </w:tcPr>
          <w:p w14:paraId="0D06D69A"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Automatización total, bajo costo de mano de obra en el producto, instalaciones dedicadas a un producto.</w:t>
            </w:r>
          </w:p>
        </w:tc>
        <w:tc>
          <w:tcPr>
            <w:tcW w:w="2245" w:type="dxa"/>
          </w:tcPr>
          <w:p w14:paraId="02117D16"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Programación finita futura del proceso limitada a las maquinas</w:t>
            </w:r>
          </w:p>
        </w:tc>
      </w:tr>
      <w:tr w:rsidR="00203723" w:rsidRPr="00203723" w14:paraId="2AA2F38E" w14:textId="77777777" w:rsidTr="00180E8D">
        <w:trPr>
          <w:jc w:val="center"/>
        </w:trPr>
        <w:tc>
          <w:tcPr>
            <w:tcW w:w="2244" w:type="dxa"/>
          </w:tcPr>
          <w:p w14:paraId="025455B3"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Producción de grandes volúmenes</w:t>
            </w:r>
          </w:p>
        </w:tc>
        <w:tc>
          <w:tcPr>
            <w:tcW w:w="2244" w:type="dxa"/>
          </w:tcPr>
          <w:p w14:paraId="1B19DDC7"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Automóviles, teléfonos, textiles, motores, artículos para el hogar.</w:t>
            </w:r>
          </w:p>
        </w:tc>
        <w:tc>
          <w:tcPr>
            <w:tcW w:w="2245" w:type="dxa"/>
          </w:tcPr>
          <w:p w14:paraId="55561DC1"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Equipo automatizado, manejo automatizado parcial, líneas de ensamble móviles.</w:t>
            </w:r>
          </w:p>
        </w:tc>
        <w:tc>
          <w:tcPr>
            <w:tcW w:w="2245" w:type="dxa"/>
          </w:tcPr>
          <w:p w14:paraId="495A2D7B"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Programación finita futura de la línea limitada a las maquinas.</w:t>
            </w:r>
          </w:p>
          <w:p w14:paraId="58AE2018" w14:textId="77777777" w:rsidR="00203723" w:rsidRPr="00203723" w:rsidRDefault="00203723" w:rsidP="00203723">
            <w:pPr>
              <w:spacing w:after="0" w:line="240" w:lineRule="auto"/>
              <w:rPr>
                <w:rFonts w:cs="Calibri"/>
                <w:i w:val="0"/>
                <w:sz w:val="22"/>
                <w:szCs w:val="22"/>
              </w:rPr>
            </w:pPr>
          </w:p>
        </w:tc>
      </w:tr>
      <w:tr w:rsidR="00203723" w:rsidRPr="00203723" w14:paraId="4B63FF03" w14:textId="77777777" w:rsidTr="00180E8D">
        <w:trPr>
          <w:jc w:val="center"/>
        </w:trPr>
        <w:tc>
          <w:tcPr>
            <w:tcW w:w="2244" w:type="dxa"/>
          </w:tcPr>
          <w:p w14:paraId="0C5D897F" w14:textId="77777777" w:rsidR="00203723" w:rsidRPr="00203723" w:rsidRDefault="00203723" w:rsidP="00203723">
            <w:pPr>
              <w:spacing w:after="0" w:line="240" w:lineRule="auto"/>
              <w:rPr>
                <w:rFonts w:cs="Calibri"/>
                <w:i w:val="0"/>
                <w:sz w:val="22"/>
                <w:szCs w:val="22"/>
              </w:rPr>
            </w:pPr>
          </w:p>
          <w:p w14:paraId="72C9A128"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Producción de volúmenes medianos</w:t>
            </w:r>
          </w:p>
        </w:tc>
        <w:tc>
          <w:tcPr>
            <w:tcW w:w="2244" w:type="dxa"/>
          </w:tcPr>
          <w:p w14:paraId="47C160E7"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Partes industriales, productos para el consumidor  final.</w:t>
            </w:r>
          </w:p>
        </w:tc>
        <w:tc>
          <w:tcPr>
            <w:tcW w:w="2245" w:type="dxa"/>
          </w:tcPr>
          <w:p w14:paraId="3CEDA6BF"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Células de tecnologías de grupo, mini fábricas enfocadas.</w:t>
            </w:r>
          </w:p>
        </w:tc>
        <w:tc>
          <w:tcPr>
            <w:tcW w:w="2245" w:type="dxa"/>
          </w:tcPr>
          <w:p w14:paraId="61C57854"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Programación infinita futura típica, control de prioridades limitado a la mano de obra, pero otras veces a las maquinas.</w:t>
            </w:r>
          </w:p>
        </w:tc>
      </w:tr>
      <w:tr w:rsidR="00203723" w:rsidRPr="00203723" w14:paraId="242F3347" w14:textId="77777777" w:rsidTr="00180E8D">
        <w:trPr>
          <w:jc w:val="center"/>
        </w:trPr>
        <w:tc>
          <w:tcPr>
            <w:tcW w:w="2244" w:type="dxa"/>
          </w:tcPr>
          <w:p w14:paraId="212578B9" w14:textId="77777777" w:rsidR="00203723" w:rsidRPr="00203723" w:rsidRDefault="00203723" w:rsidP="00203723">
            <w:pPr>
              <w:spacing w:after="0" w:line="240" w:lineRule="auto"/>
              <w:rPr>
                <w:rFonts w:cs="Calibri"/>
                <w:i w:val="0"/>
                <w:sz w:val="22"/>
                <w:szCs w:val="22"/>
              </w:rPr>
            </w:pPr>
          </w:p>
          <w:p w14:paraId="551B4465" w14:textId="77777777" w:rsidR="00203723" w:rsidRPr="00203723" w:rsidRDefault="00203723" w:rsidP="00203723">
            <w:pPr>
              <w:spacing w:after="0" w:line="240" w:lineRule="auto"/>
              <w:rPr>
                <w:rFonts w:cs="Calibri"/>
                <w:i w:val="0"/>
                <w:sz w:val="22"/>
                <w:szCs w:val="22"/>
              </w:rPr>
            </w:pPr>
          </w:p>
          <w:p w14:paraId="737053F5"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Talleres de poco volúmenes</w:t>
            </w:r>
          </w:p>
        </w:tc>
        <w:tc>
          <w:tcPr>
            <w:tcW w:w="2244" w:type="dxa"/>
          </w:tcPr>
          <w:p w14:paraId="6A214799"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Equipo por encargo o prototipos, tornería, instrumentos especializados</w:t>
            </w:r>
          </w:p>
        </w:tc>
        <w:tc>
          <w:tcPr>
            <w:tcW w:w="2245" w:type="dxa"/>
          </w:tcPr>
          <w:p w14:paraId="7E0DD62E"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 xml:space="preserve">Centro de </w:t>
            </w:r>
            <w:proofErr w:type="spellStart"/>
            <w:r w:rsidRPr="00203723">
              <w:rPr>
                <w:rFonts w:cs="Calibri"/>
                <w:i w:val="0"/>
                <w:sz w:val="22"/>
                <w:szCs w:val="22"/>
              </w:rPr>
              <w:t>maquinas</w:t>
            </w:r>
            <w:proofErr w:type="spellEnd"/>
            <w:r w:rsidRPr="00203723">
              <w:rPr>
                <w:rFonts w:cs="Calibri"/>
                <w:i w:val="0"/>
                <w:sz w:val="22"/>
                <w:szCs w:val="22"/>
              </w:rPr>
              <w:t xml:space="preserve"> organizados por función fabril, gran contenido de mano de obra en el costo del producto, maquinaria para propósitos generales.</w:t>
            </w:r>
          </w:p>
        </w:tc>
        <w:tc>
          <w:tcPr>
            <w:tcW w:w="2245" w:type="dxa"/>
          </w:tcPr>
          <w:p w14:paraId="5498DC9E" w14:textId="77777777" w:rsidR="00203723" w:rsidRPr="00203723" w:rsidRDefault="00203723" w:rsidP="00203723">
            <w:pPr>
              <w:spacing w:after="0" w:line="240" w:lineRule="auto"/>
              <w:rPr>
                <w:rFonts w:cs="Calibri"/>
                <w:i w:val="0"/>
                <w:sz w:val="22"/>
                <w:szCs w:val="22"/>
              </w:rPr>
            </w:pPr>
            <w:r w:rsidRPr="00203723">
              <w:rPr>
                <w:rFonts w:cs="Calibri"/>
                <w:i w:val="0"/>
                <w:sz w:val="22"/>
                <w:szCs w:val="22"/>
              </w:rPr>
              <w:t>Programación infinitas futuras generalmente limitada a la mano de obra, pero a veces a las máquinas.</w:t>
            </w:r>
          </w:p>
        </w:tc>
      </w:tr>
    </w:tbl>
    <w:p w14:paraId="26344A96" w14:textId="77777777" w:rsidR="00203723" w:rsidRPr="006F1C5C" w:rsidRDefault="00203723" w:rsidP="00203723">
      <w:pPr>
        <w:spacing w:after="0" w:line="240" w:lineRule="auto"/>
        <w:rPr>
          <w:rFonts w:cs="Calibri"/>
          <w:i w:val="0"/>
          <w:sz w:val="22"/>
          <w:szCs w:val="22"/>
          <w:u w:val="single"/>
        </w:rPr>
      </w:pPr>
    </w:p>
    <w:p w14:paraId="564B6B81" w14:textId="77777777" w:rsidR="00203723" w:rsidRPr="006F1C5C" w:rsidRDefault="00203723" w:rsidP="00203723">
      <w:pPr>
        <w:spacing w:after="0" w:line="240" w:lineRule="auto"/>
        <w:rPr>
          <w:rFonts w:cs="Calibri"/>
          <w:i w:val="0"/>
          <w:sz w:val="22"/>
          <w:szCs w:val="22"/>
          <w:u w:val="single"/>
        </w:rPr>
      </w:pPr>
      <w:r w:rsidRPr="006F1C5C">
        <w:rPr>
          <w:rFonts w:cs="Calibri"/>
          <w:i w:val="0"/>
          <w:sz w:val="22"/>
          <w:szCs w:val="22"/>
          <w:u w:val="single"/>
        </w:rPr>
        <w:t>Principios de la programación de los centros de trabajo</w:t>
      </w:r>
    </w:p>
    <w:p w14:paraId="21DFB179" w14:textId="77777777" w:rsidR="00203723" w:rsidRPr="006F1C5C" w:rsidRDefault="00203723" w:rsidP="009C4CA5">
      <w:pPr>
        <w:pStyle w:val="Prrafodelista"/>
        <w:numPr>
          <w:ilvl w:val="0"/>
          <w:numId w:val="45"/>
        </w:numPr>
        <w:spacing w:after="0" w:line="240" w:lineRule="auto"/>
        <w:rPr>
          <w:rFonts w:cs="Calibri"/>
          <w:i w:val="0"/>
          <w:sz w:val="22"/>
          <w:szCs w:val="22"/>
        </w:rPr>
      </w:pPr>
      <w:r w:rsidRPr="006F1C5C">
        <w:rPr>
          <w:rFonts w:cs="Calibri"/>
          <w:i w:val="0"/>
          <w:sz w:val="22"/>
          <w:szCs w:val="22"/>
        </w:rPr>
        <w:t>Existe una relación directa entre el flujo de trabajo y flujo de efectivo.</w:t>
      </w:r>
    </w:p>
    <w:p w14:paraId="3DF2BFA8" w14:textId="77777777" w:rsidR="00203723" w:rsidRPr="006F1C5C" w:rsidRDefault="00203723" w:rsidP="009C4CA5">
      <w:pPr>
        <w:pStyle w:val="Prrafodelista"/>
        <w:numPr>
          <w:ilvl w:val="0"/>
          <w:numId w:val="45"/>
        </w:numPr>
        <w:spacing w:after="0" w:line="240" w:lineRule="auto"/>
        <w:rPr>
          <w:rFonts w:cs="Calibri"/>
          <w:i w:val="0"/>
          <w:sz w:val="22"/>
          <w:szCs w:val="22"/>
        </w:rPr>
      </w:pPr>
      <w:r w:rsidRPr="006F1C5C">
        <w:rPr>
          <w:rFonts w:cs="Calibri"/>
          <w:i w:val="0"/>
          <w:sz w:val="22"/>
          <w:szCs w:val="22"/>
        </w:rPr>
        <w:t>La efectividad de cualquier taller debe medirse por la velocidad del flujo a través del taller.</w:t>
      </w:r>
    </w:p>
    <w:p w14:paraId="2C730441" w14:textId="77777777" w:rsidR="00203723" w:rsidRPr="006F1C5C" w:rsidRDefault="00203723" w:rsidP="009C4CA5">
      <w:pPr>
        <w:pStyle w:val="Prrafodelista"/>
        <w:numPr>
          <w:ilvl w:val="0"/>
          <w:numId w:val="45"/>
        </w:numPr>
        <w:spacing w:after="0" w:line="240" w:lineRule="auto"/>
        <w:rPr>
          <w:rFonts w:cs="Calibri"/>
          <w:i w:val="0"/>
          <w:sz w:val="22"/>
          <w:szCs w:val="22"/>
        </w:rPr>
      </w:pPr>
      <w:r w:rsidRPr="006F1C5C">
        <w:rPr>
          <w:rFonts w:cs="Calibri"/>
          <w:i w:val="0"/>
          <w:sz w:val="22"/>
          <w:szCs w:val="22"/>
        </w:rPr>
        <w:t>Programar las tares como una fila con los pasos del proceso hacia atrás.</w:t>
      </w:r>
    </w:p>
    <w:p w14:paraId="6FA04A27" w14:textId="77777777" w:rsidR="00203723" w:rsidRPr="006F1C5C" w:rsidRDefault="00203723" w:rsidP="009C4CA5">
      <w:pPr>
        <w:pStyle w:val="Prrafodelista"/>
        <w:numPr>
          <w:ilvl w:val="0"/>
          <w:numId w:val="45"/>
        </w:numPr>
        <w:spacing w:after="0" w:line="240" w:lineRule="auto"/>
        <w:rPr>
          <w:rFonts w:cs="Calibri"/>
          <w:i w:val="0"/>
          <w:sz w:val="22"/>
          <w:szCs w:val="22"/>
        </w:rPr>
      </w:pPr>
      <w:r w:rsidRPr="006F1C5C">
        <w:rPr>
          <w:rFonts w:cs="Calibri"/>
          <w:i w:val="0"/>
          <w:sz w:val="22"/>
          <w:szCs w:val="22"/>
        </w:rPr>
        <w:t>Una vez comenzada la tarea, no debe ser interrumpida.</w:t>
      </w:r>
    </w:p>
    <w:p w14:paraId="70374E08" w14:textId="77777777" w:rsidR="00203723" w:rsidRPr="006F1C5C" w:rsidRDefault="00203723" w:rsidP="009C4CA5">
      <w:pPr>
        <w:pStyle w:val="Prrafodelista"/>
        <w:numPr>
          <w:ilvl w:val="0"/>
          <w:numId w:val="45"/>
        </w:numPr>
        <w:spacing w:after="0" w:line="240" w:lineRule="auto"/>
        <w:rPr>
          <w:rFonts w:cs="Calibri"/>
          <w:i w:val="0"/>
          <w:sz w:val="22"/>
          <w:szCs w:val="22"/>
        </w:rPr>
      </w:pPr>
      <w:r w:rsidRPr="006F1C5C">
        <w:rPr>
          <w:rFonts w:cs="Calibri"/>
          <w:i w:val="0"/>
          <w:sz w:val="22"/>
          <w:szCs w:val="22"/>
        </w:rPr>
        <w:t>La velocidad del flujo se logra enfocándose en los centros de trabajo y en los cuellos de botella.</w:t>
      </w:r>
    </w:p>
    <w:p w14:paraId="1003BA6F" w14:textId="77777777" w:rsidR="00203723" w:rsidRPr="006F1C5C" w:rsidRDefault="00203723" w:rsidP="009C4CA5">
      <w:pPr>
        <w:pStyle w:val="Prrafodelista"/>
        <w:numPr>
          <w:ilvl w:val="0"/>
          <w:numId w:val="45"/>
        </w:numPr>
        <w:spacing w:after="0" w:line="240" w:lineRule="auto"/>
        <w:rPr>
          <w:rFonts w:cs="Calibri"/>
          <w:i w:val="0"/>
          <w:sz w:val="22"/>
          <w:szCs w:val="22"/>
        </w:rPr>
      </w:pPr>
      <w:r w:rsidRPr="006F1C5C">
        <w:rPr>
          <w:rFonts w:cs="Calibri"/>
          <w:i w:val="0"/>
          <w:sz w:val="22"/>
          <w:szCs w:val="22"/>
        </w:rPr>
        <w:lastRenderedPageBreak/>
        <w:t>Reprogramar cada día.</w:t>
      </w:r>
    </w:p>
    <w:p w14:paraId="5180FCA3" w14:textId="77777777" w:rsidR="00203723" w:rsidRPr="006F1C5C" w:rsidRDefault="00203723" w:rsidP="009C4CA5">
      <w:pPr>
        <w:pStyle w:val="Prrafodelista"/>
        <w:numPr>
          <w:ilvl w:val="0"/>
          <w:numId w:val="45"/>
        </w:numPr>
        <w:spacing w:after="0" w:line="240" w:lineRule="auto"/>
        <w:rPr>
          <w:rFonts w:cs="Calibri"/>
          <w:i w:val="0"/>
          <w:sz w:val="22"/>
          <w:szCs w:val="22"/>
        </w:rPr>
      </w:pPr>
      <w:r w:rsidRPr="006F1C5C">
        <w:rPr>
          <w:rFonts w:cs="Calibri"/>
          <w:i w:val="0"/>
          <w:sz w:val="22"/>
          <w:szCs w:val="22"/>
        </w:rPr>
        <w:t>Lograr la retroalimentación diaria de las tareas que no se completen.</w:t>
      </w:r>
    </w:p>
    <w:p w14:paraId="3417D6A8" w14:textId="77777777" w:rsidR="00203723" w:rsidRPr="006F1C5C" w:rsidRDefault="00203723" w:rsidP="009C4CA5">
      <w:pPr>
        <w:pStyle w:val="Prrafodelista"/>
        <w:numPr>
          <w:ilvl w:val="0"/>
          <w:numId w:val="45"/>
        </w:numPr>
        <w:spacing w:after="0" w:line="240" w:lineRule="auto"/>
        <w:rPr>
          <w:rFonts w:cs="Calibri"/>
          <w:i w:val="0"/>
          <w:sz w:val="22"/>
          <w:szCs w:val="22"/>
        </w:rPr>
      </w:pPr>
      <w:r w:rsidRPr="006F1C5C">
        <w:rPr>
          <w:rFonts w:cs="Calibri"/>
          <w:i w:val="0"/>
          <w:sz w:val="22"/>
          <w:szCs w:val="22"/>
        </w:rPr>
        <w:t>Igualar la entrada de trabajo con lo que realmente se puede hacer.</w:t>
      </w:r>
    </w:p>
    <w:p w14:paraId="3EFA5475" w14:textId="77777777" w:rsidR="00203723" w:rsidRPr="006F1C5C" w:rsidRDefault="00203723" w:rsidP="009C4CA5">
      <w:pPr>
        <w:pStyle w:val="Prrafodelista"/>
        <w:numPr>
          <w:ilvl w:val="0"/>
          <w:numId w:val="45"/>
        </w:numPr>
        <w:spacing w:after="0" w:line="240" w:lineRule="auto"/>
        <w:rPr>
          <w:rFonts w:cs="Calibri"/>
          <w:i w:val="0"/>
          <w:sz w:val="22"/>
          <w:szCs w:val="22"/>
        </w:rPr>
      </w:pPr>
      <w:r w:rsidRPr="006F1C5C">
        <w:rPr>
          <w:rFonts w:cs="Calibri"/>
          <w:i w:val="0"/>
          <w:sz w:val="22"/>
          <w:szCs w:val="22"/>
        </w:rPr>
        <w:t>Ante cualquier innovación del producto, verificar diseño para cada proceso.</w:t>
      </w:r>
    </w:p>
    <w:p w14:paraId="2537DA4B" w14:textId="77777777" w:rsidR="00203723" w:rsidRPr="006F1C5C" w:rsidRDefault="00203723" w:rsidP="009C4CA5">
      <w:pPr>
        <w:pStyle w:val="Prrafodelista"/>
        <w:numPr>
          <w:ilvl w:val="0"/>
          <w:numId w:val="45"/>
        </w:numPr>
        <w:spacing w:after="0" w:line="240" w:lineRule="auto"/>
        <w:rPr>
          <w:rFonts w:cs="Calibri"/>
          <w:i w:val="0"/>
          <w:sz w:val="22"/>
          <w:szCs w:val="22"/>
        </w:rPr>
      </w:pPr>
      <w:r w:rsidRPr="006F1C5C">
        <w:rPr>
          <w:rFonts w:cs="Calibri"/>
          <w:i w:val="0"/>
          <w:sz w:val="22"/>
          <w:szCs w:val="22"/>
        </w:rPr>
        <w:t>Mejora contante de estándares y rutas en el taller.</w:t>
      </w:r>
    </w:p>
    <w:p w14:paraId="7204512D" w14:textId="77777777" w:rsidR="00203723" w:rsidRPr="006F1C5C" w:rsidRDefault="00203723" w:rsidP="00203723">
      <w:pPr>
        <w:spacing w:after="0" w:line="240" w:lineRule="auto"/>
        <w:rPr>
          <w:rFonts w:cs="Calibri"/>
          <w:i w:val="0"/>
          <w:sz w:val="22"/>
          <w:szCs w:val="22"/>
          <w:u w:val="single"/>
        </w:rPr>
      </w:pPr>
    </w:p>
    <w:p w14:paraId="09468C02" w14:textId="77777777" w:rsidR="00203723" w:rsidRPr="006F1C5C" w:rsidRDefault="00203723" w:rsidP="00203723">
      <w:pPr>
        <w:spacing w:after="0" w:line="240" w:lineRule="auto"/>
        <w:rPr>
          <w:rFonts w:cs="Calibri"/>
          <w:i w:val="0"/>
          <w:sz w:val="22"/>
          <w:szCs w:val="22"/>
          <w:u w:val="single"/>
        </w:rPr>
      </w:pPr>
      <w:r w:rsidRPr="006F1C5C">
        <w:rPr>
          <w:rFonts w:cs="Calibri"/>
          <w:i w:val="0"/>
          <w:sz w:val="22"/>
          <w:szCs w:val="22"/>
          <w:u w:val="single"/>
        </w:rPr>
        <w:t>Programación de servicios</w:t>
      </w:r>
    </w:p>
    <w:p w14:paraId="77B79628" w14:textId="77777777" w:rsidR="00203723" w:rsidRPr="006F1C5C" w:rsidRDefault="00203723" w:rsidP="00203723">
      <w:pPr>
        <w:spacing w:after="0" w:line="240" w:lineRule="auto"/>
        <w:rPr>
          <w:rFonts w:cs="Calibri"/>
          <w:i w:val="0"/>
          <w:sz w:val="22"/>
          <w:szCs w:val="22"/>
        </w:rPr>
      </w:pPr>
      <w:r w:rsidRPr="006F1C5C">
        <w:rPr>
          <w:rFonts w:cs="Calibri"/>
          <w:i w:val="0"/>
          <w:sz w:val="22"/>
          <w:szCs w:val="22"/>
        </w:rPr>
        <w:t>El problema de la programación en casi todas las organizaciones de servicios gira en torno a la posibilidad de establecer programas por semana, día y hora para el personal.</w:t>
      </w:r>
    </w:p>
    <w:p w14:paraId="608206D5" w14:textId="77777777" w:rsidR="00203723" w:rsidRPr="006F1C5C" w:rsidRDefault="00203723" w:rsidP="00203723">
      <w:pPr>
        <w:spacing w:after="0" w:line="240" w:lineRule="auto"/>
        <w:rPr>
          <w:rFonts w:cs="Calibri"/>
          <w:i w:val="0"/>
          <w:sz w:val="22"/>
          <w:szCs w:val="22"/>
        </w:rPr>
      </w:pPr>
      <w:r w:rsidRPr="006F1C5C">
        <w:rPr>
          <w:rFonts w:cs="Calibri"/>
          <w:i w:val="0"/>
          <w:sz w:val="22"/>
          <w:szCs w:val="22"/>
        </w:rPr>
        <w:t>En el campo de los servicios se utiliza la simulación extensamente para analizar las filas de esperas y programar las operaciones.</w:t>
      </w:r>
    </w:p>
    <w:p w14:paraId="41FBE6E1" w14:textId="77777777" w:rsidR="00203723" w:rsidRPr="006F1C5C" w:rsidRDefault="00203723" w:rsidP="00203723">
      <w:pPr>
        <w:spacing w:after="0" w:line="240" w:lineRule="auto"/>
        <w:rPr>
          <w:rFonts w:cs="Calibri"/>
          <w:i w:val="0"/>
          <w:sz w:val="22"/>
          <w:szCs w:val="22"/>
        </w:rPr>
      </w:pPr>
    </w:p>
    <w:p w14:paraId="1666DE14" w14:textId="77777777" w:rsidR="00203723" w:rsidRPr="006F1C5C" w:rsidRDefault="00203723" w:rsidP="00203723">
      <w:pPr>
        <w:spacing w:after="0" w:line="240" w:lineRule="auto"/>
        <w:rPr>
          <w:rFonts w:cs="Calibri"/>
          <w:i w:val="0"/>
          <w:sz w:val="22"/>
          <w:szCs w:val="22"/>
        </w:rPr>
      </w:pPr>
    </w:p>
    <w:p w14:paraId="3F483005" w14:textId="77777777" w:rsidR="00203723" w:rsidRPr="006F1C5C" w:rsidRDefault="00203723" w:rsidP="00203723">
      <w:pPr>
        <w:spacing w:after="0" w:line="240" w:lineRule="auto"/>
        <w:rPr>
          <w:rFonts w:cs="Calibri"/>
          <w:i w:val="0"/>
          <w:sz w:val="22"/>
          <w:szCs w:val="22"/>
        </w:rPr>
      </w:pPr>
    </w:p>
    <w:p w14:paraId="2CE7CA04" w14:textId="77777777" w:rsidR="00203723" w:rsidRPr="006F1C5C" w:rsidRDefault="00203723" w:rsidP="00203723">
      <w:pPr>
        <w:spacing w:after="0" w:line="240" w:lineRule="auto"/>
        <w:rPr>
          <w:rFonts w:cs="Calibri"/>
          <w:i w:val="0"/>
          <w:sz w:val="22"/>
          <w:szCs w:val="22"/>
        </w:rPr>
      </w:pPr>
    </w:p>
    <w:p w14:paraId="52C56159" w14:textId="77777777" w:rsidR="00203723" w:rsidRPr="006F1C5C" w:rsidRDefault="00203723" w:rsidP="00203723">
      <w:pPr>
        <w:spacing w:after="0" w:line="240" w:lineRule="auto"/>
        <w:rPr>
          <w:rFonts w:cs="Calibri"/>
          <w:i w:val="0"/>
          <w:sz w:val="22"/>
          <w:szCs w:val="22"/>
        </w:rPr>
      </w:pPr>
    </w:p>
    <w:p w14:paraId="728C766A" w14:textId="77777777" w:rsidR="00203723" w:rsidRPr="006F1C5C" w:rsidRDefault="00203723" w:rsidP="00203723">
      <w:pPr>
        <w:spacing w:after="0" w:line="240" w:lineRule="auto"/>
        <w:rPr>
          <w:rFonts w:cs="Calibri"/>
          <w:i w:val="0"/>
          <w:sz w:val="22"/>
          <w:szCs w:val="22"/>
        </w:rPr>
      </w:pPr>
    </w:p>
    <w:p w14:paraId="2CF33AD4" w14:textId="77777777" w:rsidR="00203723" w:rsidRPr="006F1C5C" w:rsidRDefault="00203723" w:rsidP="00203723">
      <w:pPr>
        <w:spacing w:after="0" w:line="240" w:lineRule="auto"/>
        <w:rPr>
          <w:rFonts w:cs="Calibri"/>
          <w:i w:val="0"/>
          <w:sz w:val="22"/>
          <w:szCs w:val="22"/>
        </w:rPr>
      </w:pPr>
    </w:p>
    <w:p w14:paraId="3061E6B3" w14:textId="77777777" w:rsidR="00203723" w:rsidRPr="00203723" w:rsidRDefault="00203723" w:rsidP="00203723">
      <w:pPr>
        <w:rPr>
          <w:b/>
          <w:i w:val="0"/>
          <w:sz w:val="24"/>
          <w:szCs w:val="24"/>
        </w:rPr>
      </w:pPr>
    </w:p>
    <w:p w14:paraId="186F7594" w14:textId="77777777" w:rsidR="00441194" w:rsidRDefault="00180E8D" w:rsidP="007615A8">
      <w:pPr>
        <w:spacing w:after="0" w:line="240" w:lineRule="auto"/>
        <w:rPr>
          <w:rFonts w:cs="Calibri"/>
          <w:b/>
          <w:i w:val="0"/>
          <w:color w:val="943634"/>
          <w:sz w:val="22"/>
          <w:szCs w:val="22"/>
          <w:u w:val="single"/>
        </w:rPr>
      </w:pPr>
      <w:r>
        <w:rPr>
          <w:sz w:val="40"/>
          <w:szCs w:val="40"/>
        </w:rPr>
        <w:br w:type="page"/>
      </w:r>
      <w:r w:rsidR="00441194" w:rsidRPr="007615A8">
        <w:rPr>
          <w:rFonts w:cs="Calibri"/>
          <w:b/>
          <w:i w:val="0"/>
          <w:color w:val="943634"/>
          <w:sz w:val="22"/>
          <w:szCs w:val="22"/>
          <w:u w:val="single"/>
        </w:rPr>
        <w:lastRenderedPageBreak/>
        <w:t>MODULO IV: Funcionamiento y control del sistema de producción</w:t>
      </w:r>
    </w:p>
    <w:p w14:paraId="03198EB8" w14:textId="77777777" w:rsidR="007615A8" w:rsidRPr="00991CE5" w:rsidRDefault="007615A8" w:rsidP="007615A8">
      <w:pPr>
        <w:spacing w:after="0" w:line="240" w:lineRule="auto"/>
        <w:rPr>
          <w:rFonts w:cs="Calibri"/>
          <w:b/>
          <w:i w:val="0"/>
          <w:sz w:val="22"/>
          <w:szCs w:val="22"/>
          <w:u w:val="single"/>
        </w:rPr>
      </w:pPr>
    </w:p>
    <w:p w14:paraId="1CB7812D" w14:textId="77777777" w:rsidR="00441194" w:rsidRPr="007615A8" w:rsidRDefault="007615A8" w:rsidP="00441194">
      <w:pPr>
        <w:spacing w:after="0" w:line="240" w:lineRule="auto"/>
        <w:rPr>
          <w:rFonts w:cs="Calibri"/>
          <w:b/>
          <w:color w:val="244061"/>
          <w:sz w:val="22"/>
          <w:szCs w:val="22"/>
        </w:rPr>
      </w:pPr>
      <w:r w:rsidRPr="007615A8">
        <w:rPr>
          <w:rFonts w:cs="Calibri"/>
          <w:b/>
          <w:i w:val="0"/>
          <w:color w:val="244061"/>
          <w:sz w:val="22"/>
          <w:szCs w:val="22"/>
        </w:rPr>
        <w:t>UNIDAD 13</w:t>
      </w:r>
      <w:r w:rsidR="00441194" w:rsidRPr="007615A8">
        <w:rPr>
          <w:rFonts w:cs="Calibri"/>
          <w:b/>
          <w:color w:val="244061"/>
          <w:sz w:val="22"/>
          <w:szCs w:val="22"/>
        </w:rPr>
        <w:t>: Logística</w:t>
      </w:r>
    </w:p>
    <w:p w14:paraId="78D199DE" w14:textId="77777777" w:rsidR="00441194" w:rsidRDefault="00441194" w:rsidP="00441194">
      <w:pPr>
        <w:spacing w:after="0" w:line="240" w:lineRule="auto"/>
        <w:rPr>
          <w:rFonts w:cs="Calibri"/>
          <w:i w:val="0"/>
          <w:sz w:val="22"/>
          <w:szCs w:val="22"/>
        </w:rPr>
      </w:pPr>
      <w:r w:rsidRPr="00567FE7">
        <w:rPr>
          <w:rFonts w:cs="Calibri"/>
          <w:i w:val="0"/>
          <w:sz w:val="22"/>
          <w:szCs w:val="22"/>
        </w:rPr>
        <w:t xml:space="preserve">Cada </w:t>
      </w:r>
      <w:r>
        <w:rPr>
          <w:rFonts w:cs="Calibri"/>
          <w:i w:val="0"/>
          <w:sz w:val="22"/>
          <w:szCs w:val="22"/>
        </w:rPr>
        <w:t xml:space="preserve">país tiene la necesidad de llegar a otro a un </w:t>
      </w:r>
      <w:r w:rsidRPr="00567FE7">
        <w:rPr>
          <w:rFonts w:cs="Calibri"/>
          <w:sz w:val="22"/>
          <w:szCs w:val="22"/>
        </w:rPr>
        <w:t>costo competitivo</w:t>
      </w:r>
      <w:r>
        <w:rPr>
          <w:rFonts w:cs="Calibri"/>
          <w:i w:val="0"/>
          <w:sz w:val="22"/>
          <w:szCs w:val="22"/>
        </w:rPr>
        <w:t xml:space="preserve">, y de manera </w:t>
      </w:r>
      <w:r w:rsidRPr="00567FE7">
        <w:rPr>
          <w:rFonts w:cs="Calibri"/>
          <w:sz w:val="22"/>
          <w:szCs w:val="22"/>
        </w:rPr>
        <w:t>segura</w:t>
      </w:r>
      <w:r>
        <w:rPr>
          <w:rFonts w:cs="Calibri"/>
          <w:i w:val="0"/>
          <w:sz w:val="22"/>
          <w:szCs w:val="22"/>
        </w:rPr>
        <w:t xml:space="preserve"> y </w:t>
      </w:r>
      <w:r w:rsidRPr="00567FE7">
        <w:rPr>
          <w:rFonts w:cs="Calibri"/>
          <w:sz w:val="22"/>
          <w:szCs w:val="22"/>
        </w:rPr>
        <w:t>veloz</w:t>
      </w:r>
      <w:r>
        <w:rPr>
          <w:rFonts w:cs="Calibri"/>
          <w:i w:val="0"/>
          <w:sz w:val="22"/>
          <w:szCs w:val="22"/>
        </w:rPr>
        <w:t>.</w:t>
      </w:r>
    </w:p>
    <w:p w14:paraId="3D2DDE62" w14:textId="77777777" w:rsidR="00441194" w:rsidRPr="00567FE7" w:rsidRDefault="00441194" w:rsidP="00441194">
      <w:pPr>
        <w:spacing w:after="0" w:line="240" w:lineRule="auto"/>
        <w:rPr>
          <w:rFonts w:cs="Calibri"/>
          <w:i w:val="0"/>
          <w:sz w:val="22"/>
          <w:szCs w:val="22"/>
        </w:rPr>
      </w:pPr>
      <w:r>
        <w:rPr>
          <w:rFonts w:cs="Calibri"/>
          <w:i w:val="0"/>
          <w:sz w:val="22"/>
          <w:szCs w:val="22"/>
        </w:rPr>
        <w:t>En la empresa, la palabra logística, se relaciona de una forma directa con todas las actividades inherentes al proceso de Aprovisionamiento, Fabricación, Almacenaje y Distribución de productos.</w:t>
      </w:r>
    </w:p>
    <w:p w14:paraId="39E831A7" w14:textId="77777777" w:rsidR="007615A8" w:rsidRDefault="007615A8" w:rsidP="00441194">
      <w:pPr>
        <w:spacing w:after="0" w:line="240" w:lineRule="auto"/>
        <w:rPr>
          <w:rFonts w:cs="Calibri"/>
          <w:sz w:val="22"/>
          <w:szCs w:val="22"/>
          <w:u w:val="single"/>
        </w:rPr>
      </w:pPr>
    </w:p>
    <w:p w14:paraId="0DFD6B8E" w14:textId="77777777" w:rsidR="00441194" w:rsidRDefault="00441194" w:rsidP="00441194">
      <w:pPr>
        <w:spacing w:after="0" w:line="240" w:lineRule="auto"/>
        <w:rPr>
          <w:rFonts w:cs="Calibri"/>
          <w:i w:val="0"/>
          <w:sz w:val="22"/>
          <w:szCs w:val="22"/>
        </w:rPr>
      </w:pPr>
      <w:r w:rsidRPr="007615A8">
        <w:rPr>
          <w:rFonts w:cs="Calibri"/>
          <w:sz w:val="22"/>
          <w:szCs w:val="22"/>
          <w:u w:val="single"/>
        </w:rPr>
        <w:t>Concepto</w:t>
      </w:r>
      <w:r>
        <w:rPr>
          <w:rFonts w:cs="Calibri"/>
          <w:i w:val="0"/>
          <w:sz w:val="22"/>
          <w:szCs w:val="22"/>
        </w:rPr>
        <w:t>: Es la disciplina que estudia y trata de optimizar todo lo relativo al flujo de materiales.</w:t>
      </w:r>
    </w:p>
    <w:p w14:paraId="0588335D" w14:textId="77777777" w:rsidR="00441194" w:rsidRDefault="00441194" w:rsidP="00441194">
      <w:pPr>
        <w:spacing w:after="0" w:line="240" w:lineRule="auto"/>
        <w:rPr>
          <w:rFonts w:cs="Calibri"/>
          <w:i w:val="0"/>
          <w:sz w:val="22"/>
          <w:szCs w:val="22"/>
        </w:rPr>
      </w:pPr>
      <w:r>
        <w:rPr>
          <w:rFonts w:cs="Calibri"/>
          <w:i w:val="0"/>
          <w:sz w:val="22"/>
          <w:szCs w:val="22"/>
        </w:rPr>
        <w:t>Crea sistemas integrados de información y control para conseguir un flujo continuo de productos con las mínimas inversiones posibles, y en consecuencia, los menores costes operativos para la empresa.</w:t>
      </w:r>
    </w:p>
    <w:p w14:paraId="4ED26C14" w14:textId="77777777" w:rsidR="00441194" w:rsidRDefault="00441194" w:rsidP="00441194">
      <w:pPr>
        <w:spacing w:after="0" w:line="240" w:lineRule="auto"/>
        <w:rPr>
          <w:rFonts w:cs="Calibri"/>
          <w:i w:val="0"/>
          <w:sz w:val="22"/>
          <w:szCs w:val="22"/>
        </w:rPr>
      </w:pPr>
      <w:r>
        <w:rPr>
          <w:rFonts w:cs="Calibri"/>
          <w:i w:val="0"/>
          <w:sz w:val="22"/>
          <w:szCs w:val="22"/>
        </w:rPr>
        <w:t xml:space="preserve">Comprende 3 flujos: </w:t>
      </w:r>
    </w:p>
    <w:p w14:paraId="2AF4AE15" w14:textId="77777777" w:rsidR="00441194" w:rsidRDefault="00441194" w:rsidP="00441194">
      <w:pPr>
        <w:numPr>
          <w:ilvl w:val="1"/>
          <w:numId w:val="43"/>
        </w:numPr>
        <w:tabs>
          <w:tab w:val="num" w:pos="1440"/>
        </w:tabs>
        <w:spacing w:after="0" w:line="240" w:lineRule="auto"/>
        <w:rPr>
          <w:rFonts w:cs="Calibri"/>
          <w:i w:val="0"/>
          <w:sz w:val="22"/>
          <w:szCs w:val="22"/>
        </w:rPr>
      </w:pPr>
      <w:r>
        <w:rPr>
          <w:rFonts w:cs="Calibri"/>
          <w:i w:val="0"/>
          <w:sz w:val="22"/>
          <w:szCs w:val="22"/>
        </w:rPr>
        <w:t xml:space="preserve">Flujo aprovisionamiento: proveedor-empresa. La eficiencia está basada en que no falte (no exista escasez) ni sobre (exceso de stock). </w:t>
      </w:r>
      <w:r w:rsidR="007615A8">
        <w:rPr>
          <w:rFonts w:cs="Calibri"/>
          <w:i w:val="0"/>
          <w:sz w:val="22"/>
          <w:szCs w:val="22"/>
        </w:rPr>
        <w:t xml:space="preserve">El </w:t>
      </w:r>
      <w:r w:rsidR="00CA7942">
        <w:rPr>
          <w:rFonts w:cs="Calibri"/>
          <w:i w:val="0"/>
          <w:sz w:val="22"/>
          <w:szCs w:val="22"/>
        </w:rPr>
        <w:t>material</w:t>
      </w:r>
      <w:r w:rsidR="007615A8">
        <w:rPr>
          <w:rFonts w:cs="Calibri"/>
          <w:i w:val="0"/>
          <w:sz w:val="22"/>
          <w:szCs w:val="22"/>
        </w:rPr>
        <w:t xml:space="preserve"> que fluye es la materia prima.</w:t>
      </w:r>
    </w:p>
    <w:p w14:paraId="66D28C03" w14:textId="77777777" w:rsidR="00441194" w:rsidRDefault="00250BE0" w:rsidP="00441194">
      <w:pPr>
        <w:spacing w:after="0" w:line="240" w:lineRule="auto"/>
        <w:rPr>
          <w:rFonts w:cs="Calibri"/>
          <w:i w:val="0"/>
          <w:sz w:val="22"/>
          <w:szCs w:val="22"/>
        </w:rPr>
      </w:pPr>
      <w:r>
        <w:rPr>
          <w:noProof/>
          <w:lang w:val="en-US" w:bidi="ar-SA"/>
        </w:rPr>
        <w:drawing>
          <wp:anchor distT="0" distB="0" distL="114300" distR="114300" simplePos="0" relativeHeight="251659776" behindDoc="1" locked="0" layoutInCell="1" allowOverlap="1" wp14:anchorId="2BC61194" wp14:editId="07777777">
            <wp:simplePos x="0" y="0"/>
            <wp:positionH relativeFrom="column">
              <wp:posOffset>0</wp:posOffset>
            </wp:positionH>
            <wp:positionV relativeFrom="paragraph">
              <wp:posOffset>22225</wp:posOffset>
            </wp:positionV>
            <wp:extent cx="4805045" cy="2910205"/>
            <wp:effectExtent l="0" t="0" r="0" b="0"/>
            <wp:wrapTight wrapText="bothSides">
              <wp:wrapPolygon edited="0">
                <wp:start x="0" y="0"/>
                <wp:lineTo x="0" y="21492"/>
                <wp:lineTo x="21494" y="21492"/>
                <wp:lineTo x="21494" y="0"/>
                <wp:lineTo x="0" y="0"/>
              </wp:wrapPolygon>
            </wp:wrapTight>
            <wp:docPr id="112" name="Imagen 112" descr="Flujo aprovision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lujo aprovisionamiento"/>
                    <pic:cNvPicPr>
                      <a:picLocks noChangeAspect="1" noChangeArrowheads="1"/>
                    </pic:cNvPicPr>
                  </pic:nvPicPr>
                  <pic:blipFill>
                    <a:blip r:embed="rId12" cstate="print">
                      <a:extLst>
                        <a:ext uri="{28A0092B-C50C-407E-A947-70E740481C1C}">
                          <a14:useLocalDpi xmlns:a14="http://schemas.microsoft.com/office/drawing/2010/main" val="0"/>
                        </a:ext>
                      </a:extLst>
                    </a:blip>
                    <a:srcRect t="16855"/>
                    <a:stretch>
                      <a:fillRect/>
                    </a:stretch>
                  </pic:blipFill>
                  <pic:spPr bwMode="auto">
                    <a:xfrm>
                      <a:off x="0" y="0"/>
                      <a:ext cx="4805045"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34215" w14:textId="77777777" w:rsidR="00441194" w:rsidRDefault="00441194" w:rsidP="00441194">
      <w:pPr>
        <w:spacing w:after="0" w:line="240" w:lineRule="auto"/>
        <w:rPr>
          <w:rFonts w:cs="Calibri"/>
          <w:i w:val="0"/>
          <w:sz w:val="22"/>
          <w:szCs w:val="22"/>
        </w:rPr>
      </w:pPr>
    </w:p>
    <w:p w14:paraId="4461960A" w14:textId="77777777" w:rsidR="00441194" w:rsidRDefault="00441194" w:rsidP="00441194">
      <w:pPr>
        <w:numPr>
          <w:ilvl w:val="1"/>
          <w:numId w:val="43"/>
        </w:numPr>
        <w:tabs>
          <w:tab w:val="num" w:pos="1440"/>
        </w:tabs>
        <w:spacing w:after="0" w:line="240" w:lineRule="auto"/>
        <w:rPr>
          <w:rFonts w:cs="Calibri"/>
          <w:i w:val="0"/>
          <w:sz w:val="22"/>
          <w:szCs w:val="22"/>
        </w:rPr>
      </w:pPr>
      <w:r>
        <w:rPr>
          <w:rFonts w:cs="Calibri"/>
          <w:i w:val="0"/>
          <w:sz w:val="22"/>
          <w:szCs w:val="22"/>
        </w:rPr>
        <w:t>Flujos internos de empresa: empresa-empresa</w:t>
      </w:r>
    </w:p>
    <w:p w14:paraId="6EA6D985" w14:textId="77777777" w:rsidR="007615A8" w:rsidRDefault="007615A8" w:rsidP="007615A8">
      <w:pPr>
        <w:spacing w:after="0" w:line="240" w:lineRule="auto"/>
        <w:ind w:left="1440"/>
        <w:rPr>
          <w:rFonts w:cs="Calibri"/>
          <w:i w:val="0"/>
          <w:sz w:val="22"/>
          <w:szCs w:val="22"/>
        </w:rPr>
      </w:pPr>
    </w:p>
    <w:p w14:paraId="65B5D399" w14:textId="77777777" w:rsidR="00441194" w:rsidRDefault="00250BE0" w:rsidP="00441194">
      <w:pPr>
        <w:spacing w:after="0" w:line="240" w:lineRule="auto"/>
        <w:rPr>
          <w:rFonts w:cs="Calibri"/>
          <w:i w:val="0"/>
          <w:sz w:val="22"/>
          <w:szCs w:val="22"/>
        </w:rPr>
      </w:pPr>
      <w:r>
        <w:rPr>
          <w:noProof/>
          <w:lang w:val="en-US" w:bidi="ar-SA"/>
        </w:rPr>
        <w:lastRenderedPageBreak/>
        <w:drawing>
          <wp:anchor distT="0" distB="0" distL="114300" distR="114300" simplePos="0" relativeHeight="251660800" behindDoc="1" locked="0" layoutInCell="1" allowOverlap="1" wp14:anchorId="5922DF72" wp14:editId="07777777">
            <wp:simplePos x="0" y="0"/>
            <wp:positionH relativeFrom="column">
              <wp:posOffset>228600</wp:posOffset>
            </wp:positionH>
            <wp:positionV relativeFrom="paragraph">
              <wp:posOffset>97155</wp:posOffset>
            </wp:positionV>
            <wp:extent cx="4462145" cy="2659380"/>
            <wp:effectExtent l="0" t="0" r="0" b="0"/>
            <wp:wrapTight wrapText="bothSides">
              <wp:wrapPolygon edited="0">
                <wp:start x="0" y="0"/>
                <wp:lineTo x="0" y="21507"/>
                <wp:lineTo x="21486" y="21507"/>
                <wp:lineTo x="21486" y="0"/>
                <wp:lineTo x="0" y="0"/>
              </wp:wrapPolygon>
            </wp:wrapTight>
            <wp:docPr id="113" name="Imagen 113" descr="flujo int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lujo interno"/>
                    <pic:cNvPicPr>
                      <a:picLocks noChangeAspect="1" noChangeArrowheads="1"/>
                    </pic:cNvPicPr>
                  </pic:nvPicPr>
                  <pic:blipFill>
                    <a:blip r:embed="rId13" cstate="print">
                      <a:extLst>
                        <a:ext uri="{28A0092B-C50C-407E-A947-70E740481C1C}">
                          <a14:useLocalDpi xmlns:a14="http://schemas.microsoft.com/office/drawing/2010/main" val="0"/>
                        </a:ext>
                      </a:extLst>
                    </a:blip>
                    <a:srcRect t="14670"/>
                    <a:stretch>
                      <a:fillRect/>
                    </a:stretch>
                  </pic:blipFill>
                  <pic:spPr bwMode="auto">
                    <a:xfrm>
                      <a:off x="0" y="0"/>
                      <a:ext cx="4462145"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A65A9" w14:textId="77777777" w:rsidR="00441194" w:rsidRDefault="00441194" w:rsidP="00441194">
      <w:pPr>
        <w:spacing w:after="0" w:line="240" w:lineRule="auto"/>
        <w:rPr>
          <w:rFonts w:cs="Calibri"/>
          <w:i w:val="0"/>
          <w:sz w:val="22"/>
          <w:szCs w:val="22"/>
        </w:rPr>
      </w:pPr>
    </w:p>
    <w:p w14:paraId="79E3025F" w14:textId="77777777" w:rsidR="00441194" w:rsidRDefault="00441194" w:rsidP="00441194">
      <w:pPr>
        <w:spacing w:after="0" w:line="240" w:lineRule="auto"/>
        <w:rPr>
          <w:rFonts w:cs="Calibri"/>
          <w:i w:val="0"/>
          <w:sz w:val="22"/>
          <w:szCs w:val="22"/>
        </w:rPr>
      </w:pPr>
    </w:p>
    <w:p w14:paraId="5845B2D6" w14:textId="77777777" w:rsidR="00441194" w:rsidRDefault="00441194" w:rsidP="00441194">
      <w:pPr>
        <w:numPr>
          <w:ilvl w:val="1"/>
          <w:numId w:val="43"/>
        </w:numPr>
        <w:tabs>
          <w:tab w:val="num" w:pos="1440"/>
        </w:tabs>
        <w:spacing w:after="0" w:line="240" w:lineRule="auto"/>
        <w:rPr>
          <w:rFonts w:cs="Calibri"/>
          <w:i w:val="0"/>
          <w:sz w:val="22"/>
          <w:szCs w:val="22"/>
        </w:rPr>
      </w:pPr>
      <w:r>
        <w:rPr>
          <w:rFonts w:cs="Calibri"/>
          <w:i w:val="0"/>
          <w:sz w:val="22"/>
          <w:szCs w:val="22"/>
        </w:rPr>
        <w:t>Flujo de distribución: empresa-cliente</w:t>
      </w:r>
    </w:p>
    <w:p w14:paraId="33CF4CB3" w14:textId="77777777" w:rsidR="00441194" w:rsidRDefault="00441194" w:rsidP="00441194">
      <w:pPr>
        <w:spacing w:after="0" w:line="240" w:lineRule="auto"/>
        <w:rPr>
          <w:rFonts w:cs="Calibri"/>
          <w:i w:val="0"/>
          <w:sz w:val="22"/>
          <w:szCs w:val="22"/>
        </w:rPr>
      </w:pPr>
    </w:p>
    <w:p w14:paraId="2289869C" w14:textId="77777777" w:rsidR="00441194" w:rsidRDefault="00250BE0" w:rsidP="00441194">
      <w:pPr>
        <w:spacing w:after="0" w:line="240" w:lineRule="auto"/>
        <w:rPr>
          <w:rFonts w:cs="Calibri"/>
          <w:i w:val="0"/>
          <w:sz w:val="22"/>
          <w:szCs w:val="22"/>
        </w:rPr>
      </w:pPr>
      <w:r>
        <w:rPr>
          <w:noProof/>
          <w:lang w:val="en-US" w:bidi="ar-SA"/>
        </w:rPr>
        <w:drawing>
          <wp:anchor distT="0" distB="0" distL="114300" distR="114300" simplePos="0" relativeHeight="251661824" behindDoc="1" locked="0" layoutInCell="1" allowOverlap="1" wp14:anchorId="4AE95591" wp14:editId="07777777">
            <wp:simplePos x="0" y="0"/>
            <wp:positionH relativeFrom="column">
              <wp:posOffset>0</wp:posOffset>
            </wp:positionH>
            <wp:positionV relativeFrom="paragraph">
              <wp:posOffset>1905</wp:posOffset>
            </wp:positionV>
            <wp:extent cx="5612130" cy="3428365"/>
            <wp:effectExtent l="0" t="0" r="0" b="0"/>
            <wp:wrapTight wrapText="bothSides">
              <wp:wrapPolygon edited="0">
                <wp:start x="0" y="0"/>
                <wp:lineTo x="0" y="21484"/>
                <wp:lineTo x="21556" y="21484"/>
                <wp:lineTo x="21556" y="0"/>
                <wp:lineTo x="0" y="0"/>
              </wp:wrapPolygon>
            </wp:wrapTight>
            <wp:docPr id="114" name="Imagen 114" descr="flujo distrib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lujo distribución"/>
                    <pic:cNvPicPr>
                      <a:picLocks noChangeAspect="1" noChangeArrowheads="1"/>
                    </pic:cNvPicPr>
                  </pic:nvPicPr>
                  <pic:blipFill>
                    <a:blip r:embed="rId14">
                      <a:extLst>
                        <a:ext uri="{28A0092B-C50C-407E-A947-70E740481C1C}">
                          <a14:useLocalDpi xmlns:a14="http://schemas.microsoft.com/office/drawing/2010/main" val="0"/>
                        </a:ext>
                      </a:extLst>
                    </a:blip>
                    <a:srcRect t="15390"/>
                    <a:stretch>
                      <a:fillRect/>
                    </a:stretch>
                  </pic:blipFill>
                  <pic:spPr bwMode="auto">
                    <a:xfrm>
                      <a:off x="0" y="0"/>
                      <a:ext cx="5612130" cy="342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194">
        <w:rPr>
          <w:rFonts w:cs="Calibri"/>
          <w:i w:val="0"/>
          <w:sz w:val="22"/>
          <w:szCs w:val="22"/>
        </w:rPr>
        <w:t xml:space="preserve">Estos flujos componen la cadena </w:t>
      </w:r>
      <w:r w:rsidR="007615A8">
        <w:rPr>
          <w:rFonts w:cs="Calibri"/>
          <w:i w:val="0"/>
          <w:sz w:val="22"/>
          <w:szCs w:val="22"/>
        </w:rPr>
        <w:t xml:space="preserve">o ducto de </w:t>
      </w:r>
      <w:r w:rsidR="00441194">
        <w:rPr>
          <w:rFonts w:cs="Calibri"/>
          <w:i w:val="0"/>
          <w:sz w:val="22"/>
          <w:szCs w:val="22"/>
        </w:rPr>
        <w:t>logística.</w:t>
      </w:r>
    </w:p>
    <w:p w14:paraId="587EEC52" w14:textId="77777777" w:rsidR="00441194" w:rsidRDefault="00441194" w:rsidP="00441194">
      <w:pPr>
        <w:spacing w:after="0" w:line="240" w:lineRule="auto"/>
        <w:rPr>
          <w:rFonts w:cs="Calibri"/>
          <w:i w:val="0"/>
          <w:sz w:val="22"/>
          <w:szCs w:val="22"/>
        </w:rPr>
      </w:pPr>
    </w:p>
    <w:p w14:paraId="2C779D1E" w14:textId="77777777" w:rsidR="00441194" w:rsidRDefault="00250BE0" w:rsidP="00441194">
      <w:pPr>
        <w:spacing w:after="0" w:line="240" w:lineRule="auto"/>
        <w:rPr>
          <w:rFonts w:cs="Calibri"/>
          <w:i w:val="0"/>
          <w:sz w:val="22"/>
          <w:szCs w:val="22"/>
        </w:rPr>
      </w:pPr>
      <w:r>
        <w:rPr>
          <w:noProof/>
          <w:lang w:val="en-US" w:bidi="ar-SA"/>
        </w:rPr>
        <w:lastRenderedPageBreak/>
        <w:drawing>
          <wp:anchor distT="0" distB="0" distL="114300" distR="114300" simplePos="0" relativeHeight="251662848" behindDoc="1" locked="0" layoutInCell="1" allowOverlap="1" wp14:anchorId="40A371E3" wp14:editId="07777777">
            <wp:simplePos x="0" y="0"/>
            <wp:positionH relativeFrom="column">
              <wp:posOffset>-4445</wp:posOffset>
            </wp:positionH>
            <wp:positionV relativeFrom="paragraph">
              <wp:posOffset>1270</wp:posOffset>
            </wp:positionV>
            <wp:extent cx="5612130" cy="2850515"/>
            <wp:effectExtent l="0" t="0" r="0" b="0"/>
            <wp:wrapTight wrapText="bothSides">
              <wp:wrapPolygon edited="0">
                <wp:start x="0" y="0"/>
                <wp:lineTo x="0" y="21509"/>
                <wp:lineTo x="21556" y="21509"/>
                <wp:lineTo x="21556" y="0"/>
                <wp:lineTo x="0" y="0"/>
              </wp:wrapPolygon>
            </wp:wrapTight>
            <wp:docPr id="115" name="Imagen 115" descr="cadena log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adena logíst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85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948">
        <w:rPr>
          <w:rFonts w:cs="Calibri"/>
          <w:i w:val="0"/>
          <w:sz w:val="22"/>
          <w:szCs w:val="22"/>
        </w:rPr>
        <w:t>L</w:t>
      </w:r>
      <w:r w:rsidR="007615A8">
        <w:rPr>
          <w:rFonts w:cs="Calibri"/>
          <w:i w:val="0"/>
          <w:sz w:val="22"/>
          <w:szCs w:val="22"/>
        </w:rPr>
        <w:t xml:space="preserve">a integración de ambos flujos se logra a través de la </w:t>
      </w:r>
      <w:r w:rsidR="00FC5948">
        <w:rPr>
          <w:rFonts w:cs="Calibri"/>
          <w:i w:val="0"/>
          <w:sz w:val="22"/>
          <w:szCs w:val="22"/>
        </w:rPr>
        <w:t>Administración</w:t>
      </w:r>
      <w:r w:rsidR="007615A8">
        <w:rPr>
          <w:rFonts w:cs="Calibri"/>
          <w:i w:val="0"/>
          <w:sz w:val="22"/>
          <w:szCs w:val="22"/>
        </w:rPr>
        <w:t xml:space="preserve"> de la cadena de suministro, con lo cual se busca la eficiencia en toda la cadena de valor.</w:t>
      </w:r>
    </w:p>
    <w:p w14:paraId="131F5D84" w14:textId="77777777" w:rsidR="00441194" w:rsidRDefault="00441194" w:rsidP="00441194">
      <w:pPr>
        <w:spacing w:after="0" w:line="240" w:lineRule="auto"/>
        <w:rPr>
          <w:rFonts w:cs="Calibri"/>
          <w:i w:val="0"/>
          <w:sz w:val="22"/>
          <w:szCs w:val="22"/>
        </w:rPr>
      </w:pPr>
    </w:p>
    <w:p w14:paraId="5D0975E1" w14:textId="77777777" w:rsidR="00441194" w:rsidRDefault="00441194" w:rsidP="00441194">
      <w:pPr>
        <w:spacing w:after="0" w:line="240" w:lineRule="auto"/>
        <w:rPr>
          <w:rFonts w:cs="Calibri"/>
          <w:i w:val="0"/>
          <w:sz w:val="22"/>
          <w:szCs w:val="22"/>
        </w:rPr>
      </w:pPr>
    </w:p>
    <w:p w14:paraId="2AD91794" w14:textId="77777777" w:rsidR="00441194" w:rsidRDefault="00441194" w:rsidP="00441194">
      <w:pPr>
        <w:spacing w:after="0" w:line="240" w:lineRule="auto"/>
        <w:rPr>
          <w:rFonts w:cs="Calibri"/>
          <w:i w:val="0"/>
          <w:sz w:val="22"/>
          <w:szCs w:val="22"/>
        </w:rPr>
      </w:pPr>
    </w:p>
    <w:p w14:paraId="51260C2A" w14:textId="77777777" w:rsidR="00441194" w:rsidRDefault="00441194" w:rsidP="00441194">
      <w:pPr>
        <w:spacing w:after="0" w:line="240" w:lineRule="auto"/>
        <w:rPr>
          <w:rFonts w:cs="Calibri"/>
          <w:i w:val="0"/>
          <w:sz w:val="22"/>
          <w:szCs w:val="22"/>
        </w:rPr>
      </w:pPr>
    </w:p>
    <w:p w14:paraId="01D37B45" w14:textId="77777777" w:rsidR="00441194" w:rsidRDefault="00441194" w:rsidP="00441194">
      <w:pPr>
        <w:spacing w:after="0" w:line="240" w:lineRule="auto"/>
        <w:rPr>
          <w:rFonts w:cs="Calibri"/>
          <w:i w:val="0"/>
          <w:sz w:val="22"/>
          <w:szCs w:val="22"/>
        </w:rPr>
      </w:pPr>
    </w:p>
    <w:p w14:paraId="33A7D42B" w14:textId="77777777" w:rsidR="00441194" w:rsidRPr="007615A8" w:rsidRDefault="00441194" w:rsidP="007615A8">
      <w:pPr>
        <w:tabs>
          <w:tab w:val="left" w:pos="1466"/>
        </w:tabs>
        <w:spacing w:after="0" w:line="240" w:lineRule="auto"/>
        <w:rPr>
          <w:rFonts w:cs="Calibri"/>
          <w:sz w:val="22"/>
          <w:szCs w:val="22"/>
        </w:rPr>
      </w:pPr>
      <w:r>
        <w:rPr>
          <w:rFonts w:cs="Calibri"/>
          <w:i w:val="0"/>
          <w:sz w:val="22"/>
          <w:szCs w:val="22"/>
        </w:rPr>
        <w:t>Objetivos:</w:t>
      </w:r>
      <w:r w:rsidR="007615A8" w:rsidRPr="007615A8">
        <w:rPr>
          <w:rFonts w:cs="Calibri"/>
          <w:sz w:val="22"/>
          <w:szCs w:val="22"/>
        </w:rPr>
        <w:tab/>
      </w:r>
    </w:p>
    <w:p w14:paraId="295830AD" w14:textId="77777777" w:rsidR="00441194" w:rsidRDefault="00441194" w:rsidP="0021523E">
      <w:pPr>
        <w:numPr>
          <w:ilvl w:val="0"/>
          <w:numId w:val="60"/>
        </w:numPr>
        <w:spacing w:after="0" w:line="240" w:lineRule="auto"/>
        <w:rPr>
          <w:rFonts w:cs="Calibri"/>
          <w:i w:val="0"/>
          <w:sz w:val="22"/>
          <w:szCs w:val="22"/>
        </w:rPr>
      </w:pPr>
      <w:r w:rsidRPr="007615A8">
        <w:rPr>
          <w:rFonts w:cs="Calibri"/>
          <w:sz w:val="22"/>
          <w:szCs w:val="22"/>
        </w:rPr>
        <w:t>Maximizar la rapidez en el flujo de productos</w:t>
      </w:r>
      <w:r>
        <w:rPr>
          <w:rFonts w:cs="Calibri"/>
          <w:i w:val="0"/>
          <w:sz w:val="22"/>
          <w:szCs w:val="22"/>
        </w:rPr>
        <w:t>: Disminuyendo el lead time (JIT), con producción a medida que se vende, mayor rotación y minimización de inventarios.</w:t>
      </w:r>
    </w:p>
    <w:p w14:paraId="717DCAC5" w14:textId="77777777" w:rsidR="00441194" w:rsidRDefault="00441194" w:rsidP="0021523E">
      <w:pPr>
        <w:numPr>
          <w:ilvl w:val="0"/>
          <w:numId w:val="60"/>
        </w:numPr>
        <w:spacing w:after="0" w:line="240" w:lineRule="auto"/>
        <w:rPr>
          <w:rFonts w:cs="Calibri"/>
          <w:i w:val="0"/>
          <w:sz w:val="22"/>
          <w:szCs w:val="22"/>
        </w:rPr>
      </w:pPr>
      <w:r w:rsidRPr="007615A8">
        <w:rPr>
          <w:rFonts w:cs="Calibri"/>
          <w:sz w:val="22"/>
          <w:szCs w:val="22"/>
        </w:rPr>
        <w:t>Minimizar costos operativos</w:t>
      </w:r>
      <w:r>
        <w:rPr>
          <w:rFonts w:cs="Calibri"/>
          <w:i w:val="0"/>
          <w:sz w:val="22"/>
          <w:szCs w:val="22"/>
        </w:rPr>
        <w:t>: aumentar rotación.</w:t>
      </w:r>
    </w:p>
    <w:p w14:paraId="25834A14" w14:textId="77777777" w:rsidR="007615A8" w:rsidRDefault="00441194" w:rsidP="00441194">
      <w:pPr>
        <w:spacing w:after="0" w:line="240" w:lineRule="auto"/>
        <w:rPr>
          <w:rFonts w:cs="Calibri"/>
          <w:i w:val="0"/>
          <w:sz w:val="22"/>
          <w:szCs w:val="22"/>
        </w:rPr>
      </w:pPr>
      <w:r>
        <w:rPr>
          <w:rFonts w:cs="Calibri"/>
          <w:i w:val="0"/>
          <w:sz w:val="22"/>
          <w:szCs w:val="22"/>
        </w:rPr>
        <w:t>En consecuencia: aumentar ROI.</w:t>
      </w:r>
      <w:r>
        <w:rPr>
          <w:rFonts w:cs="Calibri"/>
          <w:i w:val="0"/>
          <w:sz w:val="22"/>
          <w:szCs w:val="22"/>
        </w:rPr>
        <w:tab/>
      </w:r>
    </w:p>
    <w:p w14:paraId="29597589" w14:textId="77777777" w:rsidR="00441194" w:rsidRDefault="00441194" w:rsidP="00441194">
      <w:pPr>
        <w:spacing w:after="0" w:line="240" w:lineRule="auto"/>
        <w:rPr>
          <w:rFonts w:cs="Calibri"/>
          <w:i w:val="0"/>
          <w:sz w:val="22"/>
          <w:szCs w:val="22"/>
        </w:rPr>
      </w:pPr>
      <w:r>
        <w:rPr>
          <w:rFonts w:cs="Calibri"/>
          <w:i w:val="0"/>
          <w:sz w:val="22"/>
          <w:szCs w:val="22"/>
        </w:rPr>
        <w:t>Donde ROI</w:t>
      </w:r>
      <w:r w:rsidR="00F10139">
        <w:rPr>
          <w:rFonts w:cs="Calibri"/>
          <w:i w:val="0"/>
          <w:sz w:val="22"/>
          <w:szCs w:val="22"/>
        </w:rPr>
        <w:t xml:space="preserve"> o ROE o RSI</w:t>
      </w:r>
      <w:r>
        <w:rPr>
          <w:rFonts w:cs="Calibri"/>
          <w:i w:val="0"/>
          <w:sz w:val="22"/>
          <w:szCs w:val="22"/>
        </w:rPr>
        <w:t xml:space="preserve"> = (Utilidad Neta/Ventas)*(Ventas/Inversión)</w:t>
      </w:r>
    </w:p>
    <w:p w14:paraId="52E8C8FA" w14:textId="77777777" w:rsidR="00441194" w:rsidRDefault="007615A8" w:rsidP="00441194">
      <w:pPr>
        <w:spacing w:after="0" w:line="240" w:lineRule="auto"/>
        <w:rPr>
          <w:rFonts w:cs="Calibri"/>
          <w:i w:val="0"/>
          <w:sz w:val="22"/>
          <w:szCs w:val="22"/>
        </w:rPr>
      </w:pPr>
      <w:r>
        <w:rPr>
          <w:rFonts w:cs="Calibri"/>
          <w:i w:val="0"/>
          <w:sz w:val="22"/>
          <w:szCs w:val="22"/>
        </w:rPr>
        <w:tab/>
        <w:t xml:space="preserve">           </w:t>
      </w:r>
      <w:r w:rsidR="00441194">
        <w:rPr>
          <w:rFonts w:cs="Calibri"/>
          <w:i w:val="0"/>
          <w:sz w:val="22"/>
          <w:szCs w:val="22"/>
        </w:rPr>
        <w:t xml:space="preserve"> (Margen de Ventas)  *      (Rotación)</w:t>
      </w:r>
    </w:p>
    <w:p w14:paraId="7765B429" w14:textId="77777777" w:rsidR="00441194" w:rsidRDefault="00441194" w:rsidP="00441194">
      <w:pPr>
        <w:spacing w:after="0" w:line="240" w:lineRule="auto"/>
        <w:rPr>
          <w:rFonts w:cs="Calibri"/>
          <w:i w:val="0"/>
          <w:sz w:val="22"/>
          <w:szCs w:val="22"/>
        </w:rPr>
      </w:pPr>
    </w:p>
    <w:p w14:paraId="52D5DC0C" w14:textId="77777777" w:rsidR="00441194" w:rsidRDefault="00441194" w:rsidP="00441194">
      <w:pPr>
        <w:spacing w:after="0" w:line="240" w:lineRule="auto"/>
        <w:rPr>
          <w:rFonts w:cs="Calibri"/>
          <w:i w:val="0"/>
          <w:sz w:val="22"/>
          <w:szCs w:val="22"/>
        </w:rPr>
      </w:pPr>
      <w:r>
        <w:rPr>
          <w:rFonts w:cs="Calibri"/>
          <w:i w:val="0"/>
          <w:sz w:val="22"/>
          <w:szCs w:val="22"/>
          <w:u w:val="single"/>
        </w:rPr>
        <w:t>HERRAMIENTAS:</w:t>
      </w:r>
      <w:r w:rsidR="00FC5948">
        <w:rPr>
          <w:rFonts w:cs="Calibri"/>
          <w:i w:val="0"/>
          <w:sz w:val="22"/>
          <w:szCs w:val="22"/>
        </w:rPr>
        <w:t xml:space="preserve"> Tercerización y </w:t>
      </w:r>
      <w:proofErr w:type="spellStart"/>
      <w:r w:rsidR="00FC5948">
        <w:rPr>
          <w:rFonts w:cs="Calibri"/>
          <w:i w:val="0"/>
          <w:sz w:val="22"/>
          <w:szCs w:val="22"/>
        </w:rPr>
        <w:t>C</w:t>
      </w:r>
      <w:r>
        <w:rPr>
          <w:rFonts w:cs="Calibri"/>
          <w:i w:val="0"/>
          <w:sz w:val="22"/>
          <w:szCs w:val="22"/>
        </w:rPr>
        <w:t>rossdoking</w:t>
      </w:r>
      <w:proofErr w:type="spellEnd"/>
    </w:p>
    <w:p w14:paraId="1798CAFC" w14:textId="77777777" w:rsidR="002A1DE6" w:rsidRPr="00BA3612" w:rsidRDefault="002A1DE6" w:rsidP="00441194">
      <w:pPr>
        <w:spacing w:after="0" w:line="240" w:lineRule="auto"/>
        <w:rPr>
          <w:rFonts w:cs="Calibri"/>
          <w:i w:val="0"/>
          <w:sz w:val="22"/>
          <w:szCs w:val="22"/>
        </w:rPr>
      </w:pPr>
    </w:p>
    <w:p w14:paraId="261A6B1A" w14:textId="77777777" w:rsidR="00F10139" w:rsidRDefault="00441194" w:rsidP="00441194">
      <w:pPr>
        <w:spacing w:after="0" w:line="240" w:lineRule="auto"/>
        <w:rPr>
          <w:rFonts w:cs="Calibri"/>
          <w:i w:val="0"/>
          <w:sz w:val="22"/>
          <w:szCs w:val="22"/>
        </w:rPr>
      </w:pPr>
      <w:r w:rsidRPr="00F10139">
        <w:rPr>
          <w:rFonts w:cs="Calibri"/>
          <w:b/>
          <w:i w:val="0"/>
          <w:sz w:val="22"/>
          <w:szCs w:val="22"/>
          <w:u w:val="single"/>
        </w:rPr>
        <w:t>Servicios logísticos</w:t>
      </w:r>
    </w:p>
    <w:p w14:paraId="39722118" w14:textId="77777777" w:rsidR="00441194" w:rsidRPr="002A1DE6" w:rsidRDefault="00441194" w:rsidP="00441194">
      <w:pPr>
        <w:spacing w:after="0" w:line="240" w:lineRule="auto"/>
        <w:rPr>
          <w:rFonts w:cs="Calibri"/>
          <w:i w:val="0"/>
          <w:sz w:val="22"/>
          <w:szCs w:val="22"/>
        </w:rPr>
      </w:pPr>
      <w:r w:rsidRPr="002A1DE6">
        <w:rPr>
          <w:rFonts w:cs="Calibri"/>
          <w:i w:val="0"/>
          <w:sz w:val="22"/>
          <w:szCs w:val="22"/>
        </w:rPr>
        <w:t>TERCERIZACIÓN.</w:t>
      </w:r>
    </w:p>
    <w:p w14:paraId="56656E36" w14:textId="77777777" w:rsidR="00441194" w:rsidRPr="00BC1502" w:rsidRDefault="00441194" w:rsidP="00441194">
      <w:pPr>
        <w:spacing w:after="0" w:line="240" w:lineRule="auto"/>
        <w:rPr>
          <w:rFonts w:cs="Calibri"/>
          <w:i w:val="0"/>
          <w:sz w:val="22"/>
          <w:szCs w:val="22"/>
        </w:rPr>
      </w:pPr>
      <w:r>
        <w:rPr>
          <w:rFonts w:cs="Calibri"/>
          <w:i w:val="0"/>
          <w:sz w:val="22"/>
          <w:szCs w:val="22"/>
        </w:rPr>
        <w:t>La creciente sofisticación de las técnicas logísticas empleadas y consecuentemente su alto grado de especialización requerido para su aplicación, así como el nivel considerable de inversiones necesarias para poder dar el servicio que requiere el mercado, hace que muchas empresas opten por la subcontratación del servicio, parcial o total, de tal manera que les permita dedicarse plenamente a su auténtica finalidad (producción y/o venta).</w:t>
      </w:r>
    </w:p>
    <w:p w14:paraId="470FA318" w14:textId="77777777" w:rsidR="00441194" w:rsidRDefault="00441194" w:rsidP="00441194">
      <w:pPr>
        <w:spacing w:after="0" w:line="240" w:lineRule="auto"/>
        <w:rPr>
          <w:rFonts w:cs="Calibri"/>
          <w:i w:val="0"/>
          <w:sz w:val="22"/>
          <w:szCs w:val="22"/>
        </w:rPr>
      </w:pPr>
      <w:r>
        <w:rPr>
          <w:rFonts w:cs="Calibri"/>
          <w:i w:val="0"/>
          <w:sz w:val="22"/>
          <w:szCs w:val="22"/>
        </w:rPr>
        <w:t>Una compañía puede detectar el alto costo que implica:</w:t>
      </w:r>
    </w:p>
    <w:p w14:paraId="2273FFFE" w14:textId="77777777" w:rsidR="00441194" w:rsidRDefault="00441194" w:rsidP="00441194">
      <w:pPr>
        <w:numPr>
          <w:ilvl w:val="1"/>
          <w:numId w:val="43"/>
        </w:numPr>
        <w:tabs>
          <w:tab w:val="num" w:pos="360"/>
        </w:tabs>
        <w:spacing w:after="0" w:line="240" w:lineRule="auto"/>
        <w:ind w:left="540"/>
        <w:rPr>
          <w:rFonts w:cs="Calibri"/>
          <w:i w:val="0"/>
          <w:sz w:val="22"/>
          <w:szCs w:val="22"/>
        </w:rPr>
      </w:pPr>
      <w:r>
        <w:rPr>
          <w:rFonts w:cs="Calibri"/>
          <w:i w:val="0"/>
          <w:sz w:val="22"/>
          <w:szCs w:val="22"/>
        </w:rPr>
        <w:t>manejar picos de estacionalidad</w:t>
      </w:r>
    </w:p>
    <w:p w14:paraId="4BF18494" w14:textId="77777777" w:rsidR="00441194" w:rsidRDefault="00441194" w:rsidP="00441194">
      <w:pPr>
        <w:numPr>
          <w:ilvl w:val="1"/>
          <w:numId w:val="43"/>
        </w:numPr>
        <w:tabs>
          <w:tab w:val="num" w:pos="360"/>
        </w:tabs>
        <w:spacing w:after="0" w:line="240" w:lineRule="auto"/>
        <w:ind w:left="540"/>
        <w:rPr>
          <w:rFonts w:cs="Calibri"/>
          <w:i w:val="0"/>
          <w:sz w:val="22"/>
          <w:szCs w:val="22"/>
        </w:rPr>
      </w:pPr>
      <w:r>
        <w:rPr>
          <w:rFonts w:cs="Calibri"/>
          <w:i w:val="0"/>
          <w:sz w:val="22"/>
          <w:szCs w:val="22"/>
        </w:rPr>
        <w:t>ubicaciones remotas</w:t>
      </w:r>
    </w:p>
    <w:p w14:paraId="57BEC4C0" w14:textId="77777777" w:rsidR="00441194" w:rsidRDefault="00441194" w:rsidP="00441194">
      <w:pPr>
        <w:numPr>
          <w:ilvl w:val="1"/>
          <w:numId w:val="43"/>
        </w:numPr>
        <w:tabs>
          <w:tab w:val="num" w:pos="360"/>
        </w:tabs>
        <w:spacing w:after="0" w:line="240" w:lineRule="auto"/>
        <w:ind w:left="540"/>
        <w:rPr>
          <w:rFonts w:cs="Calibri"/>
          <w:i w:val="0"/>
          <w:sz w:val="22"/>
          <w:szCs w:val="22"/>
        </w:rPr>
      </w:pPr>
      <w:r>
        <w:rPr>
          <w:rFonts w:cs="Calibri"/>
          <w:i w:val="0"/>
          <w:sz w:val="22"/>
          <w:szCs w:val="22"/>
        </w:rPr>
        <w:t>mantener alta satisfacción del cliente</w:t>
      </w:r>
    </w:p>
    <w:p w14:paraId="7D9A50D6" w14:textId="77777777" w:rsidR="00F10139" w:rsidRDefault="00F10139" w:rsidP="00441194">
      <w:pPr>
        <w:spacing w:after="0" w:line="240" w:lineRule="auto"/>
        <w:rPr>
          <w:rFonts w:cs="Calibri"/>
          <w:i w:val="0"/>
          <w:sz w:val="22"/>
          <w:szCs w:val="22"/>
        </w:rPr>
      </w:pPr>
    </w:p>
    <w:p w14:paraId="27C0048E" w14:textId="77777777" w:rsidR="00441194" w:rsidRDefault="00FC5948" w:rsidP="00441194">
      <w:pPr>
        <w:spacing w:after="0" w:line="240" w:lineRule="auto"/>
        <w:rPr>
          <w:rFonts w:cs="Calibri"/>
          <w:i w:val="0"/>
          <w:sz w:val="22"/>
          <w:szCs w:val="22"/>
        </w:rPr>
      </w:pPr>
      <w:r>
        <w:rPr>
          <w:rFonts w:cs="Calibri"/>
          <w:i w:val="0"/>
          <w:sz w:val="22"/>
          <w:szCs w:val="22"/>
        </w:rPr>
        <w:lastRenderedPageBreak/>
        <w:t>La tercer</w:t>
      </w:r>
      <w:r w:rsidR="00F10139">
        <w:rPr>
          <w:rFonts w:cs="Calibri"/>
          <w:i w:val="0"/>
          <w:sz w:val="22"/>
          <w:szCs w:val="22"/>
        </w:rPr>
        <w:t>ización c</w:t>
      </w:r>
      <w:r w:rsidR="00441194">
        <w:rPr>
          <w:rFonts w:cs="Calibri"/>
          <w:i w:val="0"/>
          <w:sz w:val="22"/>
          <w:szCs w:val="22"/>
        </w:rPr>
        <w:t>omprende más que sólo el contrato de transporte u almacenamiento. Puede incluir: transporte; leasing de vehículos (camiones propios dados en leasing a la empresa a la que terceriza); seguros; almacenamiento; procesamiento de información; ensamblaje; finanzas; mantenimiento de vehículos.</w:t>
      </w:r>
    </w:p>
    <w:p w14:paraId="59925C6B" w14:textId="77777777" w:rsidR="00F10139" w:rsidRDefault="00F10139" w:rsidP="00441194">
      <w:pPr>
        <w:spacing w:after="0" w:line="240" w:lineRule="auto"/>
        <w:rPr>
          <w:rFonts w:cs="Calibri"/>
          <w:i w:val="0"/>
          <w:sz w:val="22"/>
          <w:szCs w:val="22"/>
        </w:rPr>
      </w:pPr>
    </w:p>
    <w:p w14:paraId="53C4EA91" w14:textId="77777777" w:rsidR="00441194" w:rsidRDefault="00F10139" w:rsidP="00441194">
      <w:pPr>
        <w:spacing w:after="0" w:line="240" w:lineRule="auto"/>
        <w:rPr>
          <w:rFonts w:cs="Calibri"/>
          <w:i w:val="0"/>
          <w:sz w:val="22"/>
          <w:szCs w:val="22"/>
        </w:rPr>
      </w:pPr>
      <w:r>
        <w:rPr>
          <w:rFonts w:cs="Calibri"/>
          <w:i w:val="0"/>
          <w:sz w:val="22"/>
          <w:szCs w:val="22"/>
        </w:rPr>
        <w:t>Es necesario d</w:t>
      </w:r>
      <w:r w:rsidR="00441194">
        <w:rPr>
          <w:rFonts w:cs="Calibri"/>
          <w:i w:val="0"/>
          <w:sz w:val="22"/>
          <w:szCs w:val="22"/>
        </w:rPr>
        <w:t xml:space="preserve">efinir claramente: </w:t>
      </w:r>
    </w:p>
    <w:p w14:paraId="0A1AFBB0" w14:textId="77777777" w:rsidR="00441194" w:rsidRDefault="00441194" w:rsidP="002A1DE6">
      <w:pPr>
        <w:numPr>
          <w:ilvl w:val="1"/>
          <w:numId w:val="43"/>
        </w:numPr>
        <w:tabs>
          <w:tab w:val="num" w:pos="360"/>
        </w:tabs>
        <w:spacing w:after="0" w:line="240" w:lineRule="auto"/>
        <w:ind w:left="540"/>
        <w:rPr>
          <w:rFonts w:cs="Calibri"/>
          <w:i w:val="0"/>
          <w:sz w:val="22"/>
          <w:szCs w:val="22"/>
        </w:rPr>
      </w:pPr>
      <w:r>
        <w:rPr>
          <w:rFonts w:cs="Calibri"/>
          <w:i w:val="0"/>
          <w:sz w:val="22"/>
          <w:szCs w:val="22"/>
        </w:rPr>
        <w:t>el trabajo a realizar por su empresa o por el operador logístico</w:t>
      </w:r>
    </w:p>
    <w:p w14:paraId="78A9740A" w14:textId="77777777" w:rsidR="00441194" w:rsidRDefault="00441194" w:rsidP="002A1DE6">
      <w:pPr>
        <w:numPr>
          <w:ilvl w:val="1"/>
          <w:numId w:val="43"/>
        </w:numPr>
        <w:tabs>
          <w:tab w:val="num" w:pos="360"/>
        </w:tabs>
        <w:spacing w:after="0" w:line="240" w:lineRule="auto"/>
        <w:ind w:left="540"/>
        <w:rPr>
          <w:rFonts w:cs="Calibri"/>
          <w:i w:val="0"/>
          <w:sz w:val="22"/>
          <w:szCs w:val="22"/>
        </w:rPr>
      </w:pPr>
      <w:r>
        <w:rPr>
          <w:rFonts w:cs="Calibri"/>
          <w:i w:val="0"/>
          <w:sz w:val="22"/>
          <w:szCs w:val="22"/>
        </w:rPr>
        <w:t>los niveles de actividad requeridos</w:t>
      </w:r>
      <w:r w:rsidR="00820F0E">
        <w:rPr>
          <w:rFonts w:cs="Calibri"/>
          <w:i w:val="0"/>
          <w:sz w:val="22"/>
          <w:szCs w:val="22"/>
        </w:rPr>
        <w:t xml:space="preserve">: </w:t>
      </w:r>
      <w:r w:rsidR="00CA7942">
        <w:rPr>
          <w:rFonts w:cs="Calibri"/>
          <w:i w:val="0"/>
          <w:sz w:val="22"/>
          <w:szCs w:val="22"/>
        </w:rPr>
        <w:t>está</w:t>
      </w:r>
      <w:r w:rsidR="00820F0E">
        <w:rPr>
          <w:rFonts w:cs="Calibri"/>
          <w:i w:val="0"/>
          <w:sz w:val="22"/>
          <w:szCs w:val="22"/>
        </w:rPr>
        <w:t xml:space="preserve"> asociado con la calidad en cuanto a los plazos y rapidez de entrega.</w:t>
      </w:r>
    </w:p>
    <w:p w14:paraId="54AD87FD" w14:textId="77777777" w:rsidR="00441194" w:rsidRDefault="00441194" w:rsidP="002A1DE6">
      <w:pPr>
        <w:numPr>
          <w:ilvl w:val="1"/>
          <w:numId w:val="43"/>
        </w:numPr>
        <w:tabs>
          <w:tab w:val="num" w:pos="360"/>
        </w:tabs>
        <w:spacing w:after="0" w:line="240" w:lineRule="auto"/>
        <w:ind w:left="540"/>
        <w:rPr>
          <w:rFonts w:cs="Calibri"/>
          <w:i w:val="0"/>
          <w:sz w:val="22"/>
          <w:szCs w:val="22"/>
        </w:rPr>
      </w:pPr>
      <w:r>
        <w:rPr>
          <w:rFonts w:cs="Calibri"/>
          <w:i w:val="0"/>
          <w:sz w:val="22"/>
          <w:szCs w:val="22"/>
        </w:rPr>
        <w:t xml:space="preserve">los parámetros del servicio (a veces la entrega tiene más </w:t>
      </w:r>
      <w:r w:rsidR="00CA7942">
        <w:rPr>
          <w:rFonts w:cs="Calibri"/>
          <w:i w:val="0"/>
          <w:sz w:val="22"/>
          <w:szCs w:val="22"/>
        </w:rPr>
        <w:t>injerencia</w:t>
      </w:r>
      <w:r>
        <w:rPr>
          <w:rFonts w:cs="Calibri"/>
          <w:i w:val="0"/>
          <w:sz w:val="22"/>
          <w:szCs w:val="22"/>
        </w:rPr>
        <w:t xml:space="preserve"> que el precio en la decisión de compra).</w:t>
      </w:r>
    </w:p>
    <w:p w14:paraId="7C9299FF" w14:textId="77777777" w:rsidR="00F10139" w:rsidRDefault="00F10139" w:rsidP="00441194">
      <w:pPr>
        <w:spacing w:after="0" w:line="240" w:lineRule="auto"/>
        <w:rPr>
          <w:rFonts w:cs="Calibri"/>
          <w:i w:val="0"/>
          <w:sz w:val="22"/>
          <w:szCs w:val="22"/>
        </w:rPr>
      </w:pPr>
    </w:p>
    <w:p w14:paraId="75E5EEF7" w14:textId="77777777" w:rsidR="00F10139" w:rsidRDefault="00F10139" w:rsidP="00441194">
      <w:pPr>
        <w:spacing w:after="0" w:line="240" w:lineRule="auto"/>
        <w:rPr>
          <w:rFonts w:cs="Calibri"/>
          <w:i w:val="0"/>
          <w:sz w:val="22"/>
          <w:szCs w:val="22"/>
        </w:rPr>
      </w:pPr>
      <w:r>
        <w:rPr>
          <w:rFonts w:cs="Calibri"/>
          <w:i w:val="0"/>
          <w:sz w:val="22"/>
          <w:szCs w:val="22"/>
        </w:rPr>
        <w:t>Los t</w:t>
      </w:r>
      <w:r w:rsidR="00441194">
        <w:rPr>
          <w:rFonts w:cs="Calibri"/>
          <w:i w:val="0"/>
          <w:sz w:val="22"/>
          <w:szCs w:val="22"/>
        </w:rPr>
        <w:t>emas críticos del contrato</w:t>
      </w:r>
      <w:r>
        <w:rPr>
          <w:rFonts w:cs="Calibri"/>
          <w:i w:val="0"/>
          <w:sz w:val="22"/>
          <w:szCs w:val="22"/>
        </w:rPr>
        <w:t xml:space="preserve"> son</w:t>
      </w:r>
      <w:r w:rsidR="00441194">
        <w:rPr>
          <w:rFonts w:cs="Calibri"/>
          <w:i w:val="0"/>
          <w:sz w:val="22"/>
          <w:szCs w:val="22"/>
        </w:rPr>
        <w:t xml:space="preserve">: </w:t>
      </w:r>
    </w:p>
    <w:p w14:paraId="38303926" w14:textId="77777777" w:rsidR="00F10139" w:rsidRDefault="00441194" w:rsidP="0021523E">
      <w:pPr>
        <w:numPr>
          <w:ilvl w:val="0"/>
          <w:numId w:val="61"/>
        </w:numPr>
        <w:spacing w:after="0" w:line="240" w:lineRule="auto"/>
        <w:rPr>
          <w:rFonts w:cs="Calibri"/>
          <w:i w:val="0"/>
          <w:sz w:val="22"/>
          <w:szCs w:val="22"/>
        </w:rPr>
      </w:pPr>
      <w:r>
        <w:rPr>
          <w:rFonts w:cs="Calibri"/>
          <w:i w:val="0"/>
          <w:sz w:val="22"/>
          <w:szCs w:val="22"/>
        </w:rPr>
        <w:t xml:space="preserve">duración; </w:t>
      </w:r>
    </w:p>
    <w:p w14:paraId="443894DA" w14:textId="77777777" w:rsidR="00F10139" w:rsidRDefault="00441194" w:rsidP="0021523E">
      <w:pPr>
        <w:numPr>
          <w:ilvl w:val="0"/>
          <w:numId w:val="61"/>
        </w:numPr>
        <w:spacing w:after="0" w:line="240" w:lineRule="auto"/>
        <w:rPr>
          <w:rFonts w:cs="Calibri"/>
          <w:i w:val="0"/>
          <w:sz w:val="22"/>
          <w:szCs w:val="22"/>
        </w:rPr>
      </w:pPr>
      <w:r>
        <w:rPr>
          <w:rFonts w:cs="Calibri"/>
          <w:i w:val="0"/>
          <w:sz w:val="22"/>
          <w:szCs w:val="22"/>
        </w:rPr>
        <w:t xml:space="preserve">rescisión del contrato; </w:t>
      </w:r>
    </w:p>
    <w:p w14:paraId="4C59FCC0" w14:textId="77777777" w:rsidR="00F10139" w:rsidRDefault="00441194" w:rsidP="0021523E">
      <w:pPr>
        <w:numPr>
          <w:ilvl w:val="0"/>
          <w:numId w:val="61"/>
        </w:numPr>
        <w:spacing w:after="0" w:line="240" w:lineRule="auto"/>
        <w:rPr>
          <w:rFonts w:cs="Calibri"/>
          <w:i w:val="0"/>
          <w:sz w:val="22"/>
          <w:szCs w:val="22"/>
        </w:rPr>
      </w:pPr>
      <w:r>
        <w:rPr>
          <w:rFonts w:cs="Calibri"/>
          <w:i w:val="0"/>
          <w:sz w:val="22"/>
          <w:szCs w:val="22"/>
        </w:rPr>
        <w:t>riesgos compartidos;</w:t>
      </w:r>
    </w:p>
    <w:p w14:paraId="7C8A6C7E" w14:textId="77777777" w:rsidR="00F10139" w:rsidRDefault="00441194" w:rsidP="0021523E">
      <w:pPr>
        <w:numPr>
          <w:ilvl w:val="0"/>
          <w:numId w:val="61"/>
        </w:numPr>
        <w:spacing w:after="0" w:line="240" w:lineRule="auto"/>
        <w:rPr>
          <w:rFonts w:cs="Calibri"/>
          <w:i w:val="0"/>
          <w:sz w:val="22"/>
          <w:szCs w:val="22"/>
        </w:rPr>
      </w:pPr>
      <w:r>
        <w:rPr>
          <w:rFonts w:cs="Calibri"/>
          <w:i w:val="0"/>
          <w:sz w:val="22"/>
          <w:szCs w:val="22"/>
        </w:rPr>
        <w:t xml:space="preserve">medidas de performance; </w:t>
      </w:r>
    </w:p>
    <w:p w14:paraId="26C8D423" w14:textId="77777777" w:rsidR="00F10139" w:rsidRDefault="00441194" w:rsidP="0021523E">
      <w:pPr>
        <w:numPr>
          <w:ilvl w:val="0"/>
          <w:numId w:val="61"/>
        </w:numPr>
        <w:spacing w:after="0" w:line="240" w:lineRule="auto"/>
        <w:rPr>
          <w:rFonts w:cs="Calibri"/>
          <w:i w:val="0"/>
          <w:sz w:val="22"/>
          <w:szCs w:val="22"/>
        </w:rPr>
      </w:pPr>
      <w:r>
        <w:rPr>
          <w:rFonts w:cs="Calibri"/>
          <w:i w:val="0"/>
          <w:sz w:val="22"/>
          <w:szCs w:val="22"/>
        </w:rPr>
        <w:t xml:space="preserve">seguros; indemnizaciones; </w:t>
      </w:r>
    </w:p>
    <w:p w14:paraId="30F3F5AC" w14:textId="77777777" w:rsidR="00F10139" w:rsidRDefault="00441194" w:rsidP="0021523E">
      <w:pPr>
        <w:numPr>
          <w:ilvl w:val="0"/>
          <w:numId w:val="61"/>
        </w:numPr>
        <w:spacing w:after="0" w:line="240" w:lineRule="auto"/>
        <w:rPr>
          <w:rFonts w:cs="Calibri"/>
          <w:i w:val="0"/>
          <w:sz w:val="22"/>
          <w:szCs w:val="22"/>
        </w:rPr>
      </w:pPr>
      <w:r>
        <w:rPr>
          <w:rFonts w:cs="Calibri"/>
          <w:i w:val="0"/>
          <w:sz w:val="22"/>
          <w:szCs w:val="22"/>
        </w:rPr>
        <w:t xml:space="preserve">confidencialidad; </w:t>
      </w:r>
    </w:p>
    <w:p w14:paraId="5AAF1BC8" w14:textId="77777777" w:rsidR="00F10139" w:rsidRDefault="00441194" w:rsidP="0021523E">
      <w:pPr>
        <w:numPr>
          <w:ilvl w:val="0"/>
          <w:numId w:val="61"/>
        </w:numPr>
        <w:spacing w:after="0" w:line="240" w:lineRule="auto"/>
        <w:rPr>
          <w:rFonts w:cs="Calibri"/>
          <w:i w:val="0"/>
          <w:sz w:val="22"/>
          <w:szCs w:val="22"/>
        </w:rPr>
      </w:pPr>
      <w:r>
        <w:rPr>
          <w:rFonts w:cs="Calibri"/>
          <w:i w:val="0"/>
          <w:sz w:val="22"/>
          <w:szCs w:val="22"/>
        </w:rPr>
        <w:t>calidad;</w:t>
      </w:r>
    </w:p>
    <w:p w14:paraId="7DAC5FE9" w14:textId="77777777" w:rsidR="00F10139" w:rsidRDefault="00441194" w:rsidP="0021523E">
      <w:pPr>
        <w:numPr>
          <w:ilvl w:val="0"/>
          <w:numId w:val="61"/>
        </w:numPr>
        <w:spacing w:after="0" w:line="240" w:lineRule="auto"/>
        <w:rPr>
          <w:rFonts w:cs="Calibri"/>
          <w:i w:val="0"/>
          <w:sz w:val="22"/>
          <w:szCs w:val="22"/>
        </w:rPr>
      </w:pPr>
      <w:r>
        <w:rPr>
          <w:rFonts w:cs="Calibri"/>
          <w:i w:val="0"/>
          <w:sz w:val="22"/>
          <w:szCs w:val="22"/>
        </w:rPr>
        <w:t xml:space="preserve">precio; </w:t>
      </w:r>
    </w:p>
    <w:p w14:paraId="292132D0" w14:textId="77777777" w:rsidR="00F10139" w:rsidRDefault="00441194" w:rsidP="0021523E">
      <w:pPr>
        <w:numPr>
          <w:ilvl w:val="0"/>
          <w:numId w:val="61"/>
        </w:numPr>
        <w:spacing w:after="0" w:line="240" w:lineRule="auto"/>
        <w:rPr>
          <w:rFonts w:cs="Calibri"/>
          <w:i w:val="0"/>
          <w:sz w:val="22"/>
          <w:szCs w:val="22"/>
        </w:rPr>
      </w:pPr>
      <w:r>
        <w:rPr>
          <w:rFonts w:cs="Calibri"/>
          <w:i w:val="0"/>
          <w:sz w:val="22"/>
          <w:szCs w:val="22"/>
        </w:rPr>
        <w:t>contingencias;</w:t>
      </w:r>
    </w:p>
    <w:p w14:paraId="332AB7D8" w14:textId="77777777" w:rsidR="00441194" w:rsidRDefault="00441194" w:rsidP="0021523E">
      <w:pPr>
        <w:numPr>
          <w:ilvl w:val="0"/>
          <w:numId w:val="61"/>
        </w:numPr>
        <w:spacing w:after="0" w:line="240" w:lineRule="auto"/>
        <w:rPr>
          <w:rFonts w:cs="Calibri"/>
          <w:i w:val="0"/>
          <w:sz w:val="22"/>
          <w:szCs w:val="22"/>
        </w:rPr>
      </w:pPr>
      <w:r>
        <w:rPr>
          <w:rFonts w:cs="Calibri"/>
          <w:i w:val="0"/>
          <w:sz w:val="22"/>
          <w:szCs w:val="22"/>
        </w:rPr>
        <w:t>responsabilidad / respaldo.</w:t>
      </w:r>
    </w:p>
    <w:p w14:paraId="026DE0E7" w14:textId="77777777" w:rsidR="00441194" w:rsidRDefault="00441194" w:rsidP="00441194">
      <w:pPr>
        <w:spacing w:after="0" w:line="240" w:lineRule="auto"/>
        <w:rPr>
          <w:rFonts w:cs="Calibri"/>
          <w:i w:val="0"/>
          <w:sz w:val="22"/>
          <w:szCs w:val="22"/>
        </w:rPr>
      </w:pPr>
    </w:p>
    <w:p w14:paraId="1745774F" w14:textId="77777777" w:rsidR="00F10139" w:rsidRDefault="00F10139" w:rsidP="00441194">
      <w:pPr>
        <w:spacing w:after="0" w:line="240" w:lineRule="auto"/>
        <w:rPr>
          <w:rFonts w:cs="Calibri"/>
          <w:i w:val="0"/>
          <w:sz w:val="22"/>
          <w:szCs w:val="22"/>
        </w:rPr>
      </w:pPr>
    </w:p>
    <w:p w14:paraId="1EDE4BF6" w14:textId="77777777" w:rsidR="00F10139" w:rsidRDefault="00F10139" w:rsidP="00441194">
      <w:pPr>
        <w:spacing w:after="0" w:line="240" w:lineRule="auto"/>
        <w:rPr>
          <w:rFonts w:cs="Calibri"/>
          <w:i w:val="0"/>
          <w:sz w:val="22"/>
          <w:szCs w:val="22"/>
        </w:rPr>
      </w:pPr>
    </w:p>
    <w:p w14:paraId="454D63FC" w14:textId="77777777" w:rsidR="00F10139" w:rsidRDefault="00F10139" w:rsidP="00441194">
      <w:pPr>
        <w:spacing w:after="0" w:line="240" w:lineRule="auto"/>
        <w:rPr>
          <w:rFonts w:cs="Calibri"/>
          <w:i w:val="0"/>
          <w:sz w:val="22"/>
          <w:szCs w:val="22"/>
        </w:rPr>
      </w:pPr>
    </w:p>
    <w:p w14:paraId="12CD0A9F" w14:textId="77777777" w:rsidR="00441194" w:rsidRDefault="00441194" w:rsidP="00441194">
      <w:pPr>
        <w:spacing w:after="0" w:line="240" w:lineRule="auto"/>
        <w:rPr>
          <w:rFonts w:cs="Calibri"/>
          <w:i w:val="0"/>
          <w:sz w:val="22"/>
          <w:szCs w:val="22"/>
        </w:rPr>
      </w:pPr>
      <w:r>
        <w:rPr>
          <w:rFonts w:cs="Calibri"/>
          <w:i w:val="0"/>
          <w:sz w:val="22"/>
          <w:szCs w:val="22"/>
        </w:rPr>
        <w:t>Los diferentes niveles de servicio los podríamos agrupar en:</w:t>
      </w:r>
    </w:p>
    <w:p w14:paraId="61BD2B48" w14:textId="77777777" w:rsidR="00441194" w:rsidRDefault="00441194" w:rsidP="00F10139">
      <w:pPr>
        <w:numPr>
          <w:ilvl w:val="0"/>
          <w:numId w:val="55"/>
        </w:numPr>
        <w:tabs>
          <w:tab w:val="clear" w:pos="720"/>
          <w:tab w:val="num" w:pos="360"/>
        </w:tabs>
        <w:spacing w:after="0" w:line="240" w:lineRule="auto"/>
        <w:ind w:left="360"/>
        <w:rPr>
          <w:rFonts w:cs="Calibri"/>
          <w:i w:val="0"/>
          <w:sz w:val="22"/>
          <w:szCs w:val="22"/>
        </w:rPr>
      </w:pPr>
      <w:r w:rsidRPr="00F10139">
        <w:rPr>
          <w:rFonts w:cs="Calibri"/>
          <w:sz w:val="22"/>
          <w:szCs w:val="22"/>
        </w:rPr>
        <w:t>Paquetería Express/mensajería</w:t>
      </w:r>
      <w:r>
        <w:rPr>
          <w:rFonts w:cs="Calibri"/>
          <w:i w:val="0"/>
          <w:sz w:val="22"/>
          <w:szCs w:val="22"/>
        </w:rPr>
        <w:t>: el objetivo es únicamente el retiro y entrega de paquetes, a nivel nacional e internacional, en términos de servicio previamente definidos por la empresa operadora.</w:t>
      </w:r>
    </w:p>
    <w:p w14:paraId="75D4899C" w14:textId="77777777" w:rsidR="00441194" w:rsidRDefault="00441194" w:rsidP="00F10139">
      <w:pPr>
        <w:numPr>
          <w:ilvl w:val="0"/>
          <w:numId w:val="55"/>
        </w:numPr>
        <w:tabs>
          <w:tab w:val="clear" w:pos="720"/>
          <w:tab w:val="num" w:pos="360"/>
        </w:tabs>
        <w:spacing w:after="0" w:line="240" w:lineRule="auto"/>
        <w:ind w:left="360"/>
        <w:rPr>
          <w:rFonts w:cs="Calibri"/>
          <w:i w:val="0"/>
          <w:sz w:val="22"/>
          <w:szCs w:val="22"/>
        </w:rPr>
      </w:pPr>
      <w:r w:rsidRPr="00F10139">
        <w:rPr>
          <w:rFonts w:cs="Calibri"/>
          <w:sz w:val="22"/>
          <w:szCs w:val="22"/>
        </w:rPr>
        <w:t>Empresas de almacenaje puro</w:t>
      </w:r>
      <w:r>
        <w:rPr>
          <w:rFonts w:cs="Calibri"/>
          <w:i w:val="0"/>
          <w:sz w:val="22"/>
          <w:szCs w:val="22"/>
        </w:rPr>
        <w:t>: subcontratan capacidad de almacenaje sobre la base de una cantidad fija por pallet y mes de permanencia, sin realizar ninguna actividad especial, excepto la descarga y carga de vehículos en sus muelles (generalmente con costo adicional).</w:t>
      </w:r>
    </w:p>
    <w:p w14:paraId="624A3763" w14:textId="77777777" w:rsidR="00441194" w:rsidRDefault="00441194" w:rsidP="00F10139">
      <w:pPr>
        <w:numPr>
          <w:ilvl w:val="0"/>
          <w:numId w:val="55"/>
        </w:numPr>
        <w:tabs>
          <w:tab w:val="clear" w:pos="720"/>
          <w:tab w:val="num" w:pos="360"/>
        </w:tabs>
        <w:spacing w:after="0" w:line="240" w:lineRule="auto"/>
        <w:ind w:left="360"/>
        <w:rPr>
          <w:rFonts w:cs="Calibri"/>
          <w:i w:val="0"/>
          <w:sz w:val="22"/>
          <w:szCs w:val="22"/>
        </w:rPr>
      </w:pPr>
      <w:r w:rsidRPr="00F10139">
        <w:rPr>
          <w:rFonts w:cs="Calibri"/>
          <w:sz w:val="22"/>
          <w:szCs w:val="22"/>
        </w:rPr>
        <w:t>Empresas de almacenaje y manipulación</w:t>
      </w:r>
      <w:r>
        <w:rPr>
          <w:rFonts w:cs="Calibri"/>
          <w:i w:val="0"/>
          <w:sz w:val="22"/>
          <w:szCs w:val="22"/>
        </w:rPr>
        <w:t>: realizan actividades que añaden valor al producto desde el punto de vista del cliente, tales como reacondicionamiento de pallet, montaje de kits, etiquetado y retractilado de productos, envasado y empaquetado, reacondicionamiento de las devoluciones, etc. Variando la tarifa según lo requerido.</w:t>
      </w:r>
    </w:p>
    <w:p w14:paraId="322B47BC" w14:textId="77777777" w:rsidR="00441194" w:rsidRDefault="00441194" w:rsidP="00F10139">
      <w:pPr>
        <w:numPr>
          <w:ilvl w:val="0"/>
          <w:numId w:val="55"/>
        </w:numPr>
        <w:tabs>
          <w:tab w:val="clear" w:pos="720"/>
          <w:tab w:val="num" w:pos="360"/>
        </w:tabs>
        <w:spacing w:after="0" w:line="240" w:lineRule="auto"/>
        <w:ind w:left="360"/>
        <w:rPr>
          <w:rFonts w:cs="Calibri"/>
          <w:i w:val="0"/>
          <w:sz w:val="22"/>
          <w:szCs w:val="22"/>
        </w:rPr>
      </w:pPr>
      <w:r w:rsidRPr="00F10139">
        <w:rPr>
          <w:rFonts w:cs="Calibri"/>
          <w:sz w:val="22"/>
          <w:szCs w:val="22"/>
        </w:rPr>
        <w:t>Empresas de almacenaje, manipulación y transporte</w:t>
      </w:r>
      <w:r>
        <w:rPr>
          <w:rFonts w:cs="Calibri"/>
          <w:i w:val="0"/>
          <w:sz w:val="22"/>
          <w:szCs w:val="22"/>
        </w:rPr>
        <w:t>: servicio integral de almacenaje, preparación de pedidos y gestión completa del transporte, desde el retiro a la entrega en el punto de venta, o incluso entrega JIT a cadenas de producción.</w:t>
      </w:r>
    </w:p>
    <w:p w14:paraId="7A5D2B9A" w14:textId="77777777" w:rsidR="00441194" w:rsidRDefault="00441194" w:rsidP="00F10139">
      <w:pPr>
        <w:spacing w:after="0" w:line="240" w:lineRule="auto"/>
        <w:ind w:left="348"/>
        <w:rPr>
          <w:rFonts w:cs="Calibri"/>
          <w:i w:val="0"/>
          <w:sz w:val="22"/>
          <w:szCs w:val="22"/>
        </w:rPr>
      </w:pPr>
      <w:r>
        <w:rPr>
          <w:rFonts w:cs="Calibri"/>
          <w:i w:val="0"/>
          <w:sz w:val="22"/>
          <w:szCs w:val="22"/>
        </w:rPr>
        <w:t>Normalmente hacen funciones adicionales, como gestión de stocks, control de existencias, información sobre pedidos, etc. Tienen una vinculación muy fuerte con sus concesionarias, con integración informática (EDI).</w:t>
      </w:r>
    </w:p>
    <w:p w14:paraId="4C241865" w14:textId="77777777" w:rsidR="00441194" w:rsidRDefault="00441194" w:rsidP="00441194">
      <w:pPr>
        <w:spacing w:after="0" w:line="240" w:lineRule="auto"/>
        <w:rPr>
          <w:rFonts w:cs="Calibri"/>
          <w:i w:val="0"/>
          <w:sz w:val="22"/>
          <w:szCs w:val="22"/>
        </w:rPr>
      </w:pPr>
    </w:p>
    <w:p w14:paraId="03D9B279" w14:textId="77777777" w:rsidR="00F10139" w:rsidRDefault="00F10139" w:rsidP="00441194">
      <w:pPr>
        <w:spacing w:after="0" w:line="240" w:lineRule="auto"/>
        <w:rPr>
          <w:rFonts w:cs="Calibri"/>
          <w:i w:val="0"/>
          <w:sz w:val="22"/>
          <w:szCs w:val="22"/>
        </w:rPr>
      </w:pPr>
      <w:r>
        <w:rPr>
          <w:rFonts w:cs="Calibri"/>
          <w:i w:val="0"/>
          <w:sz w:val="22"/>
          <w:szCs w:val="22"/>
        </w:rPr>
        <w:t xml:space="preserve">Los aspectos a tener en cuenta a la hora de evaluar distintas ofertas de </w:t>
      </w:r>
      <w:proofErr w:type="spellStart"/>
      <w:r>
        <w:rPr>
          <w:rFonts w:cs="Calibri"/>
          <w:i w:val="0"/>
          <w:sz w:val="22"/>
          <w:szCs w:val="22"/>
        </w:rPr>
        <w:t>tercializacion</w:t>
      </w:r>
      <w:proofErr w:type="spellEnd"/>
      <w:r>
        <w:rPr>
          <w:rFonts w:cs="Calibri"/>
          <w:i w:val="0"/>
          <w:sz w:val="22"/>
          <w:szCs w:val="22"/>
        </w:rPr>
        <w:t xml:space="preserve"> son:</w:t>
      </w:r>
    </w:p>
    <w:p w14:paraId="360AEC54" w14:textId="77777777" w:rsidR="00F10139" w:rsidRDefault="00441194" w:rsidP="0021523E">
      <w:pPr>
        <w:numPr>
          <w:ilvl w:val="0"/>
          <w:numId w:val="62"/>
        </w:numPr>
        <w:spacing w:after="0" w:line="240" w:lineRule="auto"/>
        <w:rPr>
          <w:rFonts w:cs="Calibri"/>
          <w:i w:val="0"/>
          <w:sz w:val="22"/>
          <w:szCs w:val="22"/>
        </w:rPr>
      </w:pPr>
      <w:r>
        <w:rPr>
          <w:rFonts w:cs="Calibri"/>
          <w:i w:val="0"/>
          <w:sz w:val="22"/>
          <w:szCs w:val="22"/>
        </w:rPr>
        <w:t xml:space="preserve">capacidad de la empresa en servicio al cliente; </w:t>
      </w:r>
    </w:p>
    <w:p w14:paraId="60861889" w14:textId="77777777" w:rsidR="00F10139" w:rsidRDefault="00441194" w:rsidP="0021523E">
      <w:pPr>
        <w:numPr>
          <w:ilvl w:val="0"/>
          <w:numId w:val="62"/>
        </w:numPr>
        <w:spacing w:after="0" w:line="240" w:lineRule="auto"/>
        <w:rPr>
          <w:rFonts w:cs="Calibri"/>
          <w:i w:val="0"/>
          <w:sz w:val="22"/>
          <w:szCs w:val="22"/>
        </w:rPr>
      </w:pPr>
      <w:r>
        <w:rPr>
          <w:rFonts w:cs="Calibri"/>
          <w:i w:val="0"/>
          <w:sz w:val="22"/>
          <w:szCs w:val="22"/>
        </w:rPr>
        <w:lastRenderedPageBreak/>
        <w:t>Sistemas de control;</w:t>
      </w:r>
    </w:p>
    <w:p w14:paraId="68E4AD22" w14:textId="77777777" w:rsidR="00F10139" w:rsidRDefault="00441194" w:rsidP="0021523E">
      <w:pPr>
        <w:numPr>
          <w:ilvl w:val="0"/>
          <w:numId w:val="62"/>
        </w:numPr>
        <w:spacing w:after="0" w:line="240" w:lineRule="auto"/>
        <w:rPr>
          <w:rFonts w:cs="Calibri"/>
          <w:i w:val="0"/>
          <w:sz w:val="22"/>
          <w:szCs w:val="22"/>
        </w:rPr>
      </w:pPr>
      <w:r>
        <w:rPr>
          <w:rFonts w:cs="Calibri"/>
          <w:i w:val="0"/>
          <w:sz w:val="22"/>
          <w:szCs w:val="22"/>
        </w:rPr>
        <w:t xml:space="preserve">Flexibilidad; </w:t>
      </w:r>
    </w:p>
    <w:p w14:paraId="15850CAD" w14:textId="77777777" w:rsidR="00F10139" w:rsidRDefault="00441194" w:rsidP="0021523E">
      <w:pPr>
        <w:numPr>
          <w:ilvl w:val="0"/>
          <w:numId w:val="62"/>
        </w:numPr>
        <w:spacing w:after="0" w:line="240" w:lineRule="auto"/>
        <w:rPr>
          <w:rFonts w:cs="Calibri"/>
          <w:i w:val="0"/>
          <w:sz w:val="22"/>
          <w:szCs w:val="22"/>
        </w:rPr>
      </w:pPr>
      <w:r>
        <w:rPr>
          <w:rFonts w:cs="Calibri"/>
          <w:i w:val="0"/>
          <w:sz w:val="22"/>
          <w:szCs w:val="22"/>
        </w:rPr>
        <w:t xml:space="preserve">Facilidades; </w:t>
      </w:r>
    </w:p>
    <w:p w14:paraId="35497153" w14:textId="77777777" w:rsidR="00F10139" w:rsidRDefault="00441194" w:rsidP="0021523E">
      <w:pPr>
        <w:numPr>
          <w:ilvl w:val="0"/>
          <w:numId w:val="62"/>
        </w:numPr>
        <w:spacing w:after="0" w:line="240" w:lineRule="auto"/>
        <w:rPr>
          <w:rFonts w:cs="Calibri"/>
          <w:i w:val="0"/>
          <w:sz w:val="22"/>
          <w:szCs w:val="22"/>
        </w:rPr>
      </w:pPr>
      <w:r>
        <w:rPr>
          <w:rFonts w:cs="Calibri"/>
          <w:i w:val="0"/>
          <w:sz w:val="22"/>
          <w:szCs w:val="22"/>
        </w:rPr>
        <w:t xml:space="preserve">Capacidad financiera; </w:t>
      </w:r>
    </w:p>
    <w:p w14:paraId="5146BB28" w14:textId="77777777" w:rsidR="00F10139" w:rsidRDefault="00441194" w:rsidP="0021523E">
      <w:pPr>
        <w:numPr>
          <w:ilvl w:val="0"/>
          <w:numId w:val="62"/>
        </w:numPr>
        <w:spacing w:after="0" w:line="240" w:lineRule="auto"/>
        <w:rPr>
          <w:rFonts w:cs="Calibri"/>
          <w:i w:val="0"/>
          <w:sz w:val="22"/>
          <w:szCs w:val="22"/>
        </w:rPr>
      </w:pPr>
      <w:r>
        <w:rPr>
          <w:rFonts w:cs="Calibri"/>
          <w:i w:val="0"/>
          <w:sz w:val="22"/>
          <w:szCs w:val="22"/>
        </w:rPr>
        <w:t xml:space="preserve">Localización; </w:t>
      </w:r>
    </w:p>
    <w:p w14:paraId="7D612198" w14:textId="77777777" w:rsidR="00F10139" w:rsidRDefault="00441194" w:rsidP="0021523E">
      <w:pPr>
        <w:numPr>
          <w:ilvl w:val="0"/>
          <w:numId w:val="62"/>
        </w:numPr>
        <w:spacing w:after="0" w:line="240" w:lineRule="auto"/>
        <w:rPr>
          <w:rFonts w:cs="Calibri"/>
          <w:i w:val="0"/>
          <w:sz w:val="22"/>
          <w:szCs w:val="22"/>
        </w:rPr>
      </w:pPr>
      <w:r>
        <w:rPr>
          <w:rFonts w:cs="Calibri"/>
          <w:i w:val="0"/>
          <w:sz w:val="22"/>
          <w:szCs w:val="22"/>
        </w:rPr>
        <w:t xml:space="preserve">Recursos humanos y técnicos; </w:t>
      </w:r>
    </w:p>
    <w:p w14:paraId="77B87F94" w14:textId="77777777" w:rsidR="00F10139" w:rsidRDefault="00441194" w:rsidP="0021523E">
      <w:pPr>
        <w:numPr>
          <w:ilvl w:val="0"/>
          <w:numId w:val="62"/>
        </w:numPr>
        <w:spacing w:after="0" w:line="240" w:lineRule="auto"/>
        <w:rPr>
          <w:rFonts w:cs="Calibri"/>
          <w:i w:val="0"/>
          <w:sz w:val="22"/>
          <w:szCs w:val="22"/>
        </w:rPr>
      </w:pPr>
      <w:r>
        <w:rPr>
          <w:rFonts w:cs="Calibri"/>
          <w:i w:val="0"/>
          <w:sz w:val="22"/>
          <w:szCs w:val="22"/>
        </w:rPr>
        <w:t xml:space="preserve">Mejora continua; </w:t>
      </w:r>
    </w:p>
    <w:p w14:paraId="3AFE6020" w14:textId="77777777" w:rsidR="00F10139" w:rsidRDefault="00441194" w:rsidP="0021523E">
      <w:pPr>
        <w:numPr>
          <w:ilvl w:val="0"/>
          <w:numId w:val="62"/>
        </w:numPr>
        <w:spacing w:after="0" w:line="240" w:lineRule="auto"/>
        <w:rPr>
          <w:rFonts w:cs="Calibri"/>
          <w:i w:val="0"/>
          <w:sz w:val="22"/>
          <w:szCs w:val="22"/>
        </w:rPr>
      </w:pPr>
      <w:r>
        <w:rPr>
          <w:rFonts w:cs="Calibri"/>
          <w:i w:val="0"/>
          <w:sz w:val="22"/>
          <w:szCs w:val="22"/>
        </w:rPr>
        <w:t xml:space="preserve">Filosofía; </w:t>
      </w:r>
    </w:p>
    <w:p w14:paraId="54AAA8AF" w14:textId="77777777" w:rsidR="00441194" w:rsidRDefault="00441194" w:rsidP="0021523E">
      <w:pPr>
        <w:numPr>
          <w:ilvl w:val="0"/>
          <w:numId w:val="62"/>
        </w:numPr>
        <w:spacing w:after="0" w:line="240" w:lineRule="auto"/>
        <w:rPr>
          <w:rFonts w:cs="Calibri"/>
          <w:i w:val="0"/>
          <w:sz w:val="22"/>
          <w:szCs w:val="22"/>
        </w:rPr>
      </w:pPr>
      <w:r>
        <w:rPr>
          <w:rFonts w:cs="Calibri"/>
          <w:i w:val="0"/>
          <w:sz w:val="22"/>
          <w:szCs w:val="22"/>
        </w:rPr>
        <w:t>Costo.</w:t>
      </w:r>
    </w:p>
    <w:p w14:paraId="74EB30C5" w14:textId="77777777" w:rsidR="00441194" w:rsidRDefault="00441194" w:rsidP="00441194">
      <w:pPr>
        <w:spacing w:after="0" w:line="240" w:lineRule="auto"/>
        <w:rPr>
          <w:rFonts w:cs="Calibri"/>
          <w:i w:val="0"/>
          <w:sz w:val="22"/>
          <w:szCs w:val="22"/>
        </w:rPr>
      </w:pPr>
    </w:p>
    <w:p w14:paraId="2F9D5B1C" w14:textId="77777777" w:rsidR="00441194" w:rsidRPr="00F10139" w:rsidRDefault="00441194" w:rsidP="00441194">
      <w:pPr>
        <w:spacing w:after="0" w:line="240" w:lineRule="auto"/>
        <w:rPr>
          <w:rFonts w:cs="Calibri"/>
          <w:sz w:val="22"/>
          <w:szCs w:val="22"/>
        </w:rPr>
      </w:pPr>
      <w:r w:rsidRPr="00F10139">
        <w:rPr>
          <w:rFonts w:cs="Calibri"/>
          <w:sz w:val="22"/>
          <w:szCs w:val="22"/>
        </w:rPr>
        <w:t xml:space="preserve">Ventajas: </w:t>
      </w:r>
    </w:p>
    <w:p w14:paraId="71293C62" w14:textId="77777777" w:rsidR="00441194" w:rsidRDefault="00441194" w:rsidP="00441194">
      <w:pPr>
        <w:spacing w:after="0" w:line="240" w:lineRule="auto"/>
        <w:rPr>
          <w:rFonts w:cs="Calibri"/>
          <w:i w:val="0"/>
          <w:sz w:val="22"/>
          <w:szCs w:val="22"/>
        </w:rPr>
      </w:pPr>
      <w:r>
        <w:rPr>
          <w:rFonts w:cs="Calibri"/>
          <w:i w:val="0"/>
          <w:sz w:val="22"/>
          <w:szCs w:val="22"/>
        </w:rPr>
        <w:t xml:space="preserve">- Especialización: </w:t>
      </w:r>
    </w:p>
    <w:p w14:paraId="0EB03420" w14:textId="77777777" w:rsidR="00441194" w:rsidRDefault="00441194" w:rsidP="00F10139">
      <w:pPr>
        <w:spacing w:after="0" w:line="240" w:lineRule="auto"/>
        <w:ind w:firstLine="708"/>
        <w:rPr>
          <w:rFonts w:cs="Calibri"/>
          <w:i w:val="0"/>
          <w:sz w:val="22"/>
          <w:szCs w:val="22"/>
        </w:rPr>
      </w:pPr>
      <w:r>
        <w:rPr>
          <w:rFonts w:cs="Calibri"/>
          <w:i w:val="0"/>
          <w:sz w:val="22"/>
          <w:szCs w:val="22"/>
        </w:rPr>
        <w:t>- Concentrarse en el negocio principal</w:t>
      </w:r>
    </w:p>
    <w:p w14:paraId="2B0BB769" w14:textId="77777777" w:rsidR="00441194" w:rsidRDefault="00441194" w:rsidP="00F10139">
      <w:pPr>
        <w:spacing w:after="0" w:line="240" w:lineRule="auto"/>
        <w:ind w:firstLine="708"/>
        <w:rPr>
          <w:rFonts w:cs="Calibri"/>
          <w:i w:val="0"/>
          <w:sz w:val="22"/>
          <w:szCs w:val="22"/>
        </w:rPr>
      </w:pPr>
      <w:r>
        <w:rPr>
          <w:rFonts w:cs="Calibri"/>
          <w:i w:val="0"/>
          <w:sz w:val="22"/>
          <w:szCs w:val="22"/>
        </w:rPr>
        <w:t>- Manejo de logística por un especialista</w:t>
      </w:r>
    </w:p>
    <w:p w14:paraId="564B6F8D" w14:textId="77777777" w:rsidR="00441194" w:rsidRDefault="00441194" w:rsidP="00441194">
      <w:pPr>
        <w:spacing w:after="0" w:line="240" w:lineRule="auto"/>
        <w:rPr>
          <w:rFonts w:cs="Calibri"/>
          <w:i w:val="0"/>
          <w:sz w:val="22"/>
          <w:szCs w:val="22"/>
        </w:rPr>
      </w:pPr>
      <w:r>
        <w:rPr>
          <w:rFonts w:cs="Calibri"/>
          <w:i w:val="0"/>
          <w:sz w:val="22"/>
          <w:szCs w:val="22"/>
        </w:rPr>
        <w:t>- Disminución de la necesidad de Recursos Monetarios:</w:t>
      </w:r>
    </w:p>
    <w:p w14:paraId="70CFF6D8" w14:textId="77777777" w:rsidR="00441194" w:rsidRDefault="00441194" w:rsidP="00441194">
      <w:pPr>
        <w:spacing w:after="0" w:line="240" w:lineRule="auto"/>
        <w:ind w:firstLine="708"/>
        <w:rPr>
          <w:rFonts w:cs="Calibri"/>
          <w:i w:val="0"/>
          <w:sz w:val="22"/>
          <w:szCs w:val="22"/>
        </w:rPr>
      </w:pPr>
      <w:r>
        <w:rPr>
          <w:rFonts w:cs="Calibri"/>
          <w:i w:val="0"/>
          <w:sz w:val="22"/>
          <w:szCs w:val="22"/>
        </w:rPr>
        <w:t>- Reducción de la inversión</w:t>
      </w:r>
    </w:p>
    <w:p w14:paraId="7526756D" w14:textId="77777777" w:rsidR="00441194" w:rsidRDefault="00441194" w:rsidP="00441194">
      <w:pPr>
        <w:spacing w:after="0" w:line="240" w:lineRule="auto"/>
        <w:ind w:firstLine="708"/>
        <w:rPr>
          <w:rFonts w:cs="Calibri"/>
          <w:i w:val="0"/>
          <w:sz w:val="22"/>
          <w:szCs w:val="22"/>
        </w:rPr>
      </w:pPr>
      <w:r>
        <w:rPr>
          <w:rFonts w:cs="Calibri"/>
          <w:i w:val="0"/>
          <w:sz w:val="22"/>
          <w:szCs w:val="22"/>
        </w:rPr>
        <w:t>- Reducción de costos operativos</w:t>
      </w:r>
    </w:p>
    <w:p w14:paraId="5EC3054F" w14:textId="77777777" w:rsidR="00441194" w:rsidRDefault="00441194" w:rsidP="00441194">
      <w:pPr>
        <w:spacing w:after="0" w:line="240" w:lineRule="auto"/>
        <w:rPr>
          <w:rFonts w:cs="Calibri"/>
          <w:i w:val="0"/>
          <w:sz w:val="22"/>
          <w:szCs w:val="22"/>
        </w:rPr>
      </w:pPr>
    </w:p>
    <w:p w14:paraId="58B90E4C" w14:textId="77777777" w:rsidR="00441194" w:rsidRPr="00F10139" w:rsidRDefault="00441194" w:rsidP="00441194">
      <w:pPr>
        <w:spacing w:after="0" w:line="240" w:lineRule="auto"/>
        <w:rPr>
          <w:rFonts w:cs="Calibri"/>
          <w:sz w:val="22"/>
          <w:szCs w:val="22"/>
        </w:rPr>
      </w:pPr>
      <w:r w:rsidRPr="00F10139">
        <w:rPr>
          <w:rFonts w:cs="Calibri"/>
          <w:sz w:val="22"/>
          <w:szCs w:val="22"/>
        </w:rPr>
        <w:t xml:space="preserve">Desventajas: </w:t>
      </w:r>
    </w:p>
    <w:p w14:paraId="1DEE7048" w14:textId="77777777" w:rsidR="00441194" w:rsidRDefault="00441194" w:rsidP="00441194">
      <w:pPr>
        <w:spacing w:after="0" w:line="240" w:lineRule="auto"/>
        <w:rPr>
          <w:rFonts w:cs="Calibri"/>
          <w:i w:val="0"/>
          <w:sz w:val="22"/>
          <w:szCs w:val="22"/>
        </w:rPr>
      </w:pPr>
      <w:r>
        <w:rPr>
          <w:rFonts w:cs="Calibri"/>
          <w:i w:val="0"/>
          <w:sz w:val="22"/>
          <w:szCs w:val="22"/>
        </w:rPr>
        <w:t>- Agrega un intermediario que separa aún más empresa-cliente:</w:t>
      </w:r>
    </w:p>
    <w:p w14:paraId="6F494825" w14:textId="77777777" w:rsidR="00441194" w:rsidRDefault="00F10139" w:rsidP="00F10139">
      <w:pPr>
        <w:spacing w:after="0" w:line="240" w:lineRule="auto"/>
        <w:ind w:firstLine="708"/>
        <w:rPr>
          <w:rFonts w:cs="Calibri"/>
          <w:i w:val="0"/>
          <w:sz w:val="22"/>
          <w:szCs w:val="22"/>
        </w:rPr>
      </w:pPr>
      <w:r>
        <w:rPr>
          <w:rFonts w:cs="Calibri"/>
          <w:i w:val="0"/>
          <w:sz w:val="22"/>
          <w:szCs w:val="22"/>
        </w:rPr>
        <w:t>-</w:t>
      </w:r>
      <w:r w:rsidR="00441194">
        <w:rPr>
          <w:rFonts w:cs="Calibri"/>
          <w:i w:val="0"/>
          <w:sz w:val="22"/>
          <w:szCs w:val="22"/>
        </w:rPr>
        <w:t>contacto con el cliente menos directo</w:t>
      </w:r>
    </w:p>
    <w:p w14:paraId="4983A3AD" w14:textId="77777777" w:rsidR="00441194" w:rsidRDefault="00F10139" w:rsidP="00F10139">
      <w:pPr>
        <w:spacing w:after="0" w:line="240" w:lineRule="auto"/>
        <w:ind w:firstLine="708"/>
        <w:rPr>
          <w:rFonts w:cs="Calibri"/>
          <w:i w:val="0"/>
          <w:sz w:val="22"/>
          <w:szCs w:val="22"/>
        </w:rPr>
      </w:pPr>
      <w:r>
        <w:rPr>
          <w:rFonts w:cs="Calibri"/>
          <w:i w:val="0"/>
          <w:sz w:val="22"/>
          <w:szCs w:val="22"/>
        </w:rPr>
        <w:t>-</w:t>
      </w:r>
      <w:r w:rsidR="00441194">
        <w:rPr>
          <w:rFonts w:cs="Calibri"/>
          <w:i w:val="0"/>
          <w:sz w:val="22"/>
          <w:szCs w:val="22"/>
        </w:rPr>
        <w:t>contacto con el cliente menos frecuente</w:t>
      </w:r>
    </w:p>
    <w:p w14:paraId="40794D71" w14:textId="77777777" w:rsidR="00441194" w:rsidRDefault="00F10139" w:rsidP="00F10139">
      <w:pPr>
        <w:spacing w:after="0" w:line="240" w:lineRule="auto"/>
        <w:ind w:firstLine="708"/>
        <w:rPr>
          <w:rFonts w:cs="Calibri"/>
          <w:i w:val="0"/>
          <w:sz w:val="22"/>
          <w:szCs w:val="22"/>
        </w:rPr>
      </w:pPr>
      <w:r>
        <w:rPr>
          <w:rFonts w:cs="Calibri"/>
          <w:i w:val="0"/>
          <w:sz w:val="22"/>
          <w:szCs w:val="22"/>
        </w:rPr>
        <w:t>-</w:t>
      </w:r>
      <w:r w:rsidR="00441194">
        <w:rPr>
          <w:rFonts w:cs="Calibri"/>
          <w:i w:val="0"/>
          <w:sz w:val="22"/>
          <w:szCs w:val="22"/>
        </w:rPr>
        <w:t>respuesta al cliente más lenta</w:t>
      </w:r>
    </w:p>
    <w:p w14:paraId="5EBC04E0" w14:textId="77777777" w:rsidR="00441194" w:rsidRDefault="00441194" w:rsidP="00441194">
      <w:pPr>
        <w:spacing w:after="0" w:line="240" w:lineRule="auto"/>
        <w:rPr>
          <w:rFonts w:cs="Calibri"/>
          <w:i w:val="0"/>
          <w:sz w:val="22"/>
          <w:szCs w:val="22"/>
        </w:rPr>
      </w:pPr>
      <w:r>
        <w:rPr>
          <w:rFonts w:cs="Calibri"/>
          <w:i w:val="0"/>
          <w:sz w:val="22"/>
          <w:szCs w:val="22"/>
        </w:rPr>
        <w:t xml:space="preserve">- posibilidad de subsidios cruzados: para la distribución de </w:t>
      </w:r>
      <w:proofErr w:type="spellStart"/>
      <w:r>
        <w:rPr>
          <w:rFonts w:cs="Calibri"/>
          <w:i w:val="0"/>
          <w:sz w:val="22"/>
          <w:szCs w:val="22"/>
        </w:rPr>
        <w:t>multi</w:t>
      </w:r>
      <w:proofErr w:type="spellEnd"/>
      <w:r>
        <w:rPr>
          <w:rFonts w:cs="Calibri"/>
          <w:i w:val="0"/>
          <w:sz w:val="22"/>
          <w:szCs w:val="22"/>
        </w:rPr>
        <w:t>-productos. Se refiere a cómo establecer el criterio (peso, unidades, $ facturación) para pagar sin “matar” a uno de los productos.</w:t>
      </w:r>
    </w:p>
    <w:p w14:paraId="6272A091" w14:textId="77777777" w:rsidR="00441194" w:rsidRDefault="00441194" w:rsidP="00441194">
      <w:pPr>
        <w:spacing w:after="0" w:line="240" w:lineRule="auto"/>
        <w:rPr>
          <w:rFonts w:cs="Calibri"/>
          <w:i w:val="0"/>
          <w:sz w:val="22"/>
          <w:szCs w:val="22"/>
        </w:rPr>
      </w:pPr>
      <w:r>
        <w:rPr>
          <w:rFonts w:cs="Calibri"/>
          <w:i w:val="0"/>
          <w:sz w:val="22"/>
          <w:szCs w:val="22"/>
        </w:rPr>
        <w:t>- pérdida de control</w:t>
      </w:r>
    </w:p>
    <w:p w14:paraId="46C551CC" w14:textId="77777777" w:rsidR="00441194" w:rsidRPr="00AE69FE" w:rsidRDefault="00441194" w:rsidP="00441194">
      <w:pPr>
        <w:spacing w:after="0" w:line="240" w:lineRule="auto"/>
        <w:rPr>
          <w:rFonts w:cs="Calibri"/>
          <w:i w:val="0"/>
          <w:sz w:val="22"/>
          <w:szCs w:val="22"/>
        </w:rPr>
      </w:pPr>
    </w:p>
    <w:p w14:paraId="7207BF48" w14:textId="77777777" w:rsidR="00441194" w:rsidRPr="00F10139" w:rsidRDefault="00441194" w:rsidP="00441194">
      <w:pPr>
        <w:spacing w:after="0" w:line="240" w:lineRule="auto"/>
        <w:rPr>
          <w:rFonts w:cs="Calibri"/>
          <w:i w:val="0"/>
          <w:sz w:val="22"/>
          <w:szCs w:val="22"/>
        </w:rPr>
      </w:pPr>
      <w:r w:rsidRPr="00F10139">
        <w:rPr>
          <w:rFonts w:cs="Calibri"/>
          <w:i w:val="0"/>
          <w:sz w:val="22"/>
          <w:szCs w:val="22"/>
        </w:rPr>
        <w:t>CROSSDOKING</w:t>
      </w:r>
    </w:p>
    <w:p w14:paraId="14467213" w14:textId="77777777" w:rsidR="00441194" w:rsidRDefault="00441194" w:rsidP="00441194">
      <w:pPr>
        <w:spacing w:after="0" w:line="240" w:lineRule="auto"/>
        <w:rPr>
          <w:rFonts w:cs="Calibri"/>
          <w:i w:val="0"/>
          <w:sz w:val="22"/>
          <w:szCs w:val="22"/>
        </w:rPr>
      </w:pPr>
      <w:r w:rsidRPr="00F10139">
        <w:rPr>
          <w:rFonts w:cs="Calibri"/>
          <w:sz w:val="22"/>
          <w:szCs w:val="22"/>
        </w:rPr>
        <w:t>Concepto</w:t>
      </w:r>
      <w:r>
        <w:rPr>
          <w:rFonts w:cs="Calibri"/>
          <w:i w:val="0"/>
          <w:sz w:val="22"/>
          <w:szCs w:val="22"/>
        </w:rPr>
        <w:t xml:space="preserve">: “cruzar” el dock de carga. Se busca pasar de depósitos reales a depósitos virtuales. </w:t>
      </w:r>
    </w:p>
    <w:p w14:paraId="165F3CA7" w14:textId="77777777" w:rsidR="00F10139" w:rsidRDefault="00F10139" w:rsidP="00441194">
      <w:pPr>
        <w:spacing w:after="0" w:line="240" w:lineRule="auto"/>
        <w:rPr>
          <w:rFonts w:cs="Calibri"/>
          <w:sz w:val="22"/>
          <w:szCs w:val="22"/>
        </w:rPr>
      </w:pPr>
    </w:p>
    <w:p w14:paraId="22824041" w14:textId="77777777" w:rsidR="00441194" w:rsidRDefault="00441194" w:rsidP="00441194">
      <w:pPr>
        <w:spacing w:after="0" w:line="240" w:lineRule="auto"/>
        <w:rPr>
          <w:rFonts w:cs="Calibri"/>
          <w:i w:val="0"/>
          <w:sz w:val="22"/>
          <w:szCs w:val="22"/>
        </w:rPr>
      </w:pPr>
      <w:r w:rsidRPr="00F10139">
        <w:rPr>
          <w:rFonts w:cs="Calibri"/>
          <w:sz w:val="22"/>
          <w:szCs w:val="22"/>
        </w:rPr>
        <w:t>Ventajas</w:t>
      </w:r>
      <w:r>
        <w:rPr>
          <w:rFonts w:cs="Calibri"/>
          <w:i w:val="0"/>
          <w:sz w:val="22"/>
          <w:szCs w:val="22"/>
        </w:rPr>
        <w:t xml:space="preserve">: Aumentar el ROI. </w:t>
      </w:r>
    </w:p>
    <w:p w14:paraId="02356E65" w14:textId="77777777" w:rsidR="00441194" w:rsidRDefault="00441194" w:rsidP="00F10139">
      <w:pPr>
        <w:numPr>
          <w:ilvl w:val="0"/>
          <w:numId w:val="43"/>
        </w:numPr>
        <w:spacing w:after="0" w:line="240" w:lineRule="auto"/>
        <w:rPr>
          <w:rFonts w:cs="Calibri"/>
          <w:i w:val="0"/>
          <w:sz w:val="22"/>
          <w:szCs w:val="22"/>
        </w:rPr>
      </w:pPr>
      <w:r>
        <w:rPr>
          <w:rFonts w:cs="Calibri"/>
          <w:i w:val="0"/>
          <w:sz w:val="22"/>
          <w:szCs w:val="22"/>
        </w:rPr>
        <w:t>Minimización de costos operativos</w:t>
      </w:r>
    </w:p>
    <w:p w14:paraId="29C1D692" w14:textId="77777777" w:rsidR="00441194" w:rsidRDefault="00441194" w:rsidP="00F10139">
      <w:pPr>
        <w:numPr>
          <w:ilvl w:val="1"/>
          <w:numId w:val="43"/>
        </w:numPr>
        <w:spacing w:after="0" w:line="240" w:lineRule="auto"/>
        <w:rPr>
          <w:rFonts w:cs="Calibri"/>
          <w:i w:val="0"/>
          <w:sz w:val="22"/>
          <w:szCs w:val="22"/>
        </w:rPr>
      </w:pPr>
      <w:r>
        <w:rPr>
          <w:rFonts w:cs="Calibri"/>
          <w:i w:val="0"/>
          <w:sz w:val="22"/>
          <w:szCs w:val="22"/>
        </w:rPr>
        <w:t>Fijos (depósitos reales a virtuales)</w:t>
      </w:r>
    </w:p>
    <w:p w14:paraId="345686AD" w14:textId="77777777" w:rsidR="00441194" w:rsidRDefault="00441194" w:rsidP="00F10139">
      <w:pPr>
        <w:numPr>
          <w:ilvl w:val="1"/>
          <w:numId w:val="43"/>
        </w:numPr>
        <w:spacing w:after="0" w:line="240" w:lineRule="auto"/>
        <w:rPr>
          <w:rFonts w:cs="Calibri"/>
          <w:i w:val="0"/>
          <w:sz w:val="22"/>
          <w:szCs w:val="22"/>
        </w:rPr>
      </w:pPr>
      <w:r>
        <w:rPr>
          <w:rFonts w:cs="Calibri"/>
          <w:i w:val="0"/>
          <w:sz w:val="22"/>
          <w:szCs w:val="22"/>
        </w:rPr>
        <w:t>Variables (reducción de manipuleo)</w:t>
      </w:r>
    </w:p>
    <w:p w14:paraId="0E2DA886" w14:textId="77777777" w:rsidR="00441194" w:rsidRDefault="00441194" w:rsidP="00F10139">
      <w:pPr>
        <w:numPr>
          <w:ilvl w:val="0"/>
          <w:numId w:val="43"/>
        </w:numPr>
        <w:spacing w:after="0" w:line="240" w:lineRule="auto"/>
        <w:rPr>
          <w:rFonts w:cs="Calibri"/>
          <w:i w:val="0"/>
          <w:sz w:val="22"/>
          <w:szCs w:val="22"/>
        </w:rPr>
      </w:pPr>
      <w:r>
        <w:rPr>
          <w:rFonts w:cs="Calibri"/>
          <w:i w:val="0"/>
          <w:sz w:val="22"/>
          <w:szCs w:val="22"/>
        </w:rPr>
        <w:t>Maximización de la rotación (minimiza o anula el inventario)</w:t>
      </w:r>
    </w:p>
    <w:p w14:paraId="6BD3E436" w14:textId="77777777" w:rsidR="00F10139" w:rsidRDefault="00F10139" w:rsidP="00441194">
      <w:pPr>
        <w:spacing w:after="0" w:line="240" w:lineRule="auto"/>
        <w:rPr>
          <w:rFonts w:cs="Calibri"/>
          <w:sz w:val="22"/>
          <w:szCs w:val="22"/>
        </w:rPr>
      </w:pPr>
    </w:p>
    <w:p w14:paraId="13A5BF5C" w14:textId="77777777" w:rsidR="00441194" w:rsidRDefault="00441194" w:rsidP="00441194">
      <w:pPr>
        <w:spacing w:after="0" w:line="240" w:lineRule="auto"/>
        <w:rPr>
          <w:rFonts w:cs="Calibri"/>
          <w:i w:val="0"/>
          <w:sz w:val="22"/>
          <w:szCs w:val="22"/>
        </w:rPr>
      </w:pPr>
      <w:r w:rsidRPr="00F10139">
        <w:rPr>
          <w:rFonts w:cs="Calibri"/>
          <w:sz w:val="22"/>
          <w:szCs w:val="22"/>
        </w:rPr>
        <w:t>Desventajas</w:t>
      </w:r>
      <w:r>
        <w:rPr>
          <w:rFonts w:cs="Calibri"/>
          <w:i w:val="0"/>
          <w:sz w:val="22"/>
          <w:szCs w:val="22"/>
        </w:rPr>
        <w:t>:</w:t>
      </w:r>
    </w:p>
    <w:p w14:paraId="1143C776" w14:textId="77777777" w:rsidR="00441194" w:rsidRDefault="00441194" w:rsidP="00F10139">
      <w:pPr>
        <w:numPr>
          <w:ilvl w:val="0"/>
          <w:numId w:val="43"/>
        </w:numPr>
        <w:spacing w:after="0" w:line="240" w:lineRule="auto"/>
        <w:rPr>
          <w:rFonts w:cs="Calibri"/>
          <w:i w:val="0"/>
          <w:sz w:val="22"/>
          <w:szCs w:val="22"/>
        </w:rPr>
      </w:pPr>
      <w:r>
        <w:rPr>
          <w:rFonts w:cs="Calibri"/>
          <w:i w:val="0"/>
          <w:sz w:val="22"/>
          <w:szCs w:val="22"/>
        </w:rPr>
        <w:t>aumento de la dependencia del tráfico (</w:t>
      </w:r>
      <w:proofErr w:type="spellStart"/>
      <w:r>
        <w:rPr>
          <w:rFonts w:cs="Calibri"/>
          <w:i w:val="0"/>
          <w:sz w:val="22"/>
          <w:szCs w:val="22"/>
        </w:rPr>
        <w:t>sobretodo</w:t>
      </w:r>
      <w:proofErr w:type="spellEnd"/>
      <w:r>
        <w:rPr>
          <w:rFonts w:cs="Calibri"/>
          <w:i w:val="0"/>
          <w:sz w:val="22"/>
          <w:szCs w:val="22"/>
        </w:rPr>
        <w:t xml:space="preserve"> en Argentina: piquetes): se sugiere mantener un pequeño stock por si el camión no llega a tiempo.</w:t>
      </w:r>
    </w:p>
    <w:p w14:paraId="7BAA8458" w14:textId="77777777" w:rsidR="00441194" w:rsidRDefault="00441194" w:rsidP="00F10139">
      <w:pPr>
        <w:numPr>
          <w:ilvl w:val="0"/>
          <w:numId w:val="43"/>
        </w:numPr>
        <w:spacing w:after="0" w:line="240" w:lineRule="auto"/>
        <w:rPr>
          <w:rFonts w:cs="Calibri"/>
          <w:i w:val="0"/>
          <w:sz w:val="22"/>
          <w:szCs w:val="22"/>
        </w:rPr>
      </w:pPr>
      <w:r>
        <w:rPr>
          <w:rFonts w:cs="Calibri"/>
          <w:i w:val="0"/>
          <w:sz w:val="22"/>
          <w:szCs w:val="22"/>
        </w:rPr>
        <w:t>Quiebres (roturas, robos en transporte)</w:t>
      </w:r>
    </w:p>
    <w:p w14:paraId="096860A0" w14:textId="77777777" w:rsidR="00441194" w:rsidRDefault="00441194" w:rsidP="00F10139">
      <w:pPr>
        <w:numPr>
          <w:ilvl w:val="0"/>
          <w:numId w:val="43"/>
        </w:numPr>
        <w:spacing w:after="0" w:line="240" w:lineRule="auto"/>
        <w:rPr>
          <w:rFonts w:cs="Calibri"/>
          <w:i w:val="0"/>
          <w:sz w:val="22"/>
          <w:szCs w:val="22"/>
        </w:rPr>
      </w:pPr>
      <w:r>
        <w:rPr>
          <w:rFonts w:cs="Calibri"/>
          <w:i w:val="0"/>
          <w:sz w:val="22"/>
          <w:szCs w:val="22"/>
        </w:rPr>
        <w:t>Requiere gran sincronización</w:t>
      </w:r>
    </w:p>
    <w:p w14:paraId="004B3E51" w14:textId="77777777" w:rsidR="00441194" w:rsidRDefault="00441194" w:rsidP="00F10139">
      <w:pPr>
        <w:numPr>
          <w:ilvl w:val="0"/>
          <w:numId w:val="43"/>
        </w:numPr>
        <w:spacing w:after="0" w:line="240" w:lineRule="auto"/>
        <w:rPr>
          <w:rFonts w:cs="Calibri"/>
          <w:i w:val="0"/>
          <w:sz w:val="22"/>
          <w:szCs w:val="22"/>
        </w:rPr>
      </w:pPr>
      <w:r>
        <w:rPr>
          <w:rFonts w:cs="Calibri"/>
          <w:i w:val="0"/>
          <w:sz w:val="22"/>
          <w:szCs w:val="22"/>
        </w:rPr>
        <w:t xml:space="preserve">Se necesita que el </w:t>
      </w:r>
      <w:proofErr w:type="spellStart"/>
      <w:r>
        <w:rPr>
          <w:rFonts w:cs="Calibri"/>
          <w:i w:val="0"/>
          <w:sz w:val="22"/>
          <w:szCs w:val="22"/>
        </w:rPr>
        <w:t>palletizado</w:t>
      </w:r>
      <w:proofErr w:type="spellEnd"/>
      <w:r>
        <w:rPr>
          <w:rFonts w:cs="Calibri"/>
          <w:i w:val="0"/>
          <w:sz w:val="22"/>
          <w:szCs w:val="22"/>
        </w:rPr>
        <w:t xml:space="preserve"> en fábrica sea acorde al necesario para ser repartido después. </w:t>
      </w:r>
    </w:p>
    <w:p w14:paraId="3168B33B" w14:textId="77777777" w:rsidR="00441194" w:rsidRDefault="00441194" w:rsidP="00441194">
      <w:pPr>
        <w:spacing w:after="0" w:line="240" w:lineRule="auto"/>
        <w:rPr>
          <w:rFonts w:cs="Calibri"/>
          <w:i w:val="0"/>
          <w:sz w:val="22"/>
          <w:szCs w:val="22"/>
        </w:rPr>
      </w:pPr>
    </w:p>
    <w:p w14:paraId="782C57B7" w14:textId="77777777" w:rsidR="00441194" w:rsidRDefault="00441194" w:rsidP="00441194">
      <w:pPr>
        <w:spacing w:after="0" w:line="240" w:lineRule="auto"/>
        <w:rPr>
          <w:rFonts w:cs="Calibri"/>
          <w:b/>
          <w:i w:val="0"/>
          <w:sz w:val="22"/>
          <w:szCs w:val="22"/>
        </w:rPr>
      </w:pPr>
      <w:r w:rsidRPr="00184CDB">
        <w:rPr>
          <w:rFonts w:cs="Calibri"/>
          <w:b/>
          <w:i w:val="0"/>
          <w:sz w:val="22"/>
          <w:szCs w:val="22"/>
          <w:u w:val="single"/>
        </w:rPr>
        <w:t>EDI</w:t>
      </w:r>
      <w:r w:rsidR="00F10139">
        <w:rPr>
          <w:rFonts w:cs="Calibri"/>
          <w:b/>
          <w:i w:val="0"/>
          <w:sz w:val="22"/>
          <w:szCs w:val="22"/>
          <w:u w:val="single"/>
        </w:rPr>
        <w:t xml:space="preserve">: </w:t>
      </w:r>
      <w:r w:rsidR="00F10139">
        <w:rPr>
          <w:rFonts w:cs="Calibri"/>
          <w:b/>
          <w:i w:val="0"/>
          <w:sz w:val="22"/>
          <w:szCs w:val="22"/>
        </w:rPr>
        <w:t>Sistema de</w:t>
      </w:r>
      <w:r w:rsidRPr="00F10139">
        <w:rPr>
          <w:rFonts w:cs="Calibri"/>
          <w:b/>
          <w:i w:val="0"/>
          <w:sz w:val="22"/>
          <w:szCs w:val="22"/>
        </w:rPr>
        <w:t xml:space="preserve"> Intercambio Electrónico de Datos</w:t>
      </w:r>
    </w:p>
    <w:p w14:paraId="2DC33837" w14:textId="77777777" w:rsidR="00F10139" w:rsidRDefault="00F10139" w:rsidP="00F10139">
      <w:pPr>
        <w:spacing w:after="0" w:line="240" w:lineRule="auto"/>
        <w:rPr>
          <w:rFonts w:cs="Calibri"/>
          <w:i w:val="0"/>
          <w:sz w:val="22"/>
          <w:szCs w:val="22"/>
        </w:rPr>
      </w:pPr>
      <w:r>
        <w:rPr>
          <w:rFonts w:cs="Calibri"/>
          <w:i w:val="0"/>
          <w:sz w:val="22"/>
          <w:szCs w:val="22"/>
        </w:rPr>
        <w:lastRenderedPageBreak/>
        <w:t>Permite la transferencia por medios electrónicos de información comercial y de negocios en general entre empresas, a través de un formato estándar de comunicación, eliminando así la necesidad de crear documentación excesiva.</w:t>
      </w:r>
    </w:p>
    <w:p w14:paraId="225A4689" w14:textId="77777777" w:rsidR="00F10139" w:rsidRDefault="00F10139" w:rsidP="00F10139">
      <w:pPr>
        <w:spacing w:after="0" w:line="240" w:lineRule="auto"/>
        <w:rPr>
          <w:rFonts w:cs="Calibri"/>
          <w:i w:val="0"/>
          <w:sz w:val="22"/>
          <w:szCs w:val="22"/>
        </w:rPr>
      </w:pPr>
      <w:r>
        <w:rPr>
          <w:rFonts w:cs="Calibri"/>
          <w:i w:val="0"/>
          <w:sz w:val="22"/>
          <w:szCs w:val="22"/>
        </w:rPr>
        <w:t>Las ventajas del sistema son múltiples ya que permite una respuesta inmediata entre los diferentes sistemas de información de las empresas que lo utilizan, con la consiguiente reducción de lead-time y la eliminación de errores. Sus principales beneficios podríamos decir son:</w:t>
      </w:r>
    </w:p>
    <w:p w14:paraId="6F40F0D9" w14:textId="77777777" w:rsidR="00F10139" w:rsidRDefault="00F10139" w:rsidP="0021523E">
      <w:pPr>
        <w:numPr>
          <w:ilvl w:val="0"/>
          <w:numId w:val="63"/>
        </w:numPr>
        <w:spacing w:after="0" w:line="240" w:lineRule="auto"/>
        <w:rPr>
          <w:rFonts w:cs="Calibri"/>
          <w:i w:val="0"/>
          <w:sz w:val="22"/>
          <w:szCs w:val="22"/>
        </w:rPr>
      </w:pPr>
      <w:r>
        <w:rPr>
          <w:rFonts w:cs="Calibri"/>
          <w:i w:val="0"/>
          <w:sz w:val="22"/>
          <w:szCs w:val="22"/>
        </w:rPr>
        <w:t xml:space="preserve">Reducción del nivel de inventarios de un </w:t>
      </w:r>
      <w:smartTag w:uri="urn:schemas-microsoft-com:office:smarttags" w:element="metricconverter">
        <w:smartTagPr>
          <w:attr w:name="ProductID" w:val="30 a"/>
        </w:smartTagPr>
        <w:r>
          <w:rPr>
            <w:rFonts w:cs="Calibri"/>
            <w:i w:val="0"/>
            <w:sz w:val="22"/>
            <w:szCs w:val="22"/>
          </w:rPr>
          <w:t>30 a</w:t>
        </w:r>
      </w:smartTag>
      <w:r>
        <w:rPr>
          <w:rFonts w:cs="Calibri"/>
          <w:i w:val="0"/>
          <w:sz w:val="22"/>
          <w:szCs w:val="22"/>
        </w:rPr>
        <w:t xml:space="preserve"> un 50%.</w:t>
      </w:r>
    </w:p>
    <w:p w14:paraId="54242799" w14:textId="77777777" w:rsidR="00F10139" w:rsidRDefault="00F10139" w:rsidP="0021523E">
      <w:pPr>
        <w:numPr>
          <w:ilvl w:val="0"/>
          <w:numId w:val="63"/>
        </w:numPr>
        <w:spacing w:after="0" w:line="240" w:lineRule="auto"/>
        <w:rPr>
          <w:rFonts w:cs="Calibri"/>
          <w:i w:val="0"/>
          <w:sz w:val="22"/>
          <w:szCs w:val="22"/>
        </w:rPr>
      </w:pPr>
      <w:r>
        <w:rPr>
          <w:rFonts w:cs="Calibri"/>
          <w:i w:val="0"/>
          <w:sz w:val="22"/>
          <w:szCs w:val="22"/>
        </w:rPr>
        <w:t>Reducción drástica de fletes urgentes (hasta un 90%)</w:t>
      </w:r>
    </w:p>
    <w:p w14:paraId="041CD67F" w14:textId="77777777" w:rsidR="00F10139" w:rsidRDefault="00F10139" w:rsidP="0021523E">
      <w:pPr>
        <w:numPr>
          <w:ilvl w:val="0"/>
          <w:numId w:val="63"/>
        </w:numPr>
        <w:spacing w:after="0" w:line="240" w:lineRule="auto"/>
        <w:rPr>
          <w:rFonts w:cs="Calibri"/>
          <w:i w:val="0"/>
          <w:sz w:val="22"/>
          <w:szCs w:val="22"/>
        </w:rPr>
      </w:pPr>
      <w:r>
        <w:rPr>
          <w:rFonts w:cs="Calibri"/>
          <w:i w:val="0"/>
          <w:sz w:val="22"/>
          <w:szCs w:val="22"/>
        </w:rPr>
        <w:t>Reducción de costes burocráticos y aumento de productividad</w:t>
      </w:r>
    </w:p>
    <w:p w14:paraId="36B173DF" w14:textId="77777777" w:rsidR="00F10139" w:rsidRDefault="00F10139" w:rsidP="0021523E">
      <w:pPr>
        <w:numPr>
          <w:ilvl w:val="0"/>
          <w:numId w:val="63"/>
        </w:numPr>
        <w:spacing w:after="0" w:line="240" w:lineRule="auto"/>
        <w:rPr>
          <w:rFonts w:cs="Calibri"/>
          <w:i w:val="0"/>
          <w:sz w:val="22"/>
          <w:szCs w:val="22"/>
        </w:rPr>
      </w:pPr>
      <w:r>
        <w:rPr>
          <w:rFonts w:cs="Calibri"/>
          <w:i w:val="0"/>
          <w:sz w:val="22"/>
          <w:szCs w:val="22"/>
        </w:rPr>
        <w:t>Aumenta la rotación del capital</w:t>
      </w:r>
    </w:p>
    <w:p w14:paraId="1F891A0F" w14:textId="77777777" w:rsidR="00F10139" w:rsidRDefault="00F10139" w:rsidP="0021523E">
      <w:pPr>
        <w:numPr>
          <w:ilvl w:val="0"/>
          <w:numId w:val="63"/>
        </w:numPr>
        <w:spacing w:after="0" w:line="240" w:lineRule="auto"/>
        <w:rPr>
          <w:rFonts w:cs="Calibri"/>
          <w:i w:val="0"/>
          <w:sz w:val="22"/>
          <w:szCs w:val="22"/>
        </w:rPr>
      </w:pPr>
      <w:r>
        <w:rPr>
          <w:rFonts w:cs="Calibri"/>
          <w:i w:val="0"/>
          <w:sz w:val="22"/>
          <w:szCs w:val="22"/>
        </w:rPr>
        <w:t>Disminución del coste de errores</w:t>
      </w:r>
    </w:p>
    <w:p w14:paraId="717A408A" w14:textId="77777777" w:rsidR="00F10139" w:rsidRDefault="00F10139" w:rsidP="0021523E">
      <w:pPr>
        <w:numPr>
          <w:ilvl w:val="0"/>
          <w:numId w:val="63"/>
        </w:numPr>
        <w:spacing w:after="0" w:line="240" w:lineRule="auto"/>
        <w:rPr>
          <w:rFonts w:cs="Calibri"/>
          <w:i w:val="0"/>
          <w:sz w:val="22"/>
          <w:szCs w:val="22"/>
        </w:rPr>
      </w:pPr>
      <w:r>
        <w:rPr>
          <w:rFonts w:cs="Calibri"/>
          <w:i w:val="0"/>
          <w:sz w:val="22"/>
          <w:szCs w:val="22"/>
        </w:rPr>
        <w:t>Incremento de ventas</w:t>
      </w:r>
    </w:p>
    <w:p w14:paraId="3D04D24E" w14:textId="77777777" w:rsidR="00F10139" w:rsidRDefault="00F10139" w:rsidP="0021523E">
      <w:pPr>
        <w:numPr>
          <w:ilvl w:val="0"/>
          <w:numId w:val="63"/>
        </w:numPr>
        <w:spacing w:after="0" w:line="240" w:lineRule="auto"/>
        <w:rPr>
          <w:rFonts w:cs="Calibri"/>
          <w:i w:val="0"/>
          <w:sz w:val="22"/>
          <w:szCs w:val="22"/>
        </w:rPr>
      </w:pPr>
      <w:r>
        <w:rPr>
          <w:rFonts w:cs="Calibri"/>
          <w:i w:val="0"/>
          <w:sz w:val="22"/>
          <w:szCs w:val="22"/>
        </w:rPr>
        <w:t>Se estrecha la relación entre proveedores y compradores.</w:t>
      </w:r>
    </w:p>
    <w:p w14:paraId="1B9A264B" w14:textId="77777777" w:rsidR="00F10139" w:rsidRDefault="00F10139" w:rsidP="0021523E">
      <w:pPr>
        <w:numPr>
          <w:ilvl w:val="0"/>
          <w:numId w:val="63"/>
        </w:numPr>
        <w:spacing w:after="0" w:line="240" w:lineRule="auto"/>
        <w:rPr>
          <w:rFonts w:cs="Calibri"/>
          <w:i w:val="0"/>
          <w:sz w:val="22"/>
          <w:szCs w:val="22"/>
        </w:rPr>
      </w:pPr>
      <w:r>
        <w:rPr>
          <w:rFonts w:cs="Calibri"/>
          <w:i w:val="0"/>
          <w:sz w:val="22"/>
          <w:szCs w:val="22"/>
        </w:rPr>
        <w:t>Mejora el grado de servicio en general</w:t>
      </w:r>
    </w:p>
    <w:p w14:paraId="736B0A18" w14:textId="77777777" w:rsidR="00F10139" w:rsidRDefault="00F10139" w:rsidP="00F10139">
      <w:pPr>
        <w:spacing w:after="0" w:line="240" w:lineRule="auto"/>
        <w:rPr>
          <w:rFonts w:cs="Calibri"/>
          <w:i w:val="0"/>
          <w:sz w:val="22"/>
          <w:szCs w:val="22"/>
        </w:rPr>
      </w:pPr>
      <w:r>
        <w:rPr>
          <w:rFonts w:cs="Calibri"/>
          <w:i w:val="0"/>
          <w:sz w:val="22"/>
          <w:szCs w:val="22"/>
        </w:rPr>
        <w:t xml:space="preserve">Sin embargo, este sistema tiene pendiente una serie de mejoras potenciales: </w:t>
      </w:r>
    </w:p>
    <w:p w14:paraId="65EB4230" w14:textId="77777777" w:rsidR="00F10139" w:rsidRDefault="00F10139" w:rsidP="0021523E">
      <w:pPr>
        <w:numPr>
          <w:ilvl w:val="0"/>
          <w:numId w:val="63"/>
        </w:numPr>
        <w:spacing w:after="0" w:line="240" w:lineRule="auto"/>
        <w:rPr>
          <w:rFonts w:cs="Calibri"/>
          <w:i w:val="0"/>
          <w:sz w:val="22"/>
          <w:szCs w:val="22"/>
        </w:rPr>
      </w:pPr>
      <w:r>
        <w:rPr>
          <w:rFonts w:cs="Calibri"/>
          <w:i w:val="0"/>
          <w:sz w:val="22"/>
          <w:szCs w:val="22"/>
        </w:rPr>
        <w:t>No existe un estándar universal aplicable a todas las empresas.</w:t>
      </w:r>
    </w:p>
    <w:p w14:paraId="46C1A42E" w14:textId="77777777" w:rsidR="00F10139" w:rsidRDefault="00F10139" w:rsidP="0021523E">
      <w:pPr>
        <w:numPr>
          <w:ilvl w:val="0"/>
          <w:numId w:val="63"/>
        </w:numPr>
        <w:spacing w:after="0" w:line="240" w:lineRule="auto"/>
        <w:rPr>
          <w:rFonts w:cs="Calibri"/>
          <w:i w:val="0"/>
          <w:sz w:val="22"/>
          <w:szCs w:val="22"/>
        </w:rPr>
      </w:pPr>
      <w:r>
        <w:rPr>
          <w:rFonts w:cs="Calibri"/>
          <w:i w:val="0"/>
          <w:sz w:val="22"/>
          <w:szCs w:val="22"/>
        </w:rPr>
        <w:t>Es excesivamente caro para las PYMES</w:t>
      </w:r>
    </w:p>
    <w:p w14:paraId="170274DC" w14:textId="77777777" w:rsidR="00F10139" w:rsidRDefault="00F10139" w:rsidP="0021523E">
      <w:pPr>
        <w:numPr>
          <w:ilvl w:val="0"/>
          <w:numId w:val="63"/>
        </w:numPr>
        <w:spacing w:after="0" w:line="240" w:lineRule="auto"/>
        <w:rPr>
          <w:rFonts w:cs="Calibri"/>
          <w:i w:val="0"/>
          <w:sz w:val="22"/>
          <w:szCs w:val="22"/>
        </w:rPr>
      </w:pPr>
      <w:r>
        <w:rPr>
          <w:rFonts w:cs="Calibri"/>
          <w:i w:val="0"/>
          <w:sz w:val="22"/>
          <w:szCs w:val="22"/>
        </w:rPr>
        <w:t>No soluciona los problemas de reconocimiento electrónicos de firmas con los consiguientes impedimentos legales en diferentes países.</w:t>
      </w:r>
    </w:p>
    <w:p w14:paraId="286B5FB1" w14:textId="77777777" w:rsidR="00F10139" w:rsidRPr="00F10139" w:rsidRDefault="00F10139" w:rsidP="00441194">
      <w:pPr>
        <w:spacing w:after="0" w:line="240" w:lineRule="auto"/>
        <w:rPr>
          <w:rFonts w:cs="Calibri"/>
          <w:i w:val="0"/>
          <w:sz w:val="22"/>
          <w:szCs w:val="22"/>
        </w:rPr>
      </w:pPr>
      <w:r>
        <w:rPr>
          <w:rFonts w:cs="Calibri"/>
          <w:i w:val="0"/>
          <w:sz w:val="22"/>
          <w:szCs w:val="22"/>
        </w:rPr>
        <w:t>Lo que se busca es:</w:t>
      </w:r>
    </w:p>
    <w:p w14:paraId="36C907CC" w14:textId="77777777" w:rsidR="00441194" w:rsidRDefault="00441194" w:rsidP="0021523E">
      <w:pPr>
        <w:numPr>
          <w:ilvl w:val="0"/>
          <w:numId w:val="63"/>
        </w:numPr>
        <w:spacing w:after="0" w:line="240" w:lineRule="auto"/>
        <w:rPr>
          <w:rFonts w:cs="Calibri"/>
          <w:i w:val="0"/>
          <w:sz w:val="22"/>
          <w:szCs w:val="22"/>
        </w:rPr>
      </w:pPr>
      <w:r>
        <w:rPr>
          <w:rFonts w:cs="Calibri"/>
          <w:i w:val="0"/>
          <w:sz w:val="22"/>
          <w:szCs w:val="22"/>
        </w:rPr>
        <w:t>Cero defectos: Cada persona que interviene es una posibilidad más de un error.</w:t>
      </w:r>
    </w:p>
    <w:p w14:paraId="52D6D0C1" w14:textId="77777777" w:rsidR="00441194" w:rsidRDefault="00441194" w:rsidP="0021523E">
      <w:pPr>
        <w:numPr>
          <w:ilvl w:val="0"/>
          <w:numId w:val="63"/>
        </w:numPr>
        <w:spacing w:after="0" w:line="240" w:lineRule="auto"/>
        <w:rPr>
          <w:rFonts w:cs="Calibri"/>
          <w:i w:val="0"/>
          <w:sz w:val="22"/>
          <w:szCs w:val="22"/>
        </w:rPr>
      </w:pPr>
      <w:r>
        <w:rPr>
          <w:rFonts w:cs="Calibri"/>
          <w:i w:val="0"/>
          <w:sz w:val="22"/>
          <w:szCs w:val="22"/>
        </w:rPr>
        <w:t>Cero stocks</w:t>
      </w:r>
    </w:p>
    <w:p w14:paraId="0A81695C" w14:textId="77777777" w:rsidR="00441194" w:rsidRDefault="00441194" w:rsidP="0021523E">
      <w:pPr>
        <w:numPr>
          <w:ilvl w:val="0"/>
          <w:numId w:val="63"/>
        </w:numPr>
        <w:spacing w:after="0" w:line="240" w:lineRule="auto"/>
        <w:rPr>
          <w:rFonts w:cs="Calibri"/>
          <w:i w:val="0"/>
          <w:sz w:val="22"/>
          <w:szCs w:val="22"/>
        </w:rPr>
      </w:pPr>
      <w:r>
        <w:rPr>
          <w:rFonts w:cs="Calibri"/>
          <w:i w:val="0"/>
          <w:sz w:val="22"/>
          <w:szCs w:val="22"/>
        </w:rPr>
        <w:t>Cero papeles</w:t>
      </w:r>
    </w:p>
    <w:p w14:paraId="0B596250" w14:textId="77777777" w:rsidR="00441194" w:rsidRDefault="00441194" w:rsidP="0021523E">
      <w:pPr>
        <w:numPr>
          <w:ilvl w:val="0"/>
          <w:numId w:val="63"/>
        </w:numPr>
        <w:spacing w:after="0" w:line="240" w:lineRule="auto"/>
        <w:rPr>
          <w:rFonts w:cs="Calibri"/>
          <w:i w:val="0"/>
          <w:sz w:val="22"/>
          <w:szCs w:val="22"/>
        </w:rPr>
      </w:pPr>
      <w:r>
        <w:rPr>
          <w:rFonts w:cs="Calibri"/>
          <w:i w:val="0"/>
          <w:sz w:val="22"/>
          <w:szCs w:val="22"/>
        </w:rPr>
        <w:t xml:space="preserve">Cero tiempo: automatización que permite trabajo 24/24hs. </w:t>
      </w:r>
    </w:p>
    <w:p w14:paraId="63720D81" w14:textId="77777777" w:rsidR="00441194" w:rsidRDefault="00441194" w:rsidP="0021523E">
      <w:pPr>
        <w:numPr>
          <w:ilvl w:val="0"/>
          <w:numId w:val="63"/>
        </w:numPr>
        <w:spacing w:after="0" w:line="240" w:lineRule="auto"/>
        <w:rPr>
          <w:rFonts w:cs="Calibri"/>
          <w:i w:val="0"/>
          <w:sz w:val="22"/>
          <w:szCs w:val="22"/>
        </w:rPr>
      </w:pPr>
      <w:r>
        <w:rPr>
          <w:rFonts w:cs="Calibri"/>
          <w:i w:val="0"/>
          <w:sz w:val="22"/>
          <w:szCs w:val="22"/>
        </w:rPr>
        <w:t>Cero desperdicios: Eficiencia.</w:t>
      </w:r>
    </w:p>
    <w:p w14:paraId="249F2379" w14:textId="77777777" w:rsidR="00441194" w:rsidRDefault="00441194" w:rsidP="00F10139">
      <w:pPr>
        <w:spacing w:after="0" w:line="240" w:lineRule="auto"/>
        <w:rPr>
          <w:rFonts w:cs="Calibri"/>
          <w:i w:val="0"/>
          <w:sz w:val="22"/>
          <w:szCs w:val="22"/>
        </w:rPr>
      </w:pPr>
    </w:p>
    <w:p w14:paraId="3228686E" w14:textId="77777777" w:rsidR="00441194" w:rsidRDefault="00250BE0" w:rsidP="00441194">
      <w:pPr>
        <w:spacing w:after="0" w:line="240" w:lineRule="auto"/>
        <w:rPr>
          <w:rFonts w:cs="Calibri"/>
          <w:i w:val="0"/>
          <w:sz w:val="22"/>
          <w:szCs w:val="22"/>
        </w:rPr>
      </w:pPr>
      <w:r>
        <w:rPr>
          <w:noProof/>
          <w:lang w:val="en-US" w:bidi="ar-SA"/>
        </w:rPr>
        <w:drawing>
          <wp:anchor distT="0" distB="0" distL="114300" distR="114300" simplePos="0" relativeHeight="251663872" behindDoc="1" locked="0" layoutInCell="1" allowOverlap="1" wp14:anchorId="72B5C260" wp14:editId="07777777">
            <wp:simplePos x="0" y="0"/>
            <wp:positionH relativeFrom="column">
              <wp:posOffset>114300</wp:posOffset>
            </wp:positionH>
            <wp:positionV relativeFrom="paragraph">
              <wp:posOffset>-342900</wp:posOffset>
            </wp:positionV>
            <wp:extent cx="4668520" cy="3117215"/>
            <wp:effectExtent l="0" t="0" r="0" b="0"/>
            <wp:wrapTight wrapText="bothSides">
              <wp:wrapPolygon edited="0">
                <wp:start x="0" y="0"/>
                <wp:lineTo x="0" y="21516"/>
                <wp:lineTo x="21506" y="21516"/>
                <wp:lineTo x="21506" y="0"/>
                <wp:lineTo x="0" y="0"/>
              </wp:wrapPolygon>
            </wp:wrapTight>
            <wp:docPr id="116" name="Imagen 116" descr="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D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8520" cy="311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B848A" w14:textId="77777777" w:rsidR="00441194" w:rsidRDefault="00441194" w:rsidP="00441194">
      <w:pPr>
        <w:spacing w:after="0" w:line="240" w:lineRule="auto"/>
        <w:rPr>
          <w:rFonts w:cs="Calibri"/>
          <w:i w:val="0"/>
          <w:sz w:val="22"/>
          <w:szCs w:val="22"/>
        </w:rPr>
      </w:pPr>
    </w:p>
    <w:p w14:paraId="3CD2B5B5" w14:textId="77777777" w:rsidR="00441194" w:rsidRPr="007615A8" w:rsidRDefault="00441194" w:rsidP="00441194">
      <w:pPr>
        <w:spacing w:after="0" w:line="240" w:lineRule="auto"/>
        <w:rPr>
          <w:rFonts w:cs="Calibri"/>
          <w:b/>
          <w:i w:val="0"/>
          <w:color w:val="244061"/>
          <w:sz w:val="22"/>
          <w:szCs w:val="22"/>
        </w:rPr>
      </w:pPr>
      <w:r>
        <w:rPr>
          <w:rFonts w:cs="Calibri"/>
          <w:i w:val="0"/>
          <w:sz w:val="22"/>
          <w:szCs w:val="22"/>
        </w:rPr>
        <w:br w:type="page"/>
      </w:r>
      <w:r w:rsidRPr="007615A8">
        <w:rPr>
          <w:rFonts w:cs="Calibri"/>
          <w:b/>
          <w:i w:val="0"/>
          <w:color w:val="244061"/>
          <w:sz w:val="22"/>
          <w:szCs w:val="22"/>
        </w:rPr>
        <w:lastRenderedPageBreak/>
        <w:t xml:space="preserve">UNIDAD </w:t>
      </w:r>
      <w:r w:rsidR="007615A8">
        <w:rPr>
          <w:rFonts w:cs="Calibri"/>
          <w:b/>
          <w:i w:val="0"/>
          <w:color w:val="244061"/>
          <w:sz w:val="22"/>
          <w:szCs w:val="22"/>
        </w:rPr>
        <w:t>14</w:t>
      </w:r>
      <w:r w:rsidRPr="007615A8">
        <w:rPr>
          <w:rFonts w:cs="Calibri"/>
          <w:b/>
          <w:color w:val="244061"/>
          <w:sz w:val="22"/>
          <w:szCs w:val="22"/>
        </w:rPr>
        <w:t>: Organización y Gestión de Almacenes</w:t>
      </w:r>
    </w:p>
    <w:p w14:paraId="00828B9A" w14:textId="77777777" w:rsidR="00441194" w:rsidRPr="00AF0129" w:rsidRDefault="00441194" w:rsidP="0021523E">
      <w:pPr>
        <w:numPr>
          <w:ilvl w:val="0"/>
          <w:numId w:val="64"/>
        </w:numPr>
        <w:spacing w:after="0" w:line="240" w:lineRule="auto"/>
        <w:rPr>
          <w:rFonts w:cs="Calibri"/>
          <w:i w:val="0"/>
          <w:sz w:val="22"/>
          <w:szCs w:val="22"/>
          <w:u w:val="single"/>
        </w:rPr>
      </w:pPr>
      <w:r w:rsidRPr="00AF0129">
        <w:rPr>
          <w:rFonts w:cs="Calibri"/>
          <w:i w:val="0"/>
          <w:sz w:val="22"/>
          <w:szCs w:val="22"/>
          <w:u w:val="single"/>
        </w:rPr>
        <w:t>Almacén como centro de producción:</w:t>
      </w:r>
    </w:p>
    <w:p w14:paraId="3F37D332" w14:textId="77777777" w:rsidR="00441194" w:rsidRDefault="00441194" w:rsidP="00441194">
      <w:pPr>
        <w:tabs>
          <w:tab w:val="num" w:pos="180"/>
        </w:tabs>
        <w:spacing w:after="0" w:line="240" w:lineRule="auto"/>
        <w:rPr>
          <w:rFonts w:cs="Calibri"/>
          <w:i w:val="0"/>
          <w:sz w:val="22"/>
          <w:szCs w:val="22"/>
        </w:rPr>
      </w:pPr>
      <w:r>
        <w:rPr>
          <w:rFonts w:cs="Calibri"/>
          <w:i w:val="0"/>
          <w:sz w:val="22"/>
          <w:szCs w:val="22"/>
        </w:rPr>
        <w:t>Un almacén se puede considerar como centro de producción en el que se efectúan una serie de procesos:</w:t>
      </w:r>
    </w:p>
    <w:p w14:paraId="42A5B031" w14:textId="77777777" w:rsidR="00441194" w:rsidRDefault="00441194" w:rsidP="00441194">
      <w:pPr>
        <w:numPr>
          <w:ilvl w:val="1"/>
          <w:numId w:val="43"/>
        </w:numPr>
        <w:tabs>
          <w:tab w:val="num" w:pos="180"/>
        </w:tabs>
        <w:spacing w:after="0" w:line="240" w:lineRule="auto"/>
        <w:ind w:left="360"/>
        <w:rPr>
          <w:rFonts w:cs="Calibri"/>
          <w:i w:val="0"/>
          <w:sz w:val="22"/>
          <w:szCs w:val="22"/>
        </w:rPr>
      </w:pPr>
      <w:r>
        <w:rPr>
          <w:rFonts w:cs="Calibri"/>
          <w:i w:val="0"/>
          <w:sz w:val="22"/>
          <w:szCs w:val="22"/>
        </w:rPr>
        <w:t>Procesos de entrada: recepción, control, adecuación y ubicación de productos recibidos.</w:t>
      </w:r>
    </w:p>
    <w:p w14:paraId="5F8C2F62" w14:textId="77777777" w:rsidR="00441194" w:rsidRDefault="00441194" w:rsidP="00441194">
      <w:pPr>
        <w:numPr>
          <w:ilvl w:val="1"/>
          <w:numId w:val="43"/>
        </w:numPr>
        <w:tabs>
          <w:tab w:val="num" w:pos="180"/>
        </w:tabs>
        <w:spacing w:after="0" w:line="240" w:lineRule="auto"/>
        <w:ind w:left="360"/>
        <w:rPr>
          <w:rFonts w:cs="Calibri"/>
          <w:i w:val="0"/>
          <w:sz w:val="22"/>
          <w:szCs w:val="22"/>
        </w:rPr>
      </w:pPr>
      <w:r>
        <w:rPr>
          <w:rFonts w:cs="Calibri"/>
          <w:i w:val="0"/>
          <w:sz w:val="22"/>
          <w:szCs w:val="22"/>
        </w:rPr>
        <w:t>Procesos de almacenaje: almacenamiento de productos en condiciones eficientes para su conservación, identificación, selección y control.</w:t>
      </w:r>
    </w:p>
    <w:p w14:paraId="797BF114" w14:textId="77777777" w:rsidR="00441194" w:rsidRDefault="00441194" w:rsidP="00441194">
      <w:pPr>
        <w:numPr>
          <w:ilvl w:val="1"/>
          <w:numId w:val="43"/>
        </w:numPr>
        <w:tabs>
          <w:tab w:val="num" w:pos="180"/>
        </w:tabs>
        <w:spacing w:after="0" w:line="240" w:lineRule="auto"/>
        <w:ind w:left="360"/>
        <w:rPr>
          <w:rFonts w:cs="Calibri"/>
          <w:i w:val="0"/>
          <w:sz w:val="22"/>
          <w:szCs w:val="22"/>
        </w:rPr>
      </w:pPr>
      <w:r>
        <w:rPr>
          <w:rFonts w:cs="Calibri"/>
          <w:i w:val="0"/>
          <w:sz w:val="22"/>
          <w:szCs w:val="22"/>
        </w:rPr>
        <w:t>Procesos de salida: recolección de productos y preparación de la expedición de acuerdo con los requerimientos de los clientes.</w:t>
      </w:r>
    </w:p>
    <w:p w14:paraId="555AA4AF" w14:textId="77777777" w:rsidR="00516D86" w:rsidRDefault="00516D86" w:rsidP="00441194">
      <w:pPr>
        <w:spacing w:after="0" w:line="240" w:lineRule="auto"/>
        <w:rPr>
          <w:rFonts w:cs="Calibri"/>
          <w:i w:val="0"/>
          <w:sz w:val="22"/>
          <w:szCs w:val="22"/>
        </w:rPr>
      </w:pPr>
    </w:p>
    <w:p w14:paraId="586DCFFB" w14:textId="77777777" w:rsidR="00441194" w:rsidRDefault="00441194" w:rsidP="00441194">
      <w:pPr>
        <w:spacing w:after="0" w:line="240" w:lineRule="auto"/>
        <w:rPr>
          <w:rFonts w:cs="Calibri"/>
          <w:i w:val="0"/>
          <w:sz w:val="22"/>
          <w:szCs w:val="22"/>
        </w:rPr>
      </w:pPr>
      <w:r>
        <w:rPr>
          <w:rFonts w:cs="Calibri"/>
          <w:i w:val="0"/>
          <w:sz w:val="22"/>
          <w:szCs w:val="22"/>
        </w:rPr>
        <w:t>En general no añaden valor alguno al producto desde el punto de vista del cliente, por lo que hay que conseguir minimizar el coste de los mismos mediante una correcta racionalización de los recursos empleados; los cuales son:</w:t>
      </w:r>
    </w:p>
    <w:p w14:paraId="6C85BD0C" w14:textId="77777777" w:rsidR="00441194" w:rsidRDefault="00441194" w:rsidP="00441194">
      <w:pPr>
        <w:numPr>
          <w:ilvl w:val="1"/>
          <w:numId w:val="43"/>
        </w:numPr>
        <w:tabs>
          <w:tab w:val="num" w:pos="180"/>
        </w:tabs>
        <w:spacing w:after="0" w:line="240" w:lineRule="auto"/>
        <w:ind w:left="360"/>
        <w:rPr>
          <w:rFonts w:cs="Calibri"/>
          <w:i w:val="0"/>
          <w:sz w:val="22"/>
          <w:szCs w:val="22"/>
        </w:rPr>
      </w:pPr>
      <w:r>
        <w:rPr>
          <w:rFonts w:cs="Calibri"/>
          <w:i w:val="0"/>
          <w:sz w:val="22"/>
          <w:szCs w:val="22"/>
        </w:rPr>
        <w:t>RRHH: MOD y MOI.</w:t>
      </w:r>
    </w:p>
    <w:p w14:paraId="771CF06D" w14:textId="77777777" w:rsidR="00441194" w:rsidRDefault="00441194" w:rsidP="00441194">
      <w:pPr>
        <w:numPr>
          <w:ilvl w:val="1"/>
          <w:numId w:val="43"/>
        </w:numPr>
        <w:tabs>
          <w:tab w:val="num" w:pos="180"/>
        </w:tabs>
        <w:spacing w:after="0" w:line="240" w:lineRule="auto"/>
        <w:ind w:left="360"/>
        <w:rPr>
          <w:rFonts w:cs="Calibri"/>
          <w:i w:val="0"/>
          <w:sz w:val="22"/>
          <w:szCs w:val="22"/>
        </w:rPr>
      </w:pPr>
      <w:r>
        <w:rPr>
          <w:rFonts w:cs="Calibri"/>
          <w:i w:val="0"/>
          <w:sz w:val="22"/>
          <w:szCs w:val="22"/>
        </w:rPr>
        <w:t>RR de capital: nave industrial, maquinarias y equipos de manutención en general necesarios, y que se materializan en forma de gastos de alquiler y/o amortizaciones.</w:t>
      </w:r>
    </w:p>
    <w:p w14:paraId="1BC06B76" w14:textId="77777777" w:rsidR="00441194" w:rsidRDefault="00441194" w:rsidP="00441194">
      <w:pPr>
        <w:numPr>
          <w:ilvl w:val="1"/>
          <w:numId w:val="43"/>
        </w:numPr>
        <w:tabs>
          <w:tab w:val="num" w:pos="180"/>
        </w:tabs>
        <w:spacing w:after="0" w:line="240" w:lineRule="auto"/>
        <w:ind w:left="360"/>
        <w:rPr>
          <w:rFonts w:cs="Calibri"/>
          <w:i w:val="0"/>
          <w:sz w:val="22"/>
          <w:szCs w:val="22"/>
        </w:rPr>
      </w:pPr>
      <w:r>
        <w:rPr>
          <w:rFonts w:cs="Calibri"/>
          <w:i w:val="0"/>
          <w:sz w:val="22"/>
          <w:szCs w:val="22"/>
        </w:rPr>
        <w:t>RR energéticos y consumibles en general.</w:t>
      </w:r>
    </w:p>
    <w:p w14:paraId="1E1F06E8" w14:textId="77777777" w:rsidR="00441194" w:rsidRDefault="00441194" w:rsidP="00441194">
      <w:pPr>
        <w:spacing w:after="0" w:line="240" w:lineRule="auto"/>
        <w:rPr>
          <w:rFonts w:cs="Calibri"/>
          <w:i w:val="0"/>
          <w:sz w:val="22"/>
          <w:szCs w:val="22"/>
        </w:rPr>
      </w:pPr>
    </w:p>
    <w:p w14:paraId="6F7B1406" w14:textId="77777777" w:rsidR="00441194" w:rsidRDefault="00441194" w:rsidP="00441194">
      <w:pPr>
        <w:spacing w:after="0" w:line="240" w:lineRule="auto"/>
        <w:rPr>
          <w:rFonts w:cs="Calibri"/>
          <w:i w:val="0"/>
          <w:sz w:val="22"/>
          <w:szCs w:val="22"/>
        </w:rPr>
      </w:pPr>
      <w:r>
        <w:rPr>
          <w:rFonts w:cs="Calibri"/>
          <w:i w:val="0"/>
          <w:sz w:val="22"/>
          <w:szCs w:val="22"/>
        </w:rPr>
        <w:t xml:space="preserve">La organización del trabajo responde al concepto de </w:t>
      </w:r>
      <w:r w:rsidRPr="00400C9D">
        <w:rPr>
          <w:rFonts w:cs="Calibri"/>
          <w:sz w:val="22"/>
          <w:szCs w:val="22"/>
        </w:rPr>
        <w:t>líneas de flujo</w:t>
      </w:r>
      <w:r>
        <w:rPr>
          <w:rFonts w:cs="Calibri"/>
          <w:i w:val="0"/>
          <w:sz w:val="22"/>
          <w:szCs w:val="22"/>
        </w:rPr>
        <w:t>, (proceso secuencial a través de las diferentes áreas), así, podríamos hablar de las siguientes áreas:</w:t>
      </w:r>
    </w:p>
    <w:p w14:paraId="0E4E78F8" w14:textId="77777777" w:rsidR="00441194" w:rsidRPr="00D4247A" w:rsidRDefault="00441194" w:rsidP="00441194">
      <w:pPr>
        <w:numPr>
          <w:ilvl w:val="2"/>
          <w:numId w:val="43"/>
        </w:numPr>
        <w:spacing w:after="0" w:line="240" w:lineRule="auto"/>
        <w:rPr>
          <w:rFonts w:cs="Calibri"/>
          <w:i w:val="0"/>
          <w:sz w:val="22"/>
          <w:szCs w:val="22"/>
          <w:lang w:val="es-ES"/>
        </w:rPr>
      </w:pPr>
      <w:r w:rsidRPr="00D4247A">
        <w:rPr>
          <w:rFonts w:cs="Calibri"/>
          <w:i w:val="0"/>
          <w:sz w:val="22"/>
          <w:szCs w:val="22"/>
          <w:lang w:val="es-ES"/>
        </w:rPr>
        <w:t>De recepción y control</w:t>
      </w:r>
    </w:p>
    <w:p w14:paraId="42A87B4D" w14:textId="77777777" w:rsidR="00441194" w:rsidRPr="00D4247A" w:rsidRDefault="00441194" w:rsidP="00441194">
      <w:pPr>
        <w:numPr>
          <w:ilvl w:val="2"/>
          <w:numId w:val="43"/>
        </w:numPr>
        <w:spacing w:after="0" w:line="240" w:lineRule="auto"/>
        <w:rPr>
          <w:rFonts w:cs="Calibri"/>
          <w:i w:val="0"/>
          <w:sz w:val="22"/>
          <w:szCs w:val="22"/>
          <w:lang w:val="es-ES"/>
        </w:rPr>
      </w:pPr>
      <w:r w:rsidRPr="00D4247A">
        <w:rPr>
          <w:rFonts w:cs="Calibri"/>
          <w:i w:val="0"/>
          <w:sz w:val="22"/>
          <w:szCs w:val="22"/>
          <w:lang w:val="es-ES"/>
        </w:rPr>
        <w:t>De almacenaje</w:t>
      </w:r>
    </w:p>
    <w:p w14:paraId="3B564B69" w14:textId="77777777" w:rsidR="00441194" w:rsidRPr="00D4247A" w:rsidRDefault="00441194" w:rsidP="00441194">
      <w:pPr>
        <w:numPr>
          <w:ilvl w:val="2"/>
          <w:numId w:val="43"/>
        </w:numPr>
        <w:spacing w:after="0" w:line="240" w:lineRule="auto"/>
        <w:rPr>
          <w:rFonts w:cs="Calibri"/>
          <w:i w:val="0"/>
          <w:sz w:val="22"/>
          <w:szCs w:val="22"/>
          <w:lang w:val="es-ES"/>
        </w:rPr>
      </w:pPr>
      <w:r w:rsidRPr="00D4247A">
        <w:rPr>
          <w:rFonts w:cs="Calibri"/>
          <w:i w:val="0"/>
          <w:sz w:val="22"/>
          <w:szCs w:val="22"/>
          <w:lang w:val="es-ES"/>
        </w:rPr>
        <w:t xml:space="preserve">Zonas específicas de </w:t>
      </w:r>
      <w:proofErr w:type="spellStart"/>
      <w:r w:rsidRPr="00D4247A">
        <w:rPr>
          <w:rFonts w:cs="Calibri"/>
          <w:i w:val="0"/>
          <w:sz w:val="22"/>
          <w:szCs w:val="22"/>
          <w:lang w:val="es-ES"/>
        </w:rPr>
        <w:t>picking</w:t>
      </w:r>
      <w:proofErr w:type="spellEnd"/>
    </w:p>
    <w:p w14:paraId="74BD5803" w14:textId="77777777" w:rsidR="00441194" w:rsidRDefault="00441194" w:rsidP="00441194">
      <w:pPr>
        <w:numPr>
          <w:ilvl w:val="2"/>
          <w:numId w:val="43"/>
        </w:numPr>
        <w:spacing w:after="0" w:line="240" w:lineRule="auto"/>
        <w:rPr>
          <w:rFonts w:cs="Calibri"/>
          <w:i w:val="0"/>
          <w:sz w:val="22"/>
          <w:szCs w:val="22"/>
          <w:lang w:val="en-GB"/>
        </w:rPr>
      </w:pPr>
      <w:r w:rsidRPr="00D4247A">
        <w:rPr>
          <w:rFonts w:cs="Calibri"/>
          <w:i w:val="0"/>
          <w:sz w:val="22"/>
          <w:szCs w:val="22"/>
          <w:lang w:val="es-ES"/>
        </w:rPr>
        <w:t>Áreas de preparación de pedid</w:t>
      </w:r>
      <w:proofErr w:type="spellStart"/>
      <w:r>
        <w:rPr>
          <w:rFonts w:cs="Calibri"/>
          <w:i w:val="0"/>
          <w:sz w:val="22"/>
          <w:szCs w:val="22"/>
          <w:lang w:val="en-GB"/>
        </w:rPr>
        <w:t>os</w:t>
      </w:r>
      <w:proofErr w:type="spellEnd"/>
    </w:p>
    <w:p w14:paraId="24E4FC1C" w14:textId="77777777" w:rsidR="00441194" w:rsidRPr="00D4247A" w:rsidRDefault="00441194" w:rsidP="00441194">
      <w:pPr>
        <w:numPr>
          <w:ilvl w:val="2"/>
          <w:numId w:val="43"/>
        </w:numPr>
        <w:spacing w:after="0" w:line="240" w:lineRule="auto"/>
        <w:rPr>
          <w:rFonts w:cs="Calibri"/>
          <w:i w:val="0"/>
          <w:sz w:val="22"/>
          <w:szCs w:val="22"/>
          <w:lang w:val="es-ES"/>
        </w:rPr>
      </w:pPr>
      <w:r w:rsidRPr="00D4247A">
        <w:rPr>
          <w:rFonts w:cs="Calibri"/>
          <w:i w:val="0"/>
          <w:sz w:val="22"/>
          <w:szCs w:val="22"/>
          <w:lang w:val="es-ES"/>
        </w:rPr>
        <w:t>De expedición y carga de veh</w:t>
      </w:r>
      <w:r>
        <w:rPr>
          <w:rFonts w:cs="Calibri"/>
          <w:i w:val="0"/>
          <w:sz w:val="22"/>
          <w:szCs w:val="22"/>
          <w:lang w:val="es-ES"/>
        </w:rPr>
        <w:t>ículos.</w:t>
      </w:r>
    </w:p>
    <w:p w14:paraId="657D6DF2" w14:textId="77777777" w:rsidR="00441194" w:rsidRDefault="00441194" w:rsidP="00441194">
      <w:pPr>
        <w:spacing w:after="0" w:line="240" w:lineRule="auto"/>
        <w:rPr>
          <w:rFonts w:cs="Calibri"/>
          <w:i w:val="0"/>
          <w:sz w:val="22"/>
          <w:szCs w:val="22"/>
          <w:lang w:val="es-ES"/>
        </w:rPr>
      </w:pPr>
      <w:r>
        <w:rPr>
          <w:rFonts w:cs="Calibri"/>
          <w:i w:val="0"/>
          <w:sz w:val="22"/>
          <w:szCs w:val="22"/>
          <w:lang w:val="es-ES"/>
        </w:rPr>
        <w:t xml:space="preserve">El problema logístico del almacén se plantea principalmente en conseguir una gestión correcta de los recursos empleados, evitando retrasos y colas de espera, para minimizar así el tiempo total del proceso, rapidez en el servicio, a la vez </w:t>
      </w:r>
      <w:r>
        <w:rPr>
          <w:rFonts w:cs="Calibri"/>
          <w:i w:val="0"/>
          <w:sz w:val="22"/>
          <w:szCs w:val="22"/>
          <w:lang w:val="es-ES"/>
        </w:rPr>
        <w:tab/>
        <w:t xml:space="preserve">que reducimos los costes operacionales globales. </w:t>
      </w:r>
    </w:p>
    <w:p w14:paraId="669B4819" w14:textId="77777777" w:rsidR="00441194" w:rsidRPr="00FF2C8B" w:rsidRDefault="00441194" w:rsidP="00441194">
      <w:pPr>
        <w:spacing w:after="0" w:line="240" w:lineRule="auto"/>
        <w:rPr>
          <w:rFonts w:cs="Calibri"/>
          <w:i w:val="0"/>
          <w:sz w:val="22"/>
          <w:szCs w:val="22"/>
          <w:lang w:val="es-ES"/>
        </w:rPr>
      </w:pPr>
      <w:r>
        <w:rPr>
          <w:rFonts w:cs="Calibri"/>
          <w:i w:val="0"/>
          <w:sz w:val="22"/>
          <w:szCs w:val="22"/>
          <w:lang w:val="es-ES"/>
        </w:rPr>
        <w:t xml:space="preserve">Un almacén debe de responder fundamentalmente a los requerimientos de un </w:t>
      </w:r>
      <w:r w:rsidRPr="00FF2C8B">
        <w:rPr>
          <w:rFonts w:cs="Calibri"/>
          <w:sz w:val="22"/>
          <w:szCs w:val="22"/>
          <w:lang w:val="es-ES"/>
        </w:rPr>
        <w:t>espacio debidamente dimensionado</w:t>
      </w:r>
      <w:r>
        <w:rPr>
          <w:rFonts w:cs="Calibri"/>
          <w:i w:val="0"/>
          <w:sz w:val="22"/>
          <w:szCs w:val="22"/>
          <w:lang w:val="es-ES"/>
        </w:rPr>
        <w:t>, para una ubicación y manipulación eficiente de materiales y mercancías, de tal manera que se consiga una máxima utilización del volumen disponible, con unos costes operacionales mínimos.</w:t>
      </w:r>
    </w:p>
    <w:p w14:paraId="3656CC79" w14:textId="77777777" w:rsidR="00441194" w:rsidRPr="00400C9D" w:rsidRDefault="00441194" w:rsidP="00441194">
      <w:pPr>
        <w:spacing w:after="0" w:line="240" w:lineRule="auto"/>
        <w:rPr>
          <w:rFonts w:cs="Calibri"/>
          <w:i w:val="0"/>
          <w:sz w:val="22"/>
          <w:szCs w:val="22"/>
        </w:rPr>
      </w:pPr>
    </w:p>
    <w:p w14:paraId="4E6B447C" w14:textId="77777777" w:rsidR="00441194" w:rsidRDefault="00441194" w:rsidP="0021523E">
      <w:pPr>
        <w:numPr>
          <w:ilvl w:val="0"/>
          <w:numId w:val="64"/>
        </w:numPr>
        <w:spacing w:after="0" w:line="240" w:lineRule="auto"/>
        <w:rPr>
          <w:rFonts w:cs="Calibri"/>
          <w:i w:val="0"/>
          <w:sz w:val="22"/>
          <w:szCs w:val="22"/>
          <w:u w:val="single"/>
        </w:rPr>
      </w:pPr>
      <w:r w:rsidRPr="000A41DC">
        <w:rPr>
          <w:rFonts w:cs="Calibri"/>
          <w:i w:val="0"/>
          <w:sz w:val="22"/>
          <w:szCs w:val="22"/>
          <w:u w:val="single"/>
        </w:rPr>
        <w:t>Características de los productos.</w:t>
      </w:r>
    </w:p>
    <w:p w14:paraId="476C0457" w14:textId="77777777" w:rsidR="00441194" w:rsidRDefault="00441194" w:rsidP="00441194">
      <w:pPr>
        <w:spacing w:after="0" w:line="240" w:lineRule="auto"/>
        <w:rPr>
          <w:rFonts w:cs="Calibri"/>
          <w:i w:val="0"/>
          <w:sz w:val="22"/>
          <w:szCs w:val="22"/>
        </w:rPr>
      </w:pPr>
      <w:r>
        <w:rPr>
          <w:rFonts w:cs="Calibri"/>
          <w:i w:val="0"/>
          <w:sz w:val="22"/>
          <w:szCs w:val="22"/>
        </w:rPr>
        <w:t>Cabe analizar las características físicas de los productos y el comportamiento de su demanda para establecer las técnicas más idóneas de diseño y organización de almacenes. Entre estos factores a considerar encontramos 4 grupos:</w:t>
      </w:r>
    </w:p>
    <w:p w14:paraId="54D16F5A" w14:textId="77777777" w:rsidR="00441194" w:rsidRDefault="00441194" w:rsidP="00441194">
      <w:pPr>
        <w:numPr>
          <w:ilvl w:val="1"/>
          <w:numId w:val="43"/>
        </w:numPr>
        <w:tabs>
          <w:tab w:val="num" w:pos="360"/>
        </w:tabs>
        <w:spacing w:after="0" w:line="240" w:lineRule="auto"/>
        <w:ind w:left="360"/>
        <w:rPr>
          <w:rFonts w:cs="Calibri"/>
          <w:i w:val="0"/>
          <w:sz w:val="22"/>
          <w:szCs w:val="22"/>
        </w:rPr>
      </w:pPr>
      <w:r w:rsidRPr="00FC5948">
        <w:rPr>
          <w:rFonts w:cs="Calibri"/>
          <w:sz w:val="22"/>
          <w:szCs w:val="22"/>
        </w:rPr>
        <w:t>Características físicas:</w:t>
      </w:r>
      <w:r>
        <w:rPr>
          <w:rFonts w:cs="Calibri"/>
          <w:i w:val="0"/>
          <w:sz w:val="22"/>
          <w:szCs w:val="22"/>
        </w:rPr>
        <w:t xml:space="preserve"> volumen y peso del producto, Standard de empaquetado, fragilidad y resistencia de </w:t>
      </w:r>
      <w:proofErr w:type="spellStart"/>
      <w:r>
        <w:rPr>
          <w:rFonts w:cs="Calibri"/>
          <w:i w:val="0"/>
          <w:sz w:val="22"/>
          <w:szCs w:val="22"/>
        </w:rPr>
        <w:t>apilación</w:t>
      </w:r>
      <w:proofErr w:type="spellEnd"/>
      <w:r>
        <w:rPr>
          <w:rFonts w:cs="Calibri"/>
          <w:i w:val="0"/>
          <w:sz w:val="22"/>
          <w:szCs w:val="22"/>
        </w:rPr>
        <w:t xml:space="preserve">, identificación física (inequívoca o dificultosa), peligrosidad, condiciones ambientales requeridas (refrigeración, cámara isotérmica, </w:t>
      </w:r>
      <w:proofErr w:type="spellStart"/>
      <w:r>
        <w:rPr>
          <w:rFonts w:cs="Calibri"/>
          <w:i w:val="0"/>
          <w:sz w:val="22"/>
          <w:szCs w:val="22"/>
        </w:rPr>
        <w:t>etc</w:t>
      </w:r>
      <w:proofErr w:type="spellEnd"/>
      <w:r>
        <w:rPr>
          <w:rFonts w:cs="Calibri"/>
          <w:i w:val="0"/>
          <w:sz w:val="22"/>
          <w:szCs w:val="22"/>
        </w:rPr>
        <w:t>)</w:t>
      </w:r>
    </w:p>
    <w:p w14:paraId="6B3A5FAA" w14:textId="77777777" w:rsidR="00441194" w:rsidRDefault="00441194" w:rsidP="00441194">
      <w:pPr>
        <w:numPr>
          <w:ilvl w:val="1"/>
          <w:numId w:val="43"/>
        </w:numPr>
        <w:tabs>
          <w:tab w:val="num" w:pos="360"/>
        </w:tabs>
        <w:spacing w:after="0" w:line="240" w:lineRule="auto"/>
        <w:ind w:left="360"/>
        <w:rPr>
          <w:rFonts w:cs="Calibri"/>
          <w:i w:val="0"/>
          <w:sz w:val="22"/>
          <w:szCs w:val="22"/>
        </w:rPr>
      </w:pPr>
      <w:r w:rsidRPr="00FC5948">
        <w:rPr>
          <w:rFonts w:cs="Calibri"/>
          <w:sz w:val="22"/>
          <w:szCs w:val="22"/>
        </w:rPr>
        <w:t>Caducidad y obsolescencia</w:t>
      </w:r>
      <w:r>
        <w:rPr>
          <w:rFonts w:cs="Calibri"/>
          <w:i w:val="0"/>
          <w:sz w:val="22"/>
          <w:szCs w:val="22"/>
        </w:rPr>
        <w:t>: productos de larga duración, perecederos, de caducidad fija, con alto riesgo de obsolescencia.</w:t>
      </w:r>
    </w:p>
    <w:p w14:paraId="5A7ABFA9" w14:textId="77777777" w:rsidR="00441194" w:rsidRDefault="00441194" w:rsidP="00441194">
      <w:pPr>
        <w:numPr>
          <w:ilvl w:val="1"/>
          <w:numId w:val="43"/>
        </w:numPr>
        <w:tabs>
          <w:tab w:val="num" w:pos="360"/>
        </w:tabs>
        <w:spacing w:after="0" w:line="240" w:lineRule="auto"/>
        <w:ind w:left="360"/>
        <w:rPr>
          <w:rFonts w:cs="Calibri"/>
          <w:i w:val="0"/>
          <w:sz w:val="22"/>
          <w:szCs w:val="22"/>
        </w:rPr>
      </w:pPr>
      <w:r w:rsidRPr="00FC5948">
        <w:rPr>
          <w:rFonts w:cs="Calibri"/>
          <w:sz w:val="22"/>
          <w:szCs w:val="22"/>
        </w:rPr>
        <w:t>Operatividad</w:t>
      </w:r>
      <w:r>
        <w:rPr>
          <w:rFonts w:cs="Calibri"/>
          <w:i w:val="0"/>
          <w:sz w:val="22"/>
          <w:szCs w:val="22"/>
        </w:rPr>
        <w:t>: condiciones de seguridad, sistemas de codificación existente, unidad de manipulación, unidad mínima de venta, seguimiento del sistema (FIFO, LIFO o indiferente), necesidad de reacondicionamiento del producto, medios de contención utilizados.</w:t>
      </w:r>
    </w:p>
    <w:p w14:paraId="28D3B397" w14:textId="77777777" w:rsidR="00441194" w:rsidRDefault="00441194" w:rsidP="00441194">
      <w:pPr>
        <w:numPr>
          <w:ilvl w:val="1"/>
          <w:numId w:val="43"/>
        </w:numPr>
        <w:tabs>
          <w:tab w:val="num" w:pos="360"/>
        </w:tabs>
        <w:spacing w:after="0" w:line="240" w:lineRule="auto"/>
        <w:ind w:left="360"/>
        <w:rPr>
          <w:rFonts w:cs="Calibri"/>
          <w:i w:val="0"/>
          <w:sz w:val="22"/>
          <w:szCs w:val="22"/>
        </w:rPr>
      </w:pPr>
      <w:r w:rsidRPr="00FC5948">
        <w:rPr>
          <w:rFonts w:cs="Calibri"/>
          <w:sz w:val="22"/>
          <w:szCs w:val="22"/>
        </w:rPr>
        <w:t>Características de la demanda:</w:t>
      </w:r>
      <w:r>
        <w:rPr>
          <w:rFonts w:cs="Calibri"/>
          <w:i w:val="0"/>
          <w:sz w:val="22"/>
          <w:szCs w:val="22"/>
        </w:rPr>
        <w:t xml:space="preserve"> alta o baja rotación, estacionalidad, alto o bajo coste, prioridades de servicios, etc.</w:t>
      </w:r>
    </w:p>
    <w:p w14:paraId="7EE6F743" w14:textId="77777777" w:rsidR="00441194" w:rsidRPr="000A41DC" w:rsidRDefault="00441194" w:rsidP="00441194">
      <w:pPr>
        <w:spacing w:after="0" w:line="240" w:lineRule="auto"/>
        <w:rPr>
          <w:rFonts w:cs="Calibri"/>
          <w:i w:val="0"/>
          <w:sz w:val="22"/>
          <w:szCs w:val="22"/>
        </w:rPr>
      </w:pPr>
    </w:p>
    <w:p w14:paraId="74F1DC00" w14:textId="77777777" w:rsidR="00441194" w:rsidRDefault="00441194" w:rsidP="0021523E">
      <w:pPr>
        <w:numPr>
          <w:ilvl w:val="0"/>
          <w:numId w:val="64"/>
        </w:numPr>
        <w:spacing w:after="0" w:line="240" w:lineRule="auto"/>
        <w:rPr>
          <w:rFonts w:cs="Calibri"/>
          <w:i w:val="0"/>
          <w:sz w:val="22"/>
          <w:szCs w:val="22"/>
          <w:u w:val="single"/>
        </w:rPr>
      </w:pPr>
      <w:r w:rsidRPr="0052718D">
        <w:rPr>
          <w:rFonts w:cs="Calibri"/>
          <w:i w:val="0"/>
          <w:sz w:val="22"/>
          <w:szCs w:val="22"/>
          <w:u w:val="single"/>
        </w:rPr>
        <w:t xml:space="preserve">Principios de organización: </w:t>
      </w:r>
    </w:p>
    <w:p w14:paraId="4DF6A5B9" w14:textId="77777777" w:rsidR="00790329" w:rsidRDefault="00790329" w:rsidP="00FC5948">
      <w:pPr>
        <w:spacing w:after="0" w:line="240" w:lineRule="auto"/>
        <w:rPr>
          <w:rFonts w:cs="Calibri"/>
          <w:i w:val="0"/>
          <w:sz w:val="22"/>
          <w:szCs w:val="22"/>
        </w:rPr>
      </w:pPr>
      <w:r>
        <w:rPr>
          <w:rFonts w:cs="Calibri"/>
          <w:i w:val="0"/>
          <w:sz w:val="22"/>
          <w:szCs w:val="22"/>
        </w:rPr>
        <w:t xml:space="preserve">Los principios básicos </w:t>
      </w:r>
      <w:r w:rsidR="00CA7942">
        <w:rPr>
          <w:rFonts w:cs="Calibri"/>
          <w:i w:val="0"/>
          <w:sz w:val="22"/>
          <w:szCs w:val="22"/>
        </w:rPr>
        <w:t>son:</w:t>
      </w:r>
    </w:p>
    <w:p w14:paraId="538D343E" w14:textId="77777777" w:rsidR="00790329" w:rsidRDefault="00790329" w:rsidP="0021523E">
      <w:pPr>
        <w:numPr>
          <w:ilvl w:val="0"/>
          <w:numId w:val="65"/>
        </w:numPr>
        <w:spacing w:after="0" w:line="240" w:lineRule="auto"/>
        <w:rPr>
          <w:rFonts w:cs="Calibri"/>
          <w:i w:val="0"/>
          <w:sz w:val="22"/>
          <w:szCs w:val="22"/>
        </w:rPr>
      </w:pPr>
      <w:r>
        <w:rPr>
          <w:rFonts w:cs="Calibri"/>
          <w:i w:val="0"/>
          <w:sz w:val="22"/>
          <w:szCs w:val="22"/>
        </w:rPr>
        <w:t>Tipificar la Unidad de Manipulación</w:t>
      </w:r>
    </w:p>
    <w:p w14:paraId="7B9ACFC8" w14:textId="77777777" w:rsidR="00790329" w:rsidRDefault="00790329" w:rsidP="0021523E">
      <w:pPr>
        <w:numPr>
          <w:ilvl w:val="0"/>
          <w:numId w:val="65"/>
        </w:numPr>
        <w:spacing w:after="0" w:line="240" w:lineRule="auto"/>
        <w:rPr>
          <w:rFonts w:cs="Calibri"/>
          <w:i w:val="0"/>
          <w:sz w:val="22"/>
          <w:szCs w:val="22"/>
        </w:rPr>
      </w:pPr>
      <w:r>
        <w:rPr>
          <w:rFonts w:cs="Calibri"/>
          <w:i w:val="0"/>
          <w:sz w:val="22"/>
          <w:szCs w:val="22"/>
        </w:rPr>
        <w:t>Programación dinámica de la distribución</w:t>
      </w:r>
    </w:p>
    <w:p w14:paraId="2FA48428" w14:textId="77777777" w:rsidR="00790329" w:rsidRDefault="00790329" w:rsidP="0021523E">
      <w:pPr>
        <w:numPr>
          <w:ilvl w:val="0"/>
          <w:numId w:val="65"/>
        </w:numPr>
        <w:spacing w:after="0" w:line="240" w:lineRule="auto"/>
        <w:rPr>
          <w:rFonts w:cs="Calibri"/>
          <w:i w:val="0"/>
          <w:sz w:val="22"/>
          <w:szCs w:val="22"/>
        </w:rPr>
      </w:pPr>
      <w:r>
        <w:rPr>
          <w:rFonts w:cs="Calibri"/>
          <w:i w:val="0"/>
          <w:sz w:val="22"/>
          <w:szCs w:val="22"/>
        </w:rPr>
        <w:t>Mínima manipulación del producto</w:t>
      </w:r>
    </w:p>
    <w:p w14:paraId="69656C4F" w14:textId="77777777" w:rsidR="00790329" w:rsidRDefault="00790329" w:rsidP="0021523E">
      <w:pPr>
        <w:numPr>
          <w:ilvl w:val="0"/>
          <w:numId w:val="65"/>
        </w:numPr>
        <w:spacing w:after="0" w:line="240" w:lineRule="auto"/>
        <w:rPr>
          <w:rFonts w:cs="Calibri"/>
          <w:i w:val="0"/>
          <w:sz w:val="22"/>
          <w:szCs w:val="22"/>
        </w:rPr>
      </w:pPr>
      <w:r>
        <w:rPr>
          <w:rFonts w:cs="Calibri"/>
          <w:i w:val="0"/>
          <w:sz w:val="22"/>
          <w:szCs w:val="22"/>
        </w:rPr>
        <w:t>Sistemas automáticos de clasificación</w:t>
      </w:r>
    </w:p>
    <w:p w14:paraId="175171E4" w14:textId="77777777" w:rsidR="00790329" w:rsidRDefault="00790329" w:rsidP="0021523E">
      <w:pPr>
        <w:numPr>
          <w:ilvl w:val="0"/>
          <w:numId w:val="65"/>
        </w:numPr>
        <w:spacing w:after="0" w:line="240" w:lineRule="auto"/>
        <w:rPr>
          <w:rFonts w:cs="Calibri"/>
          <w:i w:val="0"/>
          <w:sz w:val="22"/>
          <w:szCs w:val="22"/>
        </w:rPr>
      </w:pPr>
      <w:r>
        <w:rPr>
          <w:rFonts w:cs="Calibri"/>
          <w:i w:val="0"/>
          <w:sz w:val="22"/>
          <w:szCs w:val="22"/>
        </w:rPr>
        <w:t>Flexibilidad en los procesos de entrega</w:t>
      </w:r>
    </w:p>
    <w:p w14:paraId="039A4AE5" w14:textId="77777777" w:rsidR="00790329" w:rsidRDefault="00790329" w:rsidP="0021523E">
      <w:pPr>
        <w:numPr>
          <w:ilvl w:val="0"/>
          <w:numId w:val="65"/>
        </w:numPr>
        <w:spacing w:after="0" w:line="240" w:lineRule="auto"/>
        <w:rPr>
          <w:rFonts w:cs="Calibri"/>
          <w:i w:val="0"/>
          <w:sz w:val="22"/>
          <w:szCs w:val="22"/>
        </w:rPr>
      </w:pPr>
      <w:r>
        <w:rPr>
          <w:rFonts w:cs="Calibri"/>
          <w:i w:val="0"/>
          <w:sz w:val="22"/>
          <w:szCs w:val="22"/>
        </w:rPr>
        <w:t>Organización eficaz y económica del transporte.</w:t>
      </w:r>
    </w:p>
    <w:p w14:paraId="7779A0AC" w14:textId="77777777" w:rsidR="00FC5948" w:rsidRPr="00FC5948" w:rsidRDefault="00FC5948" w:rsidP="00790329">
      <w:pPr>
        <w:spacing w:after="0" w:line="240" w:lineRule="auto"/>
        <w:rPr>
          <w:rFonts w:cs="Calibri"/>
          <w:i w:val="0"/>
          <w:sz w:val="22"/>
          <w:szCs w:val="22"/>
        </w:rPr>
      </w:pPr>
    </w:p>
    <w:p w14:paraId="5CE369DD" w14:textId="77777777" w:rsidR="00441194" w:rsidRDefault="00441194" w:rsidP="00441194">
      <w:pPr>
        <w:spacing w:after="0" w:line="240" w:lineRule="auto"/>
        <w:rPr>
          <w:rFonts w:cs="Calibri"/>
          <w:i w:val="0"/>
          <w:sz w:val="22"/>
          <w:szCs w:val="22"/>
        </w:rPr>
      </w:pPr>
      <w:r>
        <w:rPr>
          <w:rFonts w:cs="Calibri"/>
          <w:i w:val="0"/>
          <w:sz w:val="22"/>
          <w:szCs w:val="22"/>
        </w:rPr>
        <w:t>Tenemos que hacer referencia a dos conceptos:</w:t>
      </w:r>
    </w:p>
    <w:p w14:paraId="11EE1128" w14:textId="77777777" w:rsidR="00441194" w:rsidRPr="00790329" w:rsidRDefault="00441194" w:rsidP="0021523E">
      <w:pPr>
        <w:numPr>
          <w:ilvl w:val="0"/>
          <w:numId w:val="65"/>
        </w:numPr>
        <w:spacing w:after="0" w:line="240" w:lineRule="auto"/>
        <w:rPr>
          <w:rFonts w:cs="Calibri"/>
          <w:sz w:val="22"/>
          <w:szCs w:val="22"/>
        </w:rPr>
      </w:pPr>
      <w:r w:rsidRPr="00790329">
        <w:rPr>
          <w:rFonts w:cs="Calibri"/>
          <w:sz w:val="22"/>
          <w:szCs w:val="22"/>
        </w:rPr>
        <w:t>Principio de Popularidad</w:t>
      </w:r>
    </w:p>
    <w:p w14:paraId="4388E139" w14:textId="77777777" w:rsidR="00441194" w:rsidRDefault="00441194" w:rsidP="00441194">
      <w:pPr>
        <w:spacing w:after="0" w:line="240" w:lineRule="auto"/>
        <w:rPr>
          <w:rFonts w:cs="Calibri"/>
          <w:i w:val="0"/>
          <w:sz w:val="22"/>
          <w:szCs w:val="22"/>
        </w:rPr>
      </w:pPr>
      <w:r>
        <w:rPr>
          <w:rFonts w:cs="Calibri"/>
          <w:i w:val="0"/>
          <w:sz w:val="22"/>
          <w:szCs w:val="22"/>
        </w:rPr>
        <w:t xml:space="preserve">Se basa en la idea que una pequeña gama de productos representan la mayor parte del volumen de manipulación en un almacén (entre 60 y 80%, según análisis ABC calculado el volumen de forma ponderada, multiplicando la demanda anual en unidades por la frecuencia de </w:t>
      </w:r>
      <w:proofErr w:type="spellStart"/>
      <w:r>
        <w:rPr>
          <w:rFonts w:cs="Calibri"/>
          <w:i w:val="0"/>
          <w:sz w:val="22"/>
          <w:szCs w:val="22"/>
        </w:rPr>
        <w:t>picking</w:t>
      </w:r>
      <w:proofErr w:type="spellEnd"/>
      <w:r>
        <w:rPr>
          <w:rFonts w:cs="Calibri"/>
          <w:i w:val="0"/>
          <w:sz w:val="22"/>
          <w:szCs w:val="22"/>
        </w:rPr>
        <w:t xml:space="preserve"> (cantidad de veces que al año se solicita el producto)). Este grupo de productos sugiere un sistema de localización eficiente que a su vez minimice los espacios recorridos al efectuar la selección de los mismos en los procesos de selección de pedidos. (</w:t>
      </w:r>
      <w:proofErr w:type="spellStart"/>
      <w:r>
        <w:rPr>
          <w:rFonts w:cs="Calibri"/>
          <w:i w:val="0"/>
          <w:sz w:val="22"/>
          <w:szCs w:val="22"/>
        </w:rPr>
        <w:t>Picking</w:t>
      </w:r>
      <w:proofErr w:type="spellEnd"/>
      <w:r>
        <w:rPr>
          <w:rFonts w:cs="Calibri"/>
          <w:i w:val="0"/>
          <w:sz w:val="22"/>
          <w:szCs w:val="22"/>
        </w:rPr>
        <w:t xml:space="preserve"> de producto).  </w:t>
      </w:r>
    </w:p>
    <w:p w14:paraId="463F819B" w14:textId="77777777" w:rsidR="00441194" w:rsidRDefault="00441194" w:rsidP="00441194">
      <w:pPr>
        <w:spacing w:after="0" w:line="240" w:lineRule="auto"/>
        <w:rPr>
          <w:rFonts w:cs="Calibri"/>
          <w:i w:val="0"/>
          <w:sz w:val="22"/>
          <w:szCs w:val="22"/>
        </w:rPr>
      </w:pPr>
      <w:r>
        <w:rPr>
          <w:rFonts w:cs="Calibri"/>
          <w:i w:val="0"/>
          <w:sz w:val="22"/>
          <w:szCs w:val="22"/>
        </w:rPr>
        <w:t xml:space="preserve">Así, podemos dividir a los productos en 3, según su índice de actividad sea alto, medio o bajo; y al almacén en 2 áreas: almacén general (alberga todos los productos) y áreas de </w:t>
      </w:r>
      <w:proofErr w:type="spellStart"/>
      <w:r>
        <w:rPr>
          <w:rFonts w:cs="Calibri"/>
          <w:i w:val="0"/>
          <w:sz w:val="22"/>
          <w:szCs w:val="22"/>
        </w:rPr>
        <w:t>picking</w:t>
      </w:r>
      <w:proofErr w:type="spellEnd"/>
      <w:r>
        <w:rPr>
          <w:rFonts w:cs="Calibri"/>
          <w:i w:val="0"/>
          <w:sz w:val="22"/>
          <w:szCs w:val="22"/>
        </w:rPr>
        <w:t xml:space="preserve"> (que contienen una cantidad fija de productos para atender a las necesidades de servicio de un período corto).</w:t>
      </w:r>
    </w:p>
    <w:p w14:paraId="1AFD3A1D" w14:textId="77777777" w:rsidR="00441194" w:rsidRDefault="00441194" w:rsidP="00441194">
      <w:pPr>
        <w:spacing w:after="0" w:line="240" w:lineRule="auto"/>
        <w:rPr>
          <w:rFonts w:cs="Calibri"/>
          <w:i w:val="0"/>
          <w:sz w:val="22"/>
          <w:szCs w:val="22"/>
        </w:rPr>
      </w:pPr>
      <w:r>
        <w:rPr>
          <w:rFonts w:cs="Calibri"/>
          <w:i w:val="0"/>
          <w:sz w:val="22"/>
          <w:szCs w:val="22"/>
        </w:rPr>
        <w:t xml:space="preserve">El lay </w:t>
      </w:r>
      <w:proofErr w:type="spellStart"/>
      <w:r>
        <w:rPr>
          <w:rFonts w:cs="Calibri"/>
          <w:i w:val="0"/>
          <w:sz w:val="22"/>
          <w:szCs w:val="22"/>
        </w:rPr>
        <w:t>out</w:t>
      </w:r>
      <w:proofErr w:type="spellEnd"/>
      <w:r>
        <w:rPr>
          <w:rFonts w:cs="Calibri"/>
          <w:i w:val="0"/>
          <w:sz w:val="22"/>
          <w:szCs w:val="22"/>
        </w:rPr>
        <w:t xml:space="preserve"> se ajustaría así:</w:t>
      </w:r>
    </w:p>
    <w:p w14:paraId="79658523" w14:textId="77777777" w:rsidR="00441194" w:rsidRDefault="00441194" w:rsidP="00441194">
      <w:pPr>
        <w:spacing w:after="0" w:line="240" w:lineRule="auto"/>
        <w:rPr>
          <w:rFonts w:cs="Calibri"/>
          <w:i w:val="0"/>
          <w:sz w:val="22"/>
          <w:szCs w:val="22"/>
        </w:rPr>
      </w:pPr>
    </w:p>
    <w:p w14:paraId="4FA4B3C0" w14:textId="77777777" w:rsidR="00790329" w:rsidRDefault="00250BE0" w:rsidP="00790329">
      <w:pPr>
        <w:spacing w:after="0" w:line="240" w:lineRule="auto"/>
        <w:jc w:val="center"/>
        <w:rPr>
          <w:rFonts w:cs="Calibri"/>
          <w:i w:val="0"/>
          <w:sz w:val="22"/>
          <w:szCs w:val="22"/>
        </w:rPr>
      </w:pPr>
      <w:r>
        <w:rPr>
          <w:rFonts w:cs="Calibri"/>
          <w:i w:val="0"/>
          <w:noProof/>
          <w:sz w:val="22"/>
          <w:szCs w:val="22"/>
          <w:lang w:val="en-US" w:bidi="ar-SA"/>
        </w:rPr>
        <w:drawing>
          <wp:inline distT="0" distB="0" distL="0" distR="0" wp14:anchorId="7B420965" wp14:editId="07777777">
            <wp:extent cx="3624580" cy="11290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4580" cy="1129030"/>
                    </a:xfrm>
                    <a:prstGeom prst="rect">
                      <a:avLst/>
                    </a:prstGeom>
                    <a:noFill/>
                    <a:ln>
                      <a:noFill/>
                    </a:ln>
                  </pic:spPr>
                </pic:pic>
              </a:graphicData>
            </a:graphic>
          </wp:inline>
        </w:drawing>
      </w:r>
    </w:p>
    <w:p w14:paraId="0A4C58C9" w14:textId="77777777" w:rsidR="00790329" w:rsidRDefault="00790329" w:rsidP="00441194">
      <w:pPr>
        <w:spacing w:after="0" w:line="240" w:lineRule="auto"/>
        <w:rPr>
          <w:rFonts w:cs="Calibri"/>
          <w:i w:val="0"/>
          <w:sz w:val="22"/>
          <w:szCs w:val="22"/>
        </w:rPr>
      </w:pPr>
    </w:p>
    <w:p w14:paraId="474DF3C5" w14:textId="77777777" w:rsidR="00441194" w:rsidRDefault="00441194" w:rsidP="00441194">
      <w:pPr>
        <w:spacing w:after="0" w:line="240" w:lineRule="auto"/>
        <w:rPr>
          <w:rFonts w:cs="Calibri"/>
          <w:i w:val="0"/>
          <w:sz w:val="22"/>
          <w:szCs w:val="22"/>
        </w:rPr>
      </w:pPr>
      <w:r>
        <w:rPr>
          <w:rFonts w:cs="Calibri"/>
          <w:i w:val="0"/>
          <w:sz w:val="22"/>
          <w:szCs w:val="22"/>
        </w:rPr>
        <w:t xml:space="preserve">Los productos de mayor actividad se sitúan lo más próximo posible a las zonas de expedición para conseguir una economía y rapidez en el transporte interno. También (en la medida de lo posible) se colocaran en la forma más accesible para su localización (nivel bajo) ya que de esta forma el </w:t>
      </w:r>
      <w:proofErr w:type="spellStart"/>
      <w:r>
        <w:rPr>
          <w:rFonts w:cs="Calibri"/>
          <w:i w:val="0"/>
          <w:sz w:val="22"/>
          <w:szCs w:val="22"/>
        </w:rPr>
        <w:t>picking</w:t>
      </w:r>
      <w:proofErr w:type="spellEnd"/>
      <w:r>
        <w:rPr>
          <w:rFonts w:cs="Calibri"/>
          <w:i w:val="0"/>
          <w:sz w:val="22"/>
          <w:szCs w:val="22"/>
        </w:rPr>
        <w:t xml:space="preserve"> se puede realizar en forma directa, sin necesidad de elevadoras ni demoras.</w:t>
      </w:r>
      <w:r w:rsidR="008C3102">
        <w:rPr>
          <w:rFonts w:cs="Calibri"/>
          <w:i w:val="0"/>
          <w:sz w:val="22"/>
          <w:szCs w:val="22"/>
        </w:rPr>
        <w:t xml:space="preserve"> E</w:t>
      </w:r>
      <w:r>
        <w:rPr>
          <w:rFonts w:cs="Calibri"/>
          <w:i w:val="0"/>
          <w:sz w:val="22"/>
          <w:szCs w:val="22"/>
        </w:rPr>
        <w:t xml:space="preserve">l gráfico implica una reposición periódica del Almacén general al área de </w:t>
      </w:r>
      <w:proofErr w:type="spellStart"/>
      <w:r>
        <w:rPr>
          <w:rFonts w:cs="Calibri"/>
          <w:i w:val="0"/>
          <w:sz w:val="22"/>
          <w:szCs w:val="22"/>
        </w:rPr>
        <w:t>picking</w:t>
      </w:r>
      <w:proofErr w:type="spellEnd"/>
      <w:r>
        <w:rPr>
          <w:rFonts w:cs="Calibri"/>
          <w:i w:val="0"/>
          <w:sz w:val="22"/>
          <w:szCs w:val="22"/>
        </w:rPr>
        <w:t>.</w:t>
      </w:r>
    </w:p>
    <w:p w14:paraId="448857C9" w14:textId="77777777" w:rsidR="00441194" w:rsidRDefault="00441194" w:rsidP="00441194">
      <w:pPr>
        <w:spacing w:after="0" w:line="240" w:lineRule="auto"/>
        <w:rPr>
          <w:rFonts w:cs="Calibri"/>
          <w:i w:val="0"/>
          <w:sz w:val="22"/>
          <w:szCs w:val="22"/>
        </w:rPr>
      </w:pPr>
    </w:p>
    <w:p w14:paraId="47D8EE0E" w14:textId="77777777" w:rsidR="00441194" w:rsidRPr="00790329" w:rsidRDefault="00441194" w:rsidP="0021523E">
      <w:pPr>
        <w:numPr>
          <w:ilvl w:val="0"/>
          <w:numId w:val="65"/>
        </w:numPr>
        <w:spacing w:after="0" w:line="240" w:lineRule="auto"/>
        <w:rPr>
          <w:rFonts w:cs="Calibri"/>
          <w:sz w:val="22"/>
          <w:szCs w:val="22"/>
        </w:rPr>
      </w:pPr>
      <w:r w:rsidRPr="00790329">
        <w:rPr>
          <w:rFonts w:cs="Calibri"/>
          <w:sz w:val="22"/>
          <w:szCs w:val="22"/>
        </w:rPr>
        <w:t>Sistemas de posicionamiento y localización de los productos</w:t>
      </w:r>
    </w:p>
    <w:p w14:paraId="500316E6" w14:textId="77777777" w:rsidR="00441194" w:rsidRDefault="00441194" w:rsidP="00441194">
      <w:pPr>
        <w:spacing w:after="0" w:line="240" w:lineRule="auto"/>
        <w:rPr>
          <w:rFonts w:cs="Calibri"/>
          <w:i w:val="0"/>
          <w:sz w:val="22"/>
          <w:szCs w:val="22"/>
        </w:rPr>
      </w:pPr>
      <w:r>
        <w:rPr>
          <w:rFonts w:cs="Calibri"/>
          <w:i w:val="0"/>
          <w:sz w:val="22"/>
          <w:szCs w:val="22"/>
        </w:rPr>
        <w:t>Los productos se pueden posicionar o ubicar en el almacén bajo dos sistemas:</w:t>
      </w:r>
    </w:p>
    <w:p w14:paraId="6EB4B57D" w14:textId="77777777" w:rsidR="00441194" w:rsidRDefault="00441194" w:rsidP="00441194">
      <w:pPr>
        <w:spacing w:after="0" w:line="240" w:lineRule="auto"/>
        <w:rPr>
          <w:rFonts w:cs="Calibri"/>
          <w:i w:val="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7"/>
        <w:gridCol w:w="2663"/>
        <w:gridCol w:w="4808"/>
      </w:tblGrid>
      <w:tr w:rsidR="00441194" w:rsidRPr="005749EA" w14:paraId="7FBA275C" w14:textId="77777777" w:rsidTr="008C3102">
        <w:trPr>
          <w:jc w:val="center"/>
        </w:trPr>
        <w:tc>
          <w:tcPr>
            <w:tcW w:w="1368" w:type="dxa"/>
          </w:tcPr>
          <w:p w14:paraId="4CAAFA7B" w14:textId="77777777" w:rsidR="00441194" w:rsidRPr="005749EA" w:rsidRDefault="00441194" w:rsidP="00B06076">
            <w:pPr>
              <w:spacing w:after="0" w:line="240" w:lineRule="auto"/>
              <w:rPr>
                <w:rFonts w:cs="Calibri"/>
                <w:i w:val="0"/>
                <w:sz w:val="22"/>
                <w:szCs w:val="22"/>
              </w:rPr>
            </w:pPr>
          </w:p>
        </w:tc>
        <w:tc>
          <w:tcPr>
            <w:tcW w:w="2700" w:type="dxa"/>
          </w:tcPr>
          <w:p w14:paraId="0C1A7A47" w14:textId="77777777" w:rsidR="00441194" w:rsidRPr="005749EA" w:rsidRDefault="00CA7942" w:rsidP="008C3102">
            <w:pPr>
              <w:spacing w:after="0" w:line="240" w:lineRule="auto"/>
              <w:jc w:val="center"/>
              <w:rPr>
                <w:rFonts w:cs="Calibri"/>
                <w:i w:val="0"/>
                <w:sz w:val="22"/>
                <w:szCs w:val="22"/>
              </w:rPr>
            </w:pPr>
            <w:r>
              <w:rPr>
                <w:rFonts w:cs="Calibri"/>
                <w:i w:val="0"/>
                <w:sz w:val="22"/>
                <w:szCs w:val="22"/>
              </w:rPr>
              <w:t>Características</w:t>
            </w:r>
          </w:p>
        </w:tc>
        <w:tc>
          <w:tcPr>
            <w:tcW w:w="4910" w:type="dxa"/>
          </w:tcPr>
          <w:p w14:paraId="4F84B810" w14:textId="77777777" w:rsidR="00441194" w:rsidRPr="005749EA" w:rsidRDefault="00441194" w:rsidP="008C3102">
            <w:pPr>
              <w:spacing w:after="0" w:line="240" w:lineRule="auto"/>
              <w:jc w:val="center"/>
              <w:rPr>
                <w:rFonts w:cs="Calibri"/>
                <w:i w:val="0"/>
                <w:sz w:val="22"/>
                <w:szCs w:val="22"/>
              </w:rPr>
            </w:pPr>
            <w:r w:rsidRPr="005749EA">
              <w:rPr>
                <w:rFonts w:cs="Calibri"/>
                <w:i w:val="0"/>
                <w:sz w:val="22"/>
                <w:szCs w:val="22"/>
              </w:rPr>
              <w:t>Ventajas e inconvenientes</w:t>
            </w:r>
          </w:p>
        </w:tc>
      </w:tr>
      <w:tr w:rsidR="00441194" w:rsidRPr="005749EA" w14:paraId="6E677138" w14:textId="77777777" w:rsidTr="008C3102">
        <w:trPr>
          <w:jc w:val="center"/>
        </w:trPr>
        <w:tc>
          <w:tcPr>
            <w:tcW w:w="1368" w:type="dxa"/>
          </w:tcPr>
          <w:p w14:paraId="39168742"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Posición fija</w:t>
            </w:r>
          </w:p>
        </w:tc>
        <w:tc>
          <w:tcPr>
            <w:tcW w:w="2700" w:type="dxa"/>
          </w:tcPr>
          <w:p w14:paraId="6A6663D7"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xml:space="preserve">Cada producto ocupa una posición permanente dentro del área asignado en el almacén. Así, si no hay stock, el hueco estará </w:t>
            </w:r>
            <w:r w:rsidRPr="005749EA">
              <w:rPr>
                <w:rFonts w:cs="Calibri"/>
                <w:i w:val="0"/>
                <w:sz w:val="22"/>
                <w:szCs w:val="22"/>
              </w:rPr>
              <w:lastRenderedPageBreak/>
              <w:t>vacío y reservado para ese producto.</w:t>
            </w:r>
          </w:p>
        </w:tc>
        <w:tc>
          <w:tcPr>
            <w:tcW w:w="4910" w:type="dxa"/>
          </w:tcPr>
          <w:p w14:paraId="576B5086"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lastRenderedPageBreak/>
              <w:t>+ En sistemas manuales, facilita la localización e identificación del producto.</w:t>
            </w:r>
          </w:p>
          <w:p w14:paraId="05116FB9"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xml:space="preserve">+ Permite asignar al artículo un número de ubicación en el almacén, que le facilita al operario </w:t>
            </w:r>
            <w:r w:rsidRPr="005749EA">
              <w:rPr>
                <w:rFonts w:cs="Calibri"/>
                <w:i w:val="0"/>
                <w:sz w:val="22"/>
                <w:szCs w:val="22"/>
              </w:rPr>
              <w:lastRenderedPageBreak/>
              <w:t>la identificación, localización y control del producto recogido.</w:t>
            </w:r>
          </w:p>
          <w:p w14:paraId="50A83D7D"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Requiere más espacio disponible en almacén, pudiendo ser muy ineficiente cuando hay un alto nivel de stock-</w:t>
            </w:r>
            <w:proofErr w:type="spellStart"/>
            <w:r w:rsidRPr="005749EA">
              <w:rPr>
                <w:rFonts w:cs="Calibri"/>
                <w:i w:val="0"/>
                <w:sz w:val="22"/>
                <w:szCs w:val="22"/>
              </w:rPr>
              <w:t>out</w:t>
            </w:r>
            <w:proofErr w:type="spellEnd"/>
            <w:r w:rsidRPr="005749EA">
              <w:rPr>
                <w:rFonts w:cs="Calibri"/>
                <w:i w:val="0"/>
                <w:sz w:val="22"/>
                <w:szCs w:val="22"/>
              </w:rPr>
              <w:t>.</w:t>
            </w:r>
          </w:p>
          <w:p w14:paraId="5673AD6B"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Dificultad de mantenimiento del sistema y falta de flexibilidad.</w:t>
            </w:r>
          </w:p>
        </w:tc>
      </w:tr>
      <w:tr w:rsidR="00441194" w:rsidRPr="005749EA" w14:paraId="637BF3FA" w14:textId="77777777" w:rsidTr="008C3102">
        <w:trPr>
          <w:jc w:val="center"/>
        </w:trPr>
        <w:tc>
          <w:tcPr>
            <w:tcW w:w="1368" w:type="dxa"/>
          </w:tcPr>
          <w:p w14:paraId="1E8F1753"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lastRenderedPageBreak/>
              <w:t>Posición Aleatoria</w:t>
            </w:r>
          </w:p>
        </w:tc>
        <w:tc>
          <w:tcPr>
            <w:tcW w:w="2700" w:type="dxa"/>
          </w:tcPr>
          <w:p w14:paraId="238FBC2F"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Los productos se ubican en cualquier hueco que esté vacío dentro del área asignada del almacén, pudiendo cambiar la posición del mismo, en función del espacio disponible y criterios de productividad.</w:t>
            </w:r>
          </w:p>
        </w:tc>
        <w:tc>
          <w:tcPr>
            <w:tcW w:w="4910" w:type="dxa"/>
          </w:tcPr>
          <w:p w14:paraId="20259BAD"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Reducción del espacio necesario (entre un 20 y 25%)</w:t>
            </w:r>
          </w:p>
          <w:p w14:paraId="6E7A82BF"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Con sistemas automatizados se consigue un alto rendimiento del almacén (optimización de rutas de recogida).</w:t>
            </w:r>
          </w:p>
          <w:p w14:paraId="0615A7B7"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Mayor flexibilidad y facilidad de mantenimiento.</w:t>
            </w:r>
          </w:p>
          <w:p w14:paraId="76FD0713"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xml:space="preserve">- Recomendable en </w:t>
            </w:r>
            <w:r w:rsidR="00CA7942" w:rsidRPr="005749EA">
              <w:rPr>
                <w:rFonts w:cs="Calibri"/>
                <w:i w:val="0"/>
                <w:sz w:val="22"/>
                <w:szCs w:val="22"/>
              </w:rPr>
              <w:t>sistemas automatizados y poco eficientes</w:t>
            </w:r>
            <w:r w:rsidRPr="005749EA">
              <w:rPr>
                <w:rFonts w:cs="Calibri"/>
                <w:i w:val="0"/>
                <w:sz w:val="22"/>
                <w:szCs w:val="22"/>
              </w:rPr>
              <w:t xml:space="preserve"> en sistemas manuales salvo en almacenes pequeños.</w:t>
            </w:r>
          </w:p>
        </w:tc>
      </w:tr>
    </w:tbl>
    <w:p w14:paraId="3F0E3068" w14:textId="77777777" w:rsidR="00441194" w:rsidRDefault="00441194" w:rsidP="00441194">
      <w:pPr>
        <w:spacing w:after="0" w:line="240" w:lineRule="auto"/>
        <w:rPr>
          <w:rFonts w:cs="Calibri"/>
          <w:i w:val="0"/>
          <w:sz w:val="22"/>
          <w:szCs w:val="22"/>
        </w:rPr>
      </w:pPr>
    </w:p>
    <w:p w14:paraId="43DCAABC" w14:textId="77777777" w:rsidR="00441194" w:rsidRPr="0018180F" w:rsidRDefault="00441194" w:rsidP="0021523E">
      <w:pPr>
        <w:numPr>
          <w:ilvl w:val="0"/>
          <w:numId w:val="64"/>
        </w:numPr>
        <w:spacing w:after="0" w:line="240" w:lineRule="auto"/>
        <w:rPr>
          <w:rFonts w:cs="Calibri"/>
          <w:i w:val="0"/>
          <w:sz w:val="22"/>
          <w:szCs w:val="22"/>
          <w:u w:val="single"/>
        </w:rPr>
      </w:pPr>
      <w:r w:rsidRPr="0018180F">
        <w:rPr>
          <w:rFonts w:cs="Calibri"/>
          <w:i w:val="0"/>
          <w:sz w:val="22"/>
          <w:szCs w:val="22"/>
          <w:u w:val="single"/>
        </w:rPr>
        <w:t>Lay-</w:t>
      </w:r>
      <w:proofErr w:type="spellStart"/>
      <w:r w:rsidRPr="0018180F">
        <w:rPr>
          <w:rFonts w:cs="Calibri"/>
          <w:i w:val="0"/>
          <w:sz w:val="22"/>
          <w:szCs w:val="22"/>
          <w:u w:val="single"/>
        </w:rPr>
        <w:t>out</w:t>
      </w:r>
      <w:proofErr w:type="spellEnd"/>
      <w:r w:rsidRPr="0018180F">
        <w:rPr>
          <w:rFonts w:cs="Calibri"/>
          <w:i w:val="0"/>
          <w:sz w:val="22"/>
          <w:szCs w:val="22"/>
          <w:u w:val="single"/>
        </w:rPr>
        <w:t xml:space="preserve"> de almacenes</w:t>
      </w:r>
    </w:p>
    <w:p w14:paraId="17D9EE26" w14:textId="77777777" w:rsidR="00441194" w:rsidRDefault="00441194" w:rsidP="00441194">
      <w:pPr>
        <w:spacing w:after="0" w:line="240" w:lineRule="auto"/>
        <w:rPr>
          <w:rFonts w:cs="Calibri"/>
          <w:i w:val="0"/>
          <w:sz w:val="22"/>
          <w:szCs w:val="22"/>
        </w:rPr>
      </w:pPr>
      <w:r>
        <w:rPr>
          <w:rFonts w:cs="Calibri"/>
          <w:i w:val="0"/>
          <w:sz w:val="22"/>
          <w:szCs w:val="22"/>
        </w:rPr>
        <w:t xml:space="preserve">Constituye la parte técnica más delicada en el diseño de un almacén, ya que condiciona permanentemente el funcionamiento del mismo. </w:t>
      </w:r>
      <w:r w:rsidR="008C3102">
        <w:rPr>
          <w:rFonts w:cs="Calibri"/>
          <w:i w:val="0"/>
          <w:sz w:val="22"/>
          <w:szCs w:val="22"/>
        </w:rPr>
        <w:t xml:space="preserve">Es la forma en que se constituye el plano de trabajo del taller o </w:t>
      </w:r>
      <w:r w:rsidR="00CA7942">
        <w:rPr>
          <w:rFonts w:cs="Calibri"/>
          <w:i w:val="0"/>
          <w:sz w:val="22"/>
          <w:szCs w:val="22"/>
        </w:rPr>
        <w:t>almacén</w:t>
      </w:r>
      <w:r w:rsidR="008C3102">
        <w:rPr>
          <w:rFonts w:cs="Calibri"/>
          <w:i w:val="0"/>
          <w:sz w:val="22"/>
          <w:szCs w:val="22"/>
        </w:rPr>
        <w:t>.</w:t>
      </w:r>
    </w:p>
    <w:p w14:paraId="12F6EAF4" w14:textId="77777777" w:rsidR="00441194" w:rsidRDefault="00441194" w:rsidP="00441194">
      <w:pPr>
        <w:spacing w:after="0" w:line="240" w:lineRule="auto"/>
        <w:rPr>
          <w:rFonts w:cs="Calibri"/>
          <w:i w:val="0"/>
          <w:sz w:val="22"/>
          <w:szCs w:val="22"/>
        </w:rPr>
      </w:pPr>
      <w:r>
        <w:rPr>
          <w:rFonts w:cs="Calibri"/>
          <w:i w:val="0"/>
          <w:sz w:val="22"/>
          <w:szCs w:val="22"/>
        </w:rPr>
        <w:t xml:space="preserve">Se distinguen las siguientes áreas de trabajo: </w:t>
      </w:r>
    </w:p>
    <w:p w14:paraId="21F48CB9" w14:textId="77777777" w:rsidR="00441194" w:rsidRPr="00E97A72" w:rsidRDefault="00441194" w:rsidP="00441194">
      <w:pPr>
        <w:numPr>
          <w:ilvl w:val="0"/>
          <w:numId w:val="51"/>
        </w:numPr>
        <w:spacing w:after="0" w:line="240" w:lineRule="auto"/>
        <w:rPr>
          <w:rFonts w:cs="Calibri"/>
          <w:sz w:val="22"/>
          <w:szCs w:val="22"/>
        </w:rPr>
      </w:pPr>
      <w:r>
        <w:rPr>
          <w:rFonts w:cs="Calibri"/>
          <w:sz w:val="22"/>
          <w:szCs w:val="22"/>
        </w:rPr>
        <w:t xml:space="preserve">Área de </w:t>
      </w:r>
      <w:r w:rsidRPr="0018180F">
        <w:rPr>
          <w:rFonts w:cs="Calibri"/>
          <w:sz w:val="22"/>
          <w:szCs w:val="22"/>
        </w:rPr>
        <w:t>Almacenaje</w:t>
      </w:r>
      <w:r>
        <w:rPr>
          <w:rFonts w:cs="Calibri"/>
          <w:i w:val="0"/>
          <w:sz w:val="22"/>
          <w:szCs w:val="22"/>
        </w:rPr>
        <w:t>: representa el espacio físico ocupado por las mercancías almacenadas, así como la infraestructura de estanterías. En general, los m2 o m3 ocupados dependen de las técnicas de almacenamiento empleadas, los niveles de ubicación (altura), y las dimensiones de pasillos y corredores requeridos.</w:t>
      </w:r>
    </w:p>
    <w:p w14:paraId="205BC67E" w14:textId="77777777" w:rsidR="00441194" w:rsidRPr="00E97A72" w:rsidRDefault="00441194" w:rsidP="00441194">
      <w:pPr>
        <w:spacing w:after="0" w:line="240" w:lineRule="auto"/>
        <w:ind w:left="708"/>
        <w:rPr>
          <w:rFonts w:cs="Calibri"/>
          <w:i w:val="0"/>
          <w:sz w:val="22"/>
          <w:szCs w:val="22"/>
        </w:rPr>
      </w:pPr>
      <w:r>
        <w:rPr>
          <w:rFonts w:cs="Calibri"/>
          <w:i w:val="0"/>
          <w:sz w:val="22"/>
          <w:szCs w:val="22"/>
        </w:rPr>
        <w:t>Es la parte más costosa del almacén ya que contiene la mayor parte de los RR de capital empleados en el mismo.</w:t>
      </w:r>
    </w:p>
    <w:p w14:paraId="1B59925C" w14:textId="77777777" w:rsidR="00441194" w:rsidRPr="0018180F" w:rsidRDefault="00441194" w:rsidP="00441194">
      <w:pPr>
        <w:numPr>
          <w:ilvl w:val="0"/>
          <w:numId w:val="51"/>
        </w:numPr>
        <w:spacing w:after="0" w:line="240" w:lineRule="auto"/>
        <w:rPr>
          <w:rFonts w:cs="Calibri"/>
          <w:sz w:val="22"/>
          <w:szCs w:val="22"/>
        </w:rPr>
      </w:pPr>
      <w:r>
        <w:rPr>
          <w:rFonts w:cs="Calibri"/>
          <w:sz w:val="22"/>
          <w:szCs w:val="22"/>
        </w:rPr>
        <w:t xml:space="preserve">Área de </w:t>
      </w:r>
      <w:r w:rsidRPr="0018180F">
        <w:rPr>
          <w:rFonts w:cs="Calibri"/>
          <w:sz w:val="22"/>
          <w:szCs w:val="22"/>
        </w:rPr>
        <w:t>Manipulación del producto</w:t>
      </w:r>
      <w:r>
        <w:rPr>
          <w:rFonts w:cs="Calibri"/>
          <w:i w:val="0"/>
          <w:sz w:val="22"/>
          <w:szCs w:val="22"/>
        </w:rPr>
        <w:t>: representa el espacio reservado para la clasificación y preparación de pedidos, empaquetado, etiquetado, plastificación (en su caso). Su diseño está en función del proceso establecido.</w:t>
      </w:r>
    </w:p>
    <w:p w14:paraId="5505BF58" w14:textId="77777777" w:rsidR="00441194" w:rsidRPr="0018180F" w:rsidRDefault="00441194" w:rsidP="00441194">
      <w:pPr>
        <w:numPr>
          <w:ilvl w:val="0"/>
          <w:numId w:val="51"/>
        </w:numPr>
        <w:spacing w:after="0" w:line="240" w:lineRule="auto"/>
        <w:rPr>
          <w:rFonts w:cs="Calibri"/>
          <w:sz w:val="22"/>
          <w:szCs w:val="22"/>
        </w:rPr>
      </w:pPr>
      <w:r>
        <w:rPr>
          <w:rFonts w:cs="Calibri"/>
          <w:sz w:val="22"/>
          <w:szCs w:val="22"/>
        </w:rPr>
        <w:t xml:space="preserve">Áreas de </w:t>
      </w:r>
      <w:r w:rsidRPr="0018180F">
        <w:rPr>
          <w:rFonts w:cs="Calibri"/>
          <w:sz w:val="22"/>
          <w:szCs w:val="22"/>
        </w:rPr>
        <w:t>Carga y descarga de vehículos</w:t>
      </w:r>
      <w:r>
        <w:rPr>
          <w:rFonts w:cs="Calibri"/>
          <w:i w:val="0"/>
          <w:sz w:val="22"/>
          <w:szCs w:val="22"/>
        </w:rPr>
        <w:t>: Estas áreas están íntimamente ligadas al diseño de los muelles, los cuales a la vez dependen sobretodo del tipo de vehículos a emplear. Las áreas deberán ser lo suficientemente amplias para conseguir un trabajo fluido en los procesos de expedición, evitando congestión y retrasos.</w:t>
      </w:r>
    </w:p>
    <w:p w14:paraId="77C75096" w14:textId="77777777" w:rsidR="00441194" w:rsidRPr="00E97A72" w:rsidRDefault="00441194" w:rsidP="00441194">
      <w:pPr>
        <w:numPr>
          <w:ilvl w:val="0"/>
          <w:numId w:val="51"/>
        </w:numPr>
        <w:spacing w:after="0" w:line="240" w:lineRule="auto"/>
        <w:rPr>
          <w:rFonts w:cs="Calibri"/>
          <w:sz w:val="22"/>
          <w:szCs w:val="22"/>
        </w:rPr>
      </w:pPr>
      <w:r>
        <w:rPr>
          <w:rFonts w:cs="Calibri"/>
          <w:sz w:val="22"/>
          <w:szCs w:val="22"/>
        </w:rPr>
        <w:t xml:space="preserve">Áreas de </w:t>
      </w:r>
      <w:r w:rsidRPr="0018180F">
        <w:rPr>
          <w:rFonts w:cs="Calibri"/>
          <w:sz w:val="22"/>
          <w:szCs w:val="22"/>
        </w:rPr>
        <w:t>Servicios</w:t>
      </w:r>
      <w:r w:rsidRPr="00E97A72">
        <w:rPr>
          <w:rFonts w:cs="Calibri"/>
          <w:i w:val="0"/>
          <w:sz w:val="22"/>
          <w:szCs w:val="22"/>
        </w:rPr>
        <w:t xml:space="preserve">: </w:t>
      </w:r>
      <w:r>
        <w:rPr>
          <w:rFonts w:cs="Calibri"/>
          <w:i w:val="0"/>
          <w:sz w:val="22"/>
          <w:szCs w:val="22"/>
        </w:rPr>
        <w:t xml:space="preserve">Se pueden distinguir entre </w:t>
      </w:r>
      <w:r w:rsidRPr="0018180F">
        <w:rPr>
          <w:rFonts w:cs="Calibri"/>
          <w:sz w:val="22"/>
          <w:szCs w:val="22"/>
        </w:rPr>
        <w:t>internos</w:t>
      </w:r>
      <w:r>
        <w:rPr>
          <w:rFonts w:cs="Calibri"/>
          <w:i w:val="0"/>
          <w:sz w:val="22"/>
          <w:szCs w:val="22"/>
        </w:rPr>
        <w:t xml:space="preserve"> (oficinas de almacén, archivo, cargas de baterías, lavabo, botiquín, etc.) y </w:t>
      </w:r>
      <w:r>
        <w:rPr>
          <w:rFonts w:cs="Calibri"/>
          <w:sz w:val="22"/>
          <w:szCs w:val="22"/>
        </w:rPr>
        <w:t>externos</w:t>
      </w:r>
      <w:r>
        <w:rPr>
          <w:rFonts w:cs="Calibri"/>
          <w:i w:val="0"/>
          <w:sz w:val="22"/>
          <w:szCs w:val="22"/>
        </w:rPr>
        <w:t xml:space="preserve"> (equipos de fuel-</w:t>
      </w:r>
      <w:proofErr w:type="spellStart"/>
      <w:r>
        <w:rPr>
          <w:rFonts w:cs="Calibri"/>
          <w:i w:val="0"/>
          <w:sz w:val="22"/>
          <w:szCs w:val="22"/>
        </w:rPr>
        <w:t>oil</w:t>
      </w:r>
      <w:proofErr w:type="spellEnd"/>
      <w:r>
        <w:rPr>
          <w:rFonts w:cs="Calibri"/>
          <w:i w:val="0"/>
          <w:sz w:val="22"/>
          <w:szCs w:val="22"/>
        </w:rPr>
        <w:t>, estacionamiento de vehículos, puesto de vigilancia, etc.)</w:t>
      </w:r>
    </w:p>
    <w:p w14:paraId="598F65F4" w14:textId="77777777" w:rsidR="00441194" w:rsidRDefault="00441194" w:rsidP="00441194">
      <w:pPr>
        <w:spacing w:after="0" w:line="240" w:lineRule="auto"/>
        <w:rPr>
          <w:rFonts w:cs="Calibri"/>
          <w:i w:val="0"/>
          <w:sz w:val="22"/>
          <w:szCs w:val="22"/>
        </w:rPr>
      </w:pPr>
    </w:p>
    <w:p w14:paraId="60EE06E1" w14:textId="77777777" w:rsidR="00441194" w:rsidRDefault="00441194" w:rsidP="00441194">
      <w:pPr>
        <w:spacing w:after="0" w:line="240" w:lineRule="auto"/>
        <w:rPr>
          <w:rFonts w:cs="Calibri"/>
          <w:i w:val="0"/>
          <w:sz w:val="22"/>
          <w:szCs w:val="22"/>
        </w:rPr>
      </w:pPr>
      <w:r>
        <w:rPr>
          <w:rFonts w:cs="Calibri"/>
          <w:i w:val="0"/>
          <w:sz w:val="22"/>
          <w:szCs w:val="22"/>
        </w:rPr>
        <w:t>La distribución en planta del flujo de productos puede realizarse, básicamente como:</w:t>
      </w:r>
    </w:p>
    <w:p w14:paraId="132CCBE4" w14:textId="77777777" w:rsidR="00441194" w:rsidRPr="00F510C8" w:rsidRDefault="00441194" w:rsidP="00441194">
      <w:pPr>
        <w:numPr>
          <w:ilvl w:val="0"/>
          <w:numId w:val="40"/>
        </w:numPr>
        <w:spacing w:after="0" w:line="240" w:lineRule="auto"/>
        <w:rPr>
          <w:rFonts w:cs="Calibri"/>
          <w:sz w:val="22"/>
          <w:szCs w:val="22"/>
        </w:rPr>
      </w:pPr>
      <w:r w:rsidRPr="00F510C8">
        <w:rPr>
          <w:rFonts w:cs="Calibri"/>
          <w:sz w:val="22"/>
          <w:szCs w:val="22"/>
        </w:rPr>
        <w:t>Flujos en U</w:t>
      </w:r>
    </w:p>
    <w:p w14:paraId="644B5BCD" w14:textId="77777777" w:rsidR="00441194" w:rsidRDefault="00250BE0" w:rsidP="00441194">
      <w:pPr>
        <w:spacing w:after="0" w:line="240" w:lineRule="auto"/>
        <w:rPr>
          <w:rFonts w:cs="Calibri"/>
          <w:i w:val="0"/>
          <w:sz w:val="22"/>
          <w:szCs w:val="22"/>
        </w:rPr>
      </w:pPr>
      <w:r>
        <w:rPr>
          <w:rFonts w:cs="Calibri"/>
          <w:noProof/>
          <w:sz w:val="22"/>
          <w:szCs w:val="22"/>
          <w:lang w:val="en-US" w:bidi="ar-SA"/>
        </w:rPr>
        <w:lastRenderedPageBreak/>
        <mc:AlternateContent>
          <mc:Choice Requires="wpc">
            <w:drawing>
              <wp:anchor distT="0" distB="0" distL="114300" distR="114300" simplePos="0" relativeHeight="251656704" behindDoc="0" locked="0" layoutInCell="1" allowOverlap="1" wp14:anchorId="370E0935" wp14:editId="07777777">
                <wp:simplePos x="0" y="0"/>
                <wp:positionH relativeFrom="column">
                  <wp:posOffset>114300</wp:posOffset>
                </wp:positionH>
                <wp:positionV relativeFrom="paragraph">
                  <wp:posOffset>121920</wp:posOffset>
                </wp:positionV>
                <wp:extent cx="2514600" cy="2400300"/>
                <wp:effectExtent l="0" t="17145" r="0" b="1905"/>
                <wp:wrapSquare wrapText="bothSides"/>
                <wp:docPr id="75" name="Lienzo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Text Box 77"/>
                        <wps:cNvSpPr txBox="1">
                          <a:spLocks noChangeArrowheads="1"/>
                        </wps:cNvSpPr>
                        <wps:spPr bwMode="auto">
                          <a:xfrm>
                            <a:off x="114371" y="457346"/>
                            <a:ext cx="2285859" cy="228673"/>
                          </a:xfrm>
                          <a:prstGeom prst="rect">
                            <a:avLst/>
                          </a:prstGeom>
                          <a:solidFill>
                            <a:srgbClr val="FFFFFF"/>
                          </a:solidFill>
                          <a:ln w="9525">
                            <a:solidFill>
                              <a:srgbClr val="000000"/>
                            </a:solidFill>
                            <a:miter lim="800000"/>
                            <a:headEnd/>
                            <a:tailEnd/>
                          </a:ln>
                        </wps:spPr>
                        <wps:txbx>
                          <w:txbxContent>
                            <w:p w14:paraId="24EEC51A" w14:textId="77777777" w:rsidR="005545D1" w:rsidRPr="001C1A39" w:rsidRDefault="005545D1" w:rsidP="00441194">
                              <w:pPr>
                                <w:jc w:val="center"/>
                                <w:rPr>
                                  <w:lang w:val="es-ES"/>
                                </w:rPr>
                              </w:pPr>
                              <w:r>
                                <w:rPr>
                                  <w:lang w:val="es-ES"/>
                                </w:rPr>
                                <w:t xml:space="preserve">   ZONA DE MUELLES</w:t>
                              </w:r>
                            </w:p>
                          </w:txbxContent>
                        </wps:txbx>
                        <wps:bodyPr rot="0" vert="horz" wrap="square" lIns="91440" tIns="45720" rIns="91440" bIns="45720" anchor="t" anchorCtr="0" upright="1">
                          <a:noAutofit/>
                        </wps:bodyPr>
                      </wps:wsp>
                      <wpg:wgp>
                        <wpg:cNvPr id="44" name="Group 78"/>
                        <wpg:cNvGrpSpPr>
                          <a:grpSpLocks/>
                        </wpg:cNvGrpSpPr>
                        <wpg:grpSpPr bwMode="auto">
                          <a:xfrm>
                            <a:off x="114371" y="686019"/>
                            <a:ext cx="2285859" cy="1599944"/>
                            <a:chOff x="3328" y="1448"/>
                            <a:chExt cx="2938" cy="2085"/>
                          </a:xfrm>
                        </wpg:grpSpPr>
                        <wps:wsp>
                          <wps:cNvPr id="45" name="Text Box 79"/>
                          <wps:cNvSpPr txBox="1">
                            <a:spLocks noChangeArrowheads="1"/>
                          </wps:cNvSpPr>
                          <wps:spPr bwMode="auto">
                            <a:xfrm>
                              <a:off x="3328" y="1448"/>
                              <a:ext cx="1469" cy="745"/>
                            </a:xfrm>
                            <a:prstGeom prst="rect">
                              <a:avLst/>
                            </a:prstGeom>
                            <a:solidFill>
                              <a:srgbClr val="FFFFFF"/>
                            </a:solidFill>
                            <a:ln w="9525">
                              <a:solidFill>
                                <a:srgbClr val="000000"/>
                              </a:solidFill>
                              <a:miter lim="800000"/>
                              <a:headEnd/>
                              <a:tailEnd/>
                            </a:ln>
                          </wps:spPr>
                          <wps:txbx>
                            <w:txbxContent>
                              <w:p w14:paraId="5F41F03B" w14:textId="77777777" w:rsidR="005545D1" w:rsidRPr="007E3C06" w:rsidRDefault="005545D1" w:rsidP="00441194">
                                <w:pPr>
                                  <w:spacing w:line="240" w:lineRule="auto"/>
                                  <w:rPr>
                                    <w:sz w:val="16"/>
                                    <w:szCs w:val="16"/>
                                    <w:lang w:val="es-ES"/>
                                  </w:rPr>
                                </w:pPr>
                              </w:p>
                              <w:p w14:paraId="53D30CE1" w14:textId="77777777" w:rsidR="005545D1" w:rsidRPr="001C1A39" w:rsidRDefault="005545D1" w:rsidP="00441194">
                                <w:pPr>
                                  <w:spacing w:line="240" w:lineRule="auto"/>
                                  <w:jc w:val="center"/>
                                  <w:rPr>
                                    <w:sz w:val="24"/>
                                    <w:szCs w:val="24"/>
                                    <w:lang w:val="es-ES"/>
                                  </w:rPr>
                                </w:pPr>
                                <w:r>
                                  <w:rPr>
                                    <w:sz w:val="24"/>
                                    <w:szCs w:val="24"/>
                                    <w:lang w:val="es-ES"/>
                                  </w:rPr>
                                  <w:t>R</w:t>
                                </w:r>
                                <w:r w:rsidRPr="001C1A39">
                                  <w:rPr>
                                    <w:sz w:val="24"/>
                                    <w:szCs w:val="24"/>
                                    <w:lang w:val="es-ES"/>
                                  </w:rPr>
                                  <w:t>ecepción</w:t>
                                </w:r>
                              </w:p>
                            </w:txbxContent>
                          </wps:txbx>
                          <wps:bodyPr rot="0" vert="horz" wrap="square" lIns="91440" tIns="45720" rIns="91440" bIns="45720" anchor="t" anchorCtr="0" upright="1">
                            <a:noAutofit/>
                          </wps:bodyPr>
                        </wps:wsp>
                        <wps:wsp>
                          <wps:cNvPr id="46" name="Text Box 80"/>
                          <wps:cNvSpPr txBox="1">
                            <a:spLocks noChangeArrowheads="1"/>
                          </wps:cNvSpPr>
                          <wps:spPr bwMode="auto">
                            <a:xfrm>
                              <a:off x="4797" y="1448"/>
                              <a:ext cx="1469" cy="745"/>
                            </a:xfrm>
                            <a:prstGeom prst="rect">
                              <a:avLst/>
                            </a:prstGeom>
                            <a:solidFill>
                              <a:srgbClr val="FFFFFF"/>
                            </a:solidFill>
                            <a:ln w="9525">
                              <a:solidFill>
                                <a:srgbClr val="000000"/>
                              </a:solidFill>
                              <a:miter lim="800000"/>
                              <a:headEnd/>
                              <a:tailEnd/>
                            </a:ln>
                          </wps:spPr>
                          <wps:txbx>
                            <w:txbxContent>
                              <w:p w14:paraId="2EEFD54D" w14:textId="77777777" w:rsidR="005545D1" w:rsidRPr="007E3C06" w:rsidRDefault="005545D1" w:rsidP="00441194">
                                <w:pPr>
                                  <w:spacing w:line="240" w:lineRule="auto"/>
                                  <w:rPr>
                                    <w:sz w:val="16"/>
                                    <w:szCs w:val="16"/>
                                    <w:lang w:val="es-ES"/>
                                  </w:rPr>
                                </w:pPr>
                              </w:p>
                              <w:p w14:paraId="238A09E1" w14:textId="77777777" w:rsidR="005545D1" w:rsidRPr="001C1A39" w:rsidRDefault="005545D1" w:rsidP="00441194">
                                <w:pPr>
                                  <w:spacing w:line="240" w:lineRule="auto"/>
                                  <w:jc w:val="center"/>
                                  <w:rPr>
                                    <w:sz w:val="24"/>
                                    <w:szCs w:val="24"/>
                                    <w:lang w:val="es-ES"/>
                                  </w:rPr>
                                </w:pPr>
                                <w:r>
                                  <w:rPr>
                                    <w:sz w:val="24"/>
                                    <w:szCs w:val="24"/>
                                    <w:lang w:val="es-ES"/>
                                  </w:rPr>
                                  <w:t>Expedición</w:t>
                                </w:r>
                              </w:p>
                            </w:txbxContent>
                          </wps:txbx>
                          <wps:bodyPr rot="0" vert="horz" wrap="square" lIns="91440" tIns="45720" rIns="91440" bIns="45720" anchor="t" anchorCtr="0" upright="1">
                            <a:noAutofit/>
                          </wps:bodyPr>
                        </wps:wsp>
                        <wps:wsp>
                          <wps:cNvPr id="47" name="Text Box 81"/>
                          <wps:cNvSpPr txBox="1">
                            <a:spLocks noChangeArrowheads="1"/>
                          </wps:cNvSpPr>
                          <wps:spPr bwMode="auto">
                            <a:xfrm>
                              <a:off x="3328" y="2193"/>
                              <a:ext cx="1468" cy="1340"/>
                            </a:xfrm>
                            <a:prstGeom prst="rect">
                              <a:avLst/>
                            </a:prstGeom>
                            <a:solidFill>
                              <a:srgbClr val="FFFFFF"/>
                            </a:solidFill>
                            <a:ln w="9525">
                              <a:solidFill>
                                <a:srgbClr val="000000"/>
                              </a:solidFill>
                              <a:miter lim="800000"/>
                              <a:headEnd/>
                              <a:tailEnd/>
                            </a:ln>
                          </wps:spPr>
                          <wps:txbx>
                            <w:txbxContent>
                              <w:p w14:paraId="19E0B43F" w14:textId="77777777" w:rsidR="005545D1" w:rsidRPr="007E3C06" w:rsidRDefault="005545D1" w:rsidP="00441194">
                                <w:pPr>
                                  <w:spacing w:line="240" w:lineRule="auto"/>
                                  <w:rPr>
                                    <w:sz w:val="2"/>
                                    <w:szCs w:val="2"/>
                                    <w:lang w:val="es-ES"/>
                                  </w:rPr>
                                </w:pPr>
                              </w:p>
                              <w:p w14:paraId="28EA00AB" w14:textId="77777777" w:rsidR="005545D1" w:rsidRPr="001C1A39" w:rsidRDefault="005545D1" w:rsidP="00441194">
                                <w:pPr>
                                  <w:spacing w:line="240" w:lineRule="auto"/>
                                  <w:rPr>
                                    <w:sz w:val="4"/>
                                    <w:szCs w:val="4"/>
                                    <w:lang w:val="es-ES"/>
                                  </w:rPr>
                                </w:pPr>
                              </w:p>
                              <w:p w14:paraId="4A83C3A2" w14:textId="77777777" w:rsidR="005545D1" w:rsidRPr="001C1A39" w:rsidRDefault="005545D1" w:rsidP="00441194">
                                <w:pPr>
                                  <w:spacing w:line="240" w:lineRule="auto"/>
                                  <w:jc w:val="center"/>
                                  <w:rPr>
                                    <w:sz w:val="24"/>
                                    <w:szCs w:val="24"/>
                                    <w:lang w:val="es-ES"/>
                                  </w:rPr>
                                </w:pPr>
                                <w:r>
                                  <w:rPr>
                                    <w:sz w:val="24"/>
                                    <w:szCs w:val="24"/>
                                    <w:lang w:val="es-ES"/>
                                  </w:rPr>
                                  <w:t>Almacenaje</w:t>
                                </w:r>
                              </w:p>
                            </w:txbxContent>
                          </wps:txbx>
                          <wps:bodyPr rot="0" vert="horz" wrap="square" lIns="91440" tIns="45720" rIns="91440" bIns="45720" anchor="t" anchorCtr="0" upright="1">
                            <a:noAutofit/>
                          </wps:bodyPr>
                        </wps:wsp>
                        <wps:wsp>
                          <wps:cNvPr id="48" name="Text Box 82"/>
                          <wps:cNvSpPr txBox="1">
                            <a:spLocks noChangeArrowheads="1"/>
                          </wps:cNvSpPr>
                          <wps:spPr bwMode="auto">
                            <a:xfrm>
                              <a:off x="4797" y="2193"/>
                              <a:ext cx="1468" cy="1339"/>
                            </a:xfrm>
                            <a:prstGeom prst="rect">
                              <a:avLst/>
                            </a:prstGeom>
                            <a:solidFill>
                              <a:srgbClr val="FFFFFF"/>
                            </a:solidFill>
                            <a:ln w="9525">
                              <a:solidFill>
                                <a:srgbClr val="000000"/>
                              </a:solidFill>
                              <a:miter lim="800000"/>
                              <a:headEnd/>
                              <a:tailEnd/>
                            </a:ln>
                          </wps:spPr>
                          <wps:txbx>
                            <w:txbxContent>
                              <w:p w14:paraId="0D133CD5" w14:textId="77777777" w:rsidR="005545D1" w:rsidRPr="001C1A39" w:rsidRDefault="005545D1" w:rsidP="00441194">
                                <w:pPr>
                                  <w:spacing w:line="240" w:lineRule="auto"/>
                                  <w:rPr>
                                    <w:sz w:val="4"/>
                                    <w:szCs w:val="4"/>
                                    <w:lang w:val="es-ES"/>
                                  </w:rPr>
                                </w:pPr>
                              </w:p>
                              <w:p w14:paraId="05781957" w14:textId="77777777" w:rsidR="005545D1" w:rsidRDefault="005545D1" w:rsidP="00441194">
                                <w:pPr>
                                  <w:spacing w:line="240" w:lineRule="auto"/>
                                  <w:jc w:val="center"/>
                                  <w:rPr>
                                    <w:sz w:val="24"/>
                                    <w:szCs w:val="24"/>
                                    <w:lang w:val="es-ES"/>
                                  </w:rPr>
                                </w:pPr>
                                <w:r>
                                  <w:rPr>
                                    <w:sz w:val="24"/>
                                    <w:szCs w:val="24"/>
                                    <w:lang w:val="es-ES"/>
                                  </w:rPr>
                                  <w:t>Preparación</w:t>
                                </w:r>
                              </w:p>
                              <w:p w14:paraId="0CDCA16F" w14:textId="77777777" w:rsidR="005545D1" w:rsidRPr="001C1A39" w:rsidRDefault="005545D1" w:rsidP="00441194">
                                <w:pPr>
                                  <w:spacing w:line="240" w:lineRule="auto"/>
                                  <w:jc w:val="center"/>
                                  <w:rPr>
                                    <w:sz w:val="24"/>
                                    <w:szCs w:val="24"/>
                                    <w:lang w:val="es-ES"/>
                                  </w:rPr>
                                </w:pPr>
                                <w:r>
                                  <w:rPr>
                                    <w:sz w:val="24"/>
                                    <w:szCs w:val="24"/>
                                    <w:lang w:val="es-ES"/>
                                  </w:rPr>
                                  <w:t xml:space="preserve"> De pedidos</w:t>
                                </w:r>
                              </w:p>
                            </w:txbxContent>
                          </wps:txbx>
                          <wps:bodyPr rot="0" vert="horz" wrap="square" lIns="91440" tIns="45720" rIns="91440" bIns="45720" anchor="t" anchorCtr="0" upright="1">
                            <a:noAutofit/>
                          </wps:bodyPr>
                        </wps:wsp>
                      </wpg:wgp>
                      <wps:wsp>
                        <wps:cNvPr id="49" name="AutoShape 83"/>
                        <wps:cNvSpPr>
                          <a:spLocks noChangeArrowheads="1"/>
                        </wps:cNvSpPr>
                        <wps:spPr bwMode="auto">
                          <a:xfrm>
                            <a:off x="571854" y="0"/>
                            <a:ext cx="343112" cy="343010"/>
                          </a:xfrm>
                          <a:prstGeom prst="downArrow">
                            <a:avLst>
                              <a:gd name="adj1" fmla="val 50000"/>
                              <a:gd name="adj2" fmla="val 253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84"/>
                        <wps:cNvSpPr>
                          <a:spLocks noChangeArrowheads="1"/>
                        </wps:cNvSpPr>
                        <wps:spPr bwMode="auto">
                          <a:xfrm rot="10800000">
                            <a:off x="1600412" y="0"/>
                            <a:ext cx="343112" cy="343777"/>
                          </a:xfrm>
                          <a:prstGeom prst="downArrow">
                            <a:avLst>
                              <a:gd name="adj1" fmla="val 50000"/>
                              <a:gd name="adj2" fmla="val 253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Line 85"/>
                        <wps:cNvCnPr>
                          <a:cxnSpLocks noChangeShapeType="1"/>
                        </wps:cNvCnPr>
                        <wps:spPr bwMode="auto">
                          <a:xfrm>
                            <a:off x="799817" y="457346"/>
                            <a:ext cx="778" cy="1599944"/>
                          </a:xfrm>
                          <a:prstGeom prst="line">
                            <a:avLst/>
                          </a:prstGeom>
                          <a:noFill/>
                          <a:ln w="381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2" name="Line 86"/>
                        <wps:cNvCnPr>
                          <a:cxnSpLocks noChangeShapeType="1"/>
                        </wps:cNvCnPr>
                        <wps:spPr bwMode="auto">
                          <a:xfrm flipH="1">
                            <a:off x="1829154" y="457346"/>
                            <a:ext cx="778" cy="1599944"/>
                          </a:xfrm>
                          <a:prstGeom prst="line">
                            <a:avLst/>
                          </a:prstGeom>
                          <a:noFill/>
                          <a:ln w="381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3" name="Line 87"/>
                        <wps:cNvCnPr>
                          <a:cxnSpLocks noChangeShapeType="1"/>
                        </wps:cNvCnPr>
                        <wps:spPr bwMode="auto">
                          <a:xfrm flipH="1">
                            <a:off x="799817" y="2057290"/>
                            <a:ext cx="1029337" cy="767"/>
                          </a:xfrm>
                          <a:prstGeom prst="line">
                            <a:avLst/>
                          </a:prstGeom>
                          <a:noFill/>
                          <a:ln w="38100">
                            <a:solidFill>
                              <a:srgbClr val="000000"/>
                            </a:solidFill>
                            <a:prstDash val="dashDot"/>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70E0935" id="Lienzo 75" o:spid="_x0000_s1071" editas="canvas" style="position:absolute;margin-left:9pt;margin-top:9.6pt;width:198pt;height:189pt;z-index:251656704;mso-position-horizontal-relative:text;mso-position-vertical-relative:text" coordsize="25146,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">
                <v:shape id="_x0000_s1072" type="#_x0000_t75" style="position:absolute;width:25146;height:24003;visibility:visible;mso-wrap-style:square">
                  <v:fill o:detectmouseclick="t"/>
                  <v:path o:connecttype="none"/>
                </v:shape>
                <v:shape id="Text Box 77" o:spid="_x0000_s1073" type="#_x0000_t202" style="position:absolute;left:1143;top:4573;width:2285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24EEC51A" w14:textId="77777777" w:rsidR="005545D1" w:rsidRPr="001C1A39" w:rsidRDefault="005545D1" w:rsidP="00441194">
                        <w:pPr>
                          <w:jc w:val="center"/>
                          <w:rPr>
                            <w:lang w:val="es-ES"/>
                          </w:rPr>
                        </w:pPr>
                        <w:r>
                          <w:rPr>
                            <w:lang w:val="es-ES"/>
                          </w:rPr>
                          <w:t xml:space="preserve">   ZONA DE MUELLES</w:t>
                        </w:r>
                      </w:p>
                    </w:txbxContent>
                  </v:textbox>
                </v:shape>
                <v:group id="Group 78" o:spid="_x0000_s1074" style="position:absolute;left:1143;top:6860;width:22859;height:15999" coordorigin="3328,1448" coordsize="2938,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79" o:spid="_x0000_s1075" type="#_x0000_t202" style="position:absolute;left:3328;top:1448;width:1469;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5F41F03B" w14:textId="77777777" w:rsidR="005545D1" w:rsidRPr="007E3C06" w:rsidRDefault="005545D1" w:rsidP="00441194">
                          <w:pPr>
                            <w:spacing w:line="240" w:lineRule="auto"/>
                            <w:rPr>
                              <w:sz w:val="16"/>
                              <w:szCs w:val="16"/>
                              <w:lang w:val="es-ES"/>
                            </w:rPr>
                          </w:pPr>
                        </w:p>
                        <w:p w14:paraId="53D30CE1" w14:textId="77777777" w:rsidR="005545D1" w:rsidRPr="001C1A39" w:rsidRDefault="005545D1" w:rsidP="00441194">
                          <w:pPr>
                            <w:spacing w:line="240" w:lineRule="auto"/>
                            <w:jc w:val="center"/>
                            <w:rPr>
                              <w:sz w:val="24"/>
                              <w:szCs w:val="24"/>
                              <w:lang w:val="es-ES"/>
                            </w:rPr>
                          </w:pPr>
                          <w:r>
                            <w:rPr>
                              <w:sz w:val="24"/>
                              <w:szCs w:val="24"/>
                              <w:lang w:val="es-ES"/>
                            </w:rPr>
                            <w:t>R</w:t>
                          </w:r>
                          <w:r w:rsidRPr="001C1A39">
                            <w:rPr>
                              <w:sz w:val="24"/>
                              <w:szCs w:val="24"/>
                              <w:lang w:val="es-ES"/>
                            </w:rPr>
                            <w:t>ecepción</w:t>
                          </w:r>
                        </w:p>
                      </w:txbxContent>
                    </v:textbox>
                  </v:shape>
                  <v:shape id="Text Box 80" o:spid="_x0000_s1076" type="#_x0000_t202" style="position:absolute;left:4797;top:1448;width:1469;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2EEFD54D" w14:textId="77777777" w:rsidR="005545D1" w:rsidRPr="007E3C06" w:rsidRDefault="005545D1" w:rsidP="00441194">
                          <w:pPr>
                            <w:spacing w:line="240" w:lineRule="auto"/>
                            <w:rPr>
                              <w:sz w:val="16"/>
                              <w:szCs w:val="16"/>
                              <w:lang w:val="es-ES"/>
                            </w:rPr>
                          </w:pPr>
                        </w:p>
                        <w:p w14:paraId="238A09E1" w14:textId="77777777" w:rsidR="005545D1" w:rsidRPr="001C1A39" w:rsidRDefault="005545D1" w:rsidP="00441194">
                          <w:pPr>
                            <w:spacing w:line="240" w:lineRule="auto"/>
                            <w:jc w:val="center"/>
                            <w:rPr>
                              <w:sz w:val="24"/>
                              <w:szCs w:val="24"/>
                              <w:lang w:val="es-ES"/>
                            </w:rPr>
                          </w:pPr>
                          <w:r>
                            <w:rPr>
                              <w:sz w:val="24"/>
                              <w:szCs w:val="24"/>
                              <w:lang w:val="es-ES"/>
                            </w:rPr>
                            <w:t>Expedición</w:t>
                          </w:r>
                        </w:p>
                      </w:txbxContent>
                    </v:textbox>
                  </v:shape>
                  <v:shape id="Text Box 81" o:spid="_x0000_s1077" type="#_x0000_t202" style="position:absolute;left:3328;top:2193;width:1468;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19E0B43F" w14:textId="77777777" w:rsidR="005545D1" w:rsidRPr="007E3C06" w:rsidRDefault="005545D1" w:rsidP="00441194">
                          <w:pPr>
                            <w:spacing w:line="240" w:lineRule="auto"/>
                            <w:rPr>
                              <w:sz w:val="2"/>
                              <w:szCs w:val="2"/>
                              <w:lang w:val="es-ES"/>
                            </w:rPr>
                          </w:pPr>
                        </w:p>
                        <w:p w14:paraId="28EA00AB" w14:textId="77777777" w:rsidR="005545D1" w:rsidRPr="001C1A39" w:rsidRDefault="005545D1" w:rsidP="00441194">
                          <w:pPr>
                            <w:spacing w:line="240" w:lineRule="auto"/>
                            <w:rPr>
                              <w:sz w:val="4"/>
                              <w:szCs w:val="4"/>
                              <w:lang w:val="es-ES"/>
                            </w:rPr>
                          </w:pPr>
                        </w:p>
                        <w:p w14:paraId="4A83C3A2" w14:textId="77777777" w:rsidR="005545D1" w:rsidRPr="001C1A39" w:rsidRDefault="005545D1" w:rsidP="00441194">
                          <w:pPr>
                            <w:spacing w:line="240" w:lineRule="auto"/>
                            <w:jc w:val="center"/>
                            <w:rPr>
                              <w:sz w:val="24"/>
                              <w:szCs w:val="24"/>
                              <w:lang w:val="es-ES"/>
                            </w:rPr>
                          </w:pPr>
                          <w:r>
                            <w:rPr>
                              <w:sz w:val="24"/>
                              <w:szCs w:val="24"/>
                              <w:lang w:val="es-ES"/>
                            </w:rPr>
                            <w:t>Almacenaje</w:t>
                          </w:r>
                        </w:p>
                      </w:txbxContent>
                    </v:textbox>
                  </v:shape>
                  <v:shape id="Text Box 82" o:spid="_x0000_s1078" type="#_x0000_t202" style="position:absolute;left:4797;top:2193;width:1468;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14:paraId="0D133CD5" w14:textId="77777777" w:rsidR="005545D1" w:rsidRPr="001C1A39" w:rsidRDefault="005545D1" w:rsidP="00441194">
                          <w:pPr>
                            <w:spacing w:line="240" w:lineRule="auto"/>
                            <w:rPr>
                              <w:sz w:val="4"/>
                              <w:szCs w:val="4"/>
                              <w:lang w:val="es-ES"/>
                            </w:rPr>
                          </w:pPr>
                        </w:p>
                        <w:p w14:paraId="05781957" w14:textId="77777777" w:rsidR="005545D1" w:rsidRDefault="005545D1" w:rsidP="00441194">
                          <w:pPr>
                            <w:spacing w:line="240" w:lineRule="auto"/>
                            <w:jc w:val="center"/>
                            <w:rPr>
                              <w:sz w:val="24"/>
                              <w:szCs w:val="24"/>
                              <w:lang w:val="es-ES"/>
                            </w:rPr>
                          </w:pPr>
                          <w:r>
                            <w:rPr>
                              <w:sz w:val="24"/>
                              <w:szCs w:val="24"/>
                              <w:lang w:val="es-ES"/>
                            </w:rPr>
                            <w:t>Preparación</w:t>
                          </w:r>
                        </w:p>
                        <w:p w14:paraId="0CDCA16F" w14:textId="77777777" w:rsidR="005545D1" w:rsidRPr="001C1A39" w:rsidRDefault="005545D1" w:rsidP="00441194">
                          <w:pPr>
                            <w:spacing w:line="240" w:lineRule="auto"/>
                            <w:jc w:val="center"/>
                            <w:rPr>
                              <w:sz w:val="24"/>
                              <w:szCs w:val="24"/>
                              <w:lang w:val="es-ES"/>
                            </w:rPr>
                          </w:pPr>
                          <w:r>
                            <w:rPr>
                              <w:sz w:val="24"/>
                              <w:szCs w:val="24"/>
                              <w:lang w:val="es-ES"/>
                            </w:rPr>
                            <w:t xml:space="preserve"> De pedidos</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 o:spid="_x0000_s1079" type="#_x0000_t67" style="position:absolute;left:5718;width:343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cHsUA&#10;AADbAAAADwAAAGRycy9kb3ducmV2LnhtbESPQWvCQBSE74L/YXlCb7rRFjHRVUqLpVQ8mJZCb8/s&#10;Mwlm34bdbUz/fVcQPA4z8w2z2vSmER05X1tWMJ0kIIgLq2suFXx9bscLED4ga2wsk4I/8rBZDwcr&#10;zLS98IG6PJQiQthnqKAKoc2k9EVFBv3EtsTRO1lnMETpSqkdXiLcNHKWJHNpsOa4UGFLLxUV5/zX&#10;KDjtU+fmOXXFcfb2vX392T1+OKfUw6h/XoII1Id7+NZ+1wqeUrh+iT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twexQAAANsAAAAPAAAAAAAAAAAAAAAAAJgCAABkcnMv&#10;ZG93bnJldi54bWxQSwUGAAAAAAQABAD1AAAAigMAAAAA&#10;" adj="16127"/>
                <v:shape id="AutoShape 84" o:spid="_x0000_s1080" type="#_x0000_t67" style="position:absolute;left:16004;width:3431;height:343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ktroA&#10;AADbAAAADwAAAGRycy9kb3ducmV2LnhtbERPyQrCMBC9C/5DGMGbphU3qlFEEby64XVoxrbYTEoT&#10;2/r35iB4fLx9ve1MKRqqXWFZQTyOQBCnVhecKbhdj6MlCOeRNZaWScGHHGw3/d4aE21bPlNz8ZkI&#10;IewSVJB7XyVSujQng25sK+LAPW1t0AdYZ1LX2IZwU8pJFM2lwYJDQ44V7XNKX5e3UXBv5b5ZxDv3&#10;np7xQS8XU3k4KjUcdLsVCE+d/4t/7pNWMAvrw5fwA+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ljktroAAADbAAAADwAAAAAAAAAAAAAAAACYAgAAZHJzL2Rvd25yZXYueG1s&#10;UEsFBgAAAAAEAAQA9QAAAH8DAAAAAA==&#10;" adj="16125"/>
                <v:line id="Line 85" o:spid="_x0000_s1081" style="position:absolute;visibility:visible;mso-wrap-style:square" from="7998,4573" to="8005,2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dIb8AAADbAAAADwAAAGRycy9kb3ducmV2LnhtbERPXWvCMBR9H+w/hCv4NtMKyuiMohXB&#10;N2nm3u+au7bY3HRN1Ha/fhEGezzfnNVmsK24Ue8bxwrSWQKCuHSm4UrB+f3w8grCB2SDrWNSMJKH&#10;zfr5aYWZcXcu6KZDJWIJ+wwV1CF0mZS+rMmin7mOOGpfrrcYIuwraXq8x3LbynmSLKXFhuNCjR3l&#10;NZUXfbUKvn8+Cq3NZ34+VbyP9K7R46DUdDJs30AEGsK/+S99NAoWKTy+xB8g1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ddIb8AAADbAAAADwAAAAAAAAAAAAAAAACh&#10;AgAAZHJzL2Rvd25yZXYueG1sUEsFBgAAAAAEAAQA+QAAAI0DAAAAAA==&#10;" strokeweight="3pt">
                  <v:stroke dashstyle="dashDot"/>
                </v:line>
                <v:line id="Line 86" o:spid="_x0000_s1082" style="position:absolute;flip:x;visibility:visible;mso-wrap-style:square" from="18291,4573" to="18299,2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kucQAAADbAAAADwAAAGRycy9kb3ducmV2LnhtbESPUWvCQBCE34X+h2MLfdNLhRaJnmIF&#10;aWspYlR8XXJrEpvbC7mtxn/fKwg+DjPzDTOZda5WZ2pD5dnA8yABRZx7W3FhYLdd9keggiBbrD2T&#10;gSsFmE0fehNMrb/whs6ZFCpCOKRooBRpUq1DXpLDMPANcfSOvnUoUbaFti1eItzVepgkr9phxXGh&#10;xIYWJeU/2a8z8JWd3t5PC8y+d4flVfay+sT1ypinx24+BiXUyT18a39YAy9D+P8Sf4C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KS5xAAAANsAAAAPAAAAAAAAAAAA&#10;AAAAAKECAABkcnMvZG93bnJldi54bWxQSwUGAAAAAAQABAD5AAAAkgMAAAAA&#10;" strokeweight="3pt">
                  <v:stroke dashstyle="dashDot"/>
                </v:line>
                <v:line id="Line 87" o:spid="_x0000_s1083" style="position:absolute;flip:x;visibility:visible;mso-wrap-style:square" from="7998,20572" to="18291,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BIsUAAADbAAAADwAAAGRycy9kb3ducmV2LnhtbESPUWvCQBCE3wX/w7FC3+qllhaJntIK&#10;YmsRMSp9XXLbJDa3F3Jbjf++Vyj4OMzMN8x03rlanakNlWcDD8MEFHHubcWFgcN+eT8GFQTZYu2Z&#10;DFwpwHzW700xtf7COzpnUqgI4ZCigVKkSbUOeUkOw9A3xNH78q1DibIttG3xEuGu1qMkedYOK44L&#10;JTa0KCn/zn6cgY/s9Lo6LTDbHD6XVznK+h23a2PuBt3LBJRQJ7fwf/vNGnh6hL8v8Qf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wBIsUAAADbAAAADwAAAAAAAAAA&#10;AAAAAAChAgAAZHJzL2Rvd25yZXYueG1sUEsFBgAAAAAEAAQA+QAAAJMDAAAAAA==&#10;" strokeweight="3pt">
                  <v:stroke dashstyle="dashDot"/>
                </v:line>
                <w10:wrap type="square"/>
              </v:group>
            </w:pict>
          </mc:Fallback>
        </mc:AlternateContent>
      </w:r>
    </w:p>
    <w:p w14:paraId="6CC33C68" w14:textId="77777777" w:rsidR="00441194" w:rsidRDefault="00441194" w:rsidP="00441194">
      <w:pPr>
        <w:spacing w:after="0" w:line="240" w:lineRule="auto"/>
        <w:rPr>
          <w:rFonts w:cs="Calibri"/>
          <w:i w:val="0"/>
          <w:sz w:val="22"/>
          <w:szCs w:val="22"/>
        </w:rPr>
      </w:pPr>
      <w:r>
        <w:rPr>
          <w:rFonts w:cs="Calibri"/>
          <w:i w:val="0"/>
          <w:sz w:val="22"/>
          <w:szCs w:val="22"/>
        </w:rPr>
        <w:t>Ventajas:</w:t>
      </w:r>
    </w:p>
    <w:p w14:paraId="2AB66DC2" w14:textId="77777777" w:rsidR="00441194" w:rsidRDefault="00441194" w:rsidP="00441194">
      <w:pPr>
        <w:spacing w:after="0" w:line="240" w:lineRule="auto"/>
        <w:rPr>
          <w:rFonts w:cs="Calibri"/>
          <w:i w:val="0"/>
          <w:sz w:val="22"/>
          <w:szCs w:val="22"/>
        </w:rPr>
      </w:pPr>
      <w:r>
        <w:rPr>
          <w:rFonts w:cs="Calibri"/>
          <w:i w:val="0"/>
          <w:sz w:val="22"/>
          <w:szCs w:val="22"/>
        </w:rPr>
        <w:t>- la unificación de muelles permite mayor flexibilidad en la carga y descarga, en cuanto a la utilización de las facilidades que tengan los referidos muelles y a la utilización polivalente del equipo y del personal.</w:t>
      </w:r>
    </w:p>
    <w:p w14:paraId="6BBEB3C8" w14:textId="77777777" w:rsidR="00441194" w:rsidRDefault="00441194" w:rsidP="00441194">
      <w:pPr>
        <w:spacing w:after="0" w:line="240" w:lineRule="auto"/>
        <w:rPr>
          <w:rFonts w:cs="Calibri"/>
          <w:i w:val="0"/>
          <w:sz w:val="22"/>
          <w:szCs w:val="22"/>
        </w:rPr>
      </w:pPr>
      <w:r>
        <w:rPr>
          <w:rFonts w:cs="Calibri"/>
          <w:i w:val="0"/>
          <w:sz w:val="22"/>
          <w:szCs w:val="22"/>
        </w:rPr>
        <w:t>- facilita el acondicionamiento ambiental de la nave, por constituir un elemento más estanco, sin corrientes de aire.</w:t>
      </w:r>
    </w:p>
    <w:p w14:paraId="342B25B4" w14:textId="77777777" w:rsidR="00441194" w:rsidRDefault="00441194" w:rsidP="00441194">
      <w:pPr>
        <w:spacing w:after="0" w:line="240" w:lineRule="auto"/>
        <w:rPr>
          <w:rFonts w:cs="Calibri"/>
          <w:i w:val="0"/>
          <w:sz w:val="22"/>
          <w:szCs w:val="22"/>
        </w:rPr>
      </w:pPr>
      <w:r>
        <w:rPr>
          <w:rFonts w:cs="Calibri"/>
          <w:i w:val="0"/>
          <w:sz w:val="22"/>
          <w:szCs w:val="22"/>
        </w:rPr>
        <w:t>- Mayor facilidad en la ampliación y/o adaptación de las instalaciones interiores.</w:t>
      </w:r>
    </w:p>
    <w:p w14:paraId="1961B1E0" w14:textId="77777777" w:rsidR="00441194" w:rsidRDefault="00441194" w:rsidP="00441194">
      <w:pPr>
        <w:spacing w:after="0" w:line="240" w:lineRule="auto"/>
        <w:rPr>
          <w:rFonts w:cs="Calibri"/>
          <w:i w:val="0"/>
          <w:sz w:val="22"/>
          <w:szCs w:val="22"/>
        </w:rPr>
      </w:pPr>
    </w:p>
    <w:p w14:paraId="414F36AB" w14:textId="77777777" w:rsidR="00441194" w:rsidRPr="00F510C8" w:rsidRDefault="00441194" w:rsidP="00441194">
      <w:pPr>
        <w:numPr>
          <w:ilvl w:val="0"/>
          <w:numId w:val="40"/>
        </w:numPr>
        <w:spacing w:after="0" w:line="240" w:lineRule="auto"/>
        <w:rPr>
          <w:rFonts w:cs="Calibri"/>
          <w:sz w:val="22"/>
          <w:szCs w:val="22"/>
        </w:rPr>
      </w:pPr>
      <w:r w:rsidRPr="00F510C8">
        <w:rPr>
          <w:rFonts w:cs="Calibri"/>
          <w:sz w:val="22"/>
          <w:szCs w:val="22"/>
        </w:rPr>
        <w:t>Flujos en línea recta</w:t>
      </w:r>
    </w:p>
    <w:p w14:paraId="10D6FDE3" w14:textId="77777777" w:rsidR="00441194" w:rsidRDefault="00250BE0" w:rsidP="00441194">
      <w:pPr>
        <w:spacing w:after="0" w:line="240" w:lineRule="auto"/>
        <w:rPr>
          <w:rFonts w:cs="Calibri"/>
          <w:i w:val="0"/>
          <w:sz w:val="22"/>
          <w:szCs w:val="22"/>
        </w:rPr>
      </w:pPr>
      <w:r>
        <w:rPr>
          <w:rFonts w:cs="Calibri"/>
          <w:i w:val="0"/>
          <w:noProof/>
          <w:sz w:val="22"/>
          <w:szCs w:val="22"/>
          <w:lang w:val="en-US" w:bidi="ar-SA"/>
        </w:rPr>
        <mc:AlternateContent>
          <mc:Choice Requires="wpc">
            <w:drawing>
              <wp:anchor distT="0" distB="0" distL="114300" distR="114300" simplePos="0" relativeHeight="251657728" behindDoc="0" locked="0" layoutInCell="1" allowOverlap="1" wp14:anchorId="767D49A4" wp14:editId="07777777">
                <wp:simplePos x="0" y="0"/>
                <wp:positionH relativeFrom="column">
                  <wp:posOffset>1943100</wp:posOffset>
                </wp:positionH>
                <wp:positionV relativeFrom="paragraph">
                  <wp:posOffset>22225</wp:posOffset>
                </wp:positionV>
                <wp:extent cx="3657600" cy="1143000"/>
                <wp:effectExtent l="0" t="12700" r="19050" b="0"/>
                <wp:wrapSquare wrapText="bothSides"/>
                <wp:docPr id="88" name="Lienzo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Text Box 90"/>
                        <wps:cNvSpPr txBox="1">
                          <a:spLocks noChangeArrowheads="1"/>
                        </wps:cNvSpPr>
                        <wps:spPr bwMode="auto">
                          <a:xfrm>
                            <a:off x="571743" y="0"/>
                            <a:ext cx="457394" cy="1028700"/>
                          </a:xfrm>
                          <a:prstGeom prst="rect">
                            <a:avLst/>
                          </a:prstGeom>
                          <a:solidFill>
                            <a:srgbClr val="FFFFFF"/>
                          </a:solidFill>
                          <a:ln w="9525">
                            <a:solidFill>
                              <a:srgbClr val="000000"/>
                            </a:solidFill>
                            <a:miter lim="800000"/>
                            <a:headEnd/>
                            <a:tailEnd/>
                          </a:ln>
                        </wps:spPr>
                        <wps:txbx>
                          <w:txbxContent>
                            <w:p w14:paraId="71E4A3D4" w14:textId="77777777" w:rsidR="005545D1" w:rsidRDefault="005545D1" w:rsidP="00441194">
                              <w:pPr>
                                <w:spacing w:after="0" w:line="240" w:lineRule="auto"/>
                                <w:rPr>
                                  <w:lang w:val="es-ES"/>
                                </w:rPr>
                              </w:pPr>
                            </w:p>
                            <w:p w14:paraId="6C5CE1AF" w14:textId="77777777" w:rsidR="005545D1" w:rsidRDefault="005545D1" w:rsidP="00441194">
                              <w:pPr>
                                <w:spacing w:after="0" w:line="240" w:lineRule="auto"/>
                                <w:rPr>
                                  <w:lang w:val="es-ES"/>
                                </w:rPr>
                              </w:pPr>
                              <w:r>
                                <w:rPr>
                                  <w:lang w:val="es-ES"/>
                                </w:rPr>
                                <w:t>RE</w:t>
                              </w:r>
                            </w:p>
                            <w:p w14:paraId="1F65A436" w14:textId="77777777" w:rsidR="005545D1" w:rsidRDefault="005545D1" w:rsidP="00441194">
                              <w:pPr>
                                <w:spacing w:after="0" w:line="240" w:lineRule="auto"/>
                                <w:rPr>
                                  <w:lang w:val="es-ES"/>
                                </w:rPr>
                              </w:pPr>
                              <w:r>
                                <w:rPr>
                                  <w:lang w:val="es-ES"/>
                                </w:rPr>
                                <w:t>CEP</w:t>
                              </w:r>
                            </w:p>
                            <w:p w14:paraId="3E8D2EE0" w14:textId="77777777" w:rsidR="005545D1" w:rsidRPr="007E3C06" w:rsidRDefault="005545D1" w:rsidP="00441194">
                              <w:pPr>
                                <w:spacing w:after="0" w:line="240" w:lineRule="auto"/>
                                <w:rPr>
                                  <w:sz w:val="10"/>
                                  <w:szCs w:val="10"/>
                                  <w:lang w:val="es-ES"/>
                                </w:rPr>
                              </w:pPr>
                            </w:p>
                            <w:p w14:paraId="3F4D2717" w14:textId="77777777" w:rsidR="005545D1" w:rsidRPr="007E3C06" w:rsidRDefault="005545D1" w:rsidP="00441194">
                              <w:pPr>
                                <w:spacing w:after="0" w:line="240" w:lineRule="auto"/>
                                <w:rPr>
                                  <w:lang w:val="es-ES"/>
                                </w:rPr>
                              </w:pPr>
                              <w:r>
                                <w:rPr>
                                  <w:lang w:val="es-ES"/>
                                </w:rPr>
                                <w:t>CION</w:t>
                              </w:r>
                            </w:p>
                          </w:txbxContent>
                        </wps:txbx>
                        <wps:bodyPr rot="0" vert="horz" wrap="square" lIns="91440" tIns="45720" rIns="91440" bIns="45720" anchor="t" anchorCtr="0" upright="1">
                          <a:noAutofit/>
                        </wps:bodyPr>
                      </wps:wsp>
                      <wps:wsp>
                        <wps:cNvPr id="37" name="Text Box 91"/>
                        <wps:cNvSpPr txBox="1">
                          <a:spLocks noChangeArrowheads="1"/>
                        </wps:cNvSpPr>
                        <wps:spPr bwMode="auto">
                          <a:xfrm>
                            <a:off x="1257057" y="0"/>
                            <a:ext cx="686092" cy="1029467"/>
                          </a:xfrm>
                          <a:prstGeom prst="rect">
                            <a:avLst/>
                          </a:prstGeom>
                          <a:solidFill>
                            <a:srgbClr val="FFFFFF"/>
                          </a:solidFill>
                          <a:ln w="9525">
                            <a:solidFill>
                              <a:srgbClr val="000000"/>
                            </a:solidFill>
                            <a:miter lim="800000"/>
                            <a:headEnd/>
                            <a:tailEnd/>
                          </a:ln>
                        </wps:spPr>
                        <wps:txbx>
                          <w:txbxContent>
                            <w:p w14:paraId="4FBCAF4D" w14:textId="77777777" w:rsidR="005545D1" w:rsidRPr="007E3C06" w:rsidRDefault="005545D1" w:rsidP="00441194">
                              <w:pPr>
                                <w:spacing w:after="0" w:line="240" w:lineRule="auto"/>
                                <w:rPr>
                                  <w:sz w:val="14"/>
                                  <w:szCs w:val="14"/>
                                  <w:lang w:val="es-ES"/>
                                </w:rPr>
                              </w:pPr>
                            </w:p>
                            <w:p w14:paraId="7135C65F" w14:textId="77777777" w:rsidR="005545D1" w:rsidRPr="007E3C06" w:rsidRDefault="005545D1" w:rsidP="00441194">
                              <w:pPr>
                                <w:spacing w:after="0" w:line="240" w:lineRule="auto"/>
                                <w:rPr>
                                  <w:sz w:val="10"/>
                                  <w:szCs w:val="10"/>
                                  <w:lang w:val="es-ES"/>
                                </w:rPr>
                              </w:pPr>
                            </w:p>
                            <w:p w14:paraId="4AF078DE" w14:textId="77777777" w:rsidR="005545D1" w:rsidRDefault="005545D1" w:rsidP="00441194">
                              <w:pPr>
                                <w:spacing w:after="0" w:line="240" w:lineRule="auto"/>
                                <w:rPr>
                                  <w:lang w:val="es-ES"/>
                                </w:rPr>
                              </w:pPr>
                              <w:r>
                                <w:rPr>
                                  <w:lang w:val="es-ES"/>
                                </w:rPr>
                                <w:t>ALMA</w:t>
                              </w:r>
                            </w:p>
                            <w:p w14:paraId="6C34F377" w14:textId="77777777" w:rsidR="005545D1" w:rsidRPr="007E3C06" w:rsidRDefault="005545D1" w:rsidP="00441194">
                              <w:pPr>
                                <w:spacing w:after="0" w:line="240" w:lineRule="auto"/>
                                <w:rPr>
                                  <w:lang w:val="es-ES"/>
                                </w:rPr>
                              </w:pPr>
                              <w:r>
                                <w:rPr>
                                  <w:lang w:val="es-ES"/>
                                </w:rPr>
                                <w:t>CENAJE</w:t>
                              </w:r>
                            </w:p>
                          </w:txbxContent>
                        </wps:txbx>
                        <wps:bodyPr rot="0" vert="horz" wrap="square" lIns="91440" tIns="45720" rIns="91440" bIns="45720" anchor="t" anchorCtr="0" upright="1">
                          <a:noAutofit/>
                        </wps:bodyPr>
                      </wps:wsp>
                      <wps:wsp>
                        <wps:cNvPr id="38" name="Text Box 92"/>
                        <wps:cNvSpPr txBox="1">
                          <a:spLocks noChangeArrowheads="1"/>
                        </wps:cNvSpPr>
                        <wps:spPr bwMode="auto">
                          <a:xfrm>
                            <a:off x="2057497" y="0"/>
                            <a:ext cx="458172" cy="1029467"/>
                          </a:xfrm>
                          <a:prstGeom prst="rect">
                            <a:avLst/>
                          </a:prstGeom>
                          <a:solidFill>
                            <a:srgbClr val="FFFFFF"/>
                          </a:solidFill>
                          <a:ln w="9525">
                            <a:solidFill>
                              <a:srgbClr val="000000"/>
                            </a:solidFill>
                            <a:miter lim="800000"/>
                            <a:headEnd/>
                            <a:tailEnd/>
                          </a:ln>
                        </wps:spPr>
                        <wps:txbx>
                          <w:txbxContent>
                            <w:p w14:paraId="4E130668" w14:textId="77777777" w:rsidR="005545D1" w:rsidRDefault="005545D1" w:rsidP="00441194">
                              <w:pPr>
                                <w:spacing w:after="0" w:line="240" w:lineRule="auto"/>
                                <w:rPr>
                                  <w:lang w:val="es-ES"/>
                                </w:rPr>
                              </w:pPr>
                            </w:p>
                            <w:p w14:paraId="748A6CC5" w14:textId="77777777" w:rsidR="005545D1" w:rsidRDefault="005545D1" w:rsidP="00441194">
                              <w:pPr>
                                <w:spacing w:after="0" w:line="240" w:lineRule="auto"/>
                                <w:rPr>
                                  <w:lang w:val="es-ES"/>
                                </w:rPr>
                              </w:pPr>
                              <w:r>
                                <w:rPr>
                                  <w:lang w:val="es-ES"/>
                                </w:rPr>
                                <w:t>PREP</w:t>
                              </w:r>
                            </w:p>
                            <w:p w14:paraId="36C96DE7" w14:textId="77777777" w:rsidR="005545D1" w:rsidRPr="007E3C06" w:rsidRDefault="005545D1" w:rsidP="00441194">
                              <w:pPr>
                                <w:spacing w:after="0" w:line="240" w:lineRule="auto"/>
                                <w:rPr>
                                  <w:sz w:val="4"/>
                                  <w:szCs w:val="4"/>
                                  <w:lang w:val="es-ES"/>
                                </w:rPr>
                              </w:pPr>
                            </w:p>
                            <w:p w14:paraId="1261D4CF" w14:textId="77777777" w:rsidR="005545D1" w:rsidRDefault="005545D1" w:rsidP="00441194">
                              <w:pPr>
                                <w:spacing w:after="0" w:line="240" w:lineRule="auto"/>
                                <w:rPr>
                                  <w:lang w:val="es-ES"/>
                                </w:rPr>
                              </w:pPr>
                              <w:r>
                                <w:rPr>
                                  <w:lang w:val="es-ES"/>
                                </w:rPr>
                                <w:t>PE</w:t>
                              </w:r>
                            </w:p>
                            <w:p w14:paraId="061A4985" w14:textId="77777777" w:rsidR="005545D1" w:rsidRDefault="005545D1" w:rsidP="00441194">
                              <w:pPr>
                                <w:spacing w:after="0" w:line="240" w:lineRule="auto"/>
                                <w:rPr>
                                  <w:lang w:val="es-ES"/>
                                </w:rPr>
                              </w:pPr>
                              <w:r>
                                <w:rPr>
                                  <w:lang w:val="es-ES"/>
                                </w:rPr>
                                <w:t>DI</w:t>
                              </w:r>
                            </w:p>
                            <w:p w14:paraId="2F13E8FD" w14:textId="77777777" w:rsidR="005545D1" w:rsidRPr="007E3C06" w:rsidRDefault="005545D1" w:rsidP="00441194">
                              <w:pPr>
                                <w:spacing w:after="0" w:line="240" w:lineRule="auto"/>
                                <w:rPr>
                                  <w:lang w:val="es-ES"/>
                                </w:rPr>
                              </w:pPr>
                              <w:r>
                                <w:rPr>
                                  <w:lang w:val="es-ES"/>
                                </w:rPr>
                                <w:t>DOS</w:t>
                              </w:r>
                            </w:p>
                          </w:txbxContent>
                        </wps:txbx>
                        <wps:bodyPr rot="0" vert="horz" wrap="square" lIns="91440" tIns="45720" rIns="91440" bIns="45720" anchor="t" anchorCtr="0" upright="1">
                          <a:noAutofit/>
                        </wps:bodyPr>
                      </wps:wsp>
                      <wps:wsp>
                        <wps:cNvPr id="39" name="Text Box 93"/>
                        <wps:cNvSpPr txBox="1">
                          <a:spLocks noChangeArrowheads="1"/>
                        </wps:cNvSpPr>
                        <wps:spPr bwMode="auto">
                          <a:xfrm>
                            <a:off x="2743589" y="0"/>
                            <a:ext cx="457394" cy="1029467"/>
                          </a:xfrm>
                          <a:prstGeom prst="rect">
                            <a:avLst/>
                          </a:prstGeom>
                          <a:solidFill>
                            <a:srgbClr val="FFFFFF"/>
                          </a:solidFill>
                          <a:ln w="9525">
                            <a:solidFill>
                              <a:srgbClr val="000000"/>
                            </a:solidFill>
                            <a:miter lim="800000"/>
                            <a:headEnd/>
                            <a:tailEnd/>
                          </a:ln>
                        </wps:spPr>
                        <wps:txbx>
                          <w:txbxContent>
                            <w:p w14:paraId="308FF24E" w14:textId="77777777" w:rsidR="005545D1" w:rsidRDefault="005545D1" w:rsidP="00441194">
                              <w:pPr>
                                <w:spacing w:after="0" w:line="240" w:lineRule="auto"/>
                                <w:rPr>
                                  <w:lang w:val="es-ES"/>
                                </w:rPr>
                              </w:pPr>
                            </w:p>
                            <w:p w14:paraId="63D84C39" w14:textId="77777777" w:rsidR="005545D1" w:rsidRDefault="005545D1" w:rsidP="00441194">
                              <w:pPr>
                                <w:spacing w:after="0" w:line="240" w:lineRule="auto"/>
                                <w:rPr>
                                  <w:lang w:val="es-ES"/>
                                </w:rPr>
                              </w:pPr>
                              <w:r>
                                <w:rPr>
                                  <w:lang w:val="es-ES"/>
                                </w:rPr>
                                <w:t>EX</w:t>
                              </w:r>
                            </w:p>
                            <w:p w14:paraId="7A2F5187" w14:textId="77777777" w:rsidR="005545D1" w:rsidRDefault="005545D1" w:rsidP="00441194">
                              <w:pPr>
                                <w:spacing w:after="0" w:line="240" w:lineRule="auto"/>
                                <w:rPr>
                                  <w:lang w:val="es-ES"/>
                                </w:rPr>
                              </w:pPr>
                              <w:r>
                                <w:rPr>
                                  <w:lang w:val="es-ES"/>
                                </w:rPr>
                                <w:t>PE</w:t>
                              </w:r>
                            </w:p>
                            <w:p w14:paraId="4BB25905" w14:textId="77777777" w:rsidR="005545D1" w:rsidRPr="007E3C06" w:rsidRDefault="005545D1" w:rsidP="00441194">
                              <w:pPr>
                                <w:spacing w:after="0" w:line="240" w:lineRule="auto"/>
                                <w:rPr>
                                  <w:sz w:val="4"/>
                                  <w:szCs w:val="4"/>
                                  <w:lang w:val="es-ES"/>
                                </w:rPr>
                              </w:pPr>
                            </w:p>
                            <w:p w14:paraId="7E72F83B" w14:textId="77777777" w:rsidR="005545D1" w:rsidRDefault="005545D1" w:rsidP="00441194">
                              <w:pPr>
                                <w:spacing w:after="0" w:line="240" w:lineRule="auto"/>
                                <w:rPr>
                                  <w:lang w:val="es-ES"/>
                                </w:rPr>
                              </w:pPr>
                              <w:r>
                                <w:rPr>
                                  <w:lang w:val="es-ES"/>
                                </w:rPr>
                                <w:t>DI</w:t>
                              </w:r>
                            </w:p>
                            <w:p w14:paraId="451C30D8" w14:textId="77777777" w:rsidR="005545D1" w:rsidRPr="007E3C06" w:rsidRDefault="005545D1" w:rsidP="00441194">
                              <w:pPr>
                                <w:spacing w:after="0" w:line="240" w:lineRule="auto"/>
                                <w:rPr>
                                  <w:lang w:val="es-ES"/>
                                </w:rPr>
                              </w:pPr>
                              <w:r>
                                <w:rPr>
                                  <w:lang w:val="es-ES"/>
                                </w:rPr>
                                <w:t>CION</w:t>
                              </w:r>
                            </w:p>
                          </w:txbxContent>
                        </wps:txbx>
                        <wps:bodyPr rot="0" vert="horz" wrap="square" lIns="91440" tIns="45720" rIns="91440" bIns="45720" anchor="t" anchorCtr="0" upright="1">
                          <a:noAutofit/>
                        </wps:bodyPr>
                      </wps:wsp>
                      <wps:wsp>
                        <wps:cNvPr id="40" name="AutoShape 94"/>
                        <wps:cNvSpPr>
                          <a:spLocks noChangeArrowheads="1"/>
                        </wps:cNvSpPr>
                        <wps:spPr bwMode="auto">
                          <a:xfrm>
                            <a:off x="114349" y="342900"/>
                            <a:ext cx="343046"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AutoShape 95"/>
                        <wps:cNvSpPr>
                          <a:spLocks noChangeArrowheads="1"/>
                        </wps:cNvSpPr>
                        <wps:spPr bwMode="auto">
                          <a:xfrm>
                            <a:off x="3314554" y="342900"/>
                            <a:ext cx="343046"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Line 96"/>
                        <wps:cNvCnPr>
                          <a:cxnSpLocks noChangeShapeType="1"/>
                        </wps:cNvCnPr>
                        <wps:spPr bwMode="auto">
                          <a:xfrm>
                            <a:off x="457394" y="571500"/>
                            <a:ext cx="2742811"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67D49A4" id="Lienzo 88" o:spid="_x0000_s1084" editas="canvas" style="position:absolute;margin-left:153pt;margin-top:1.75pt;width:4in;height:90pt;z-index:251657728;mso-position-horizontal-relative:text;mso-position-vertical-relative:text" coordsize="36576,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">
                <v:shape id="_x0000_s1085" type="#_x0000_t75" style="position:absolute;width:36576;height:11430;visibility:visible;mso-wrap-style:square">
                  <v:fill o:detectmouseclick="t"/>
                  <v:path o:connecttype="none"/>
                </v:shape>
                <v:shape id="Text Box 90" o:spid="_x0000_s1086" type="#_x0000_t202" style="position:absolute;left:5717;width:457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71E4A3D4" w14:textId="77777777" w:rsidR="005545D1" w:rsidRDefault="005545D1" w:rsidP="00441194">
                        <w:pPr>
                          <w:spacing w:after="0" w:line="240" w:lineRule="auto"/>
                          <w:rPr>
                            <w:lang w:val="es-ES"/>
                          </w:rPr>
                        </w:pPr>
                      </w:p>
                      <w:p w14:paraId="6C5CE1AF" w14:textId="77777777" w:rsidR="005545D1" w:rsidRDefault="005545D1" w:rsidP="00441194">
                        <w:pPr>
                          <w:spacing w:after="0" w:line="240" w:lineRule="auto"/>
                          <w:rPr>
                            <w:lang w:val="es-ES"/>
                          </w:rPr>
                        </w:pPr>
                        <w:r>
                          <w:rPr>
                            <w:lang w:val="es-ES"/>
                          </w:rPr>
                          <w:t>RE</w:t>
                        </w:r>
                      </w:p>
                      <w:p w14:paraId="1F65A436" w14:textId="77777777" w:rsidR="005545D1" w:rsidRDefault="005545D1" w:rsidP="00441194">
                        <w:pPr>
                          <w:spacing w:after="0" w:line="240" w:lineRule="auto"/>
                          <w:rPr>
                            <w:lang w:val="es-ES"/>
                          </w:rPr>
                        </w:pPr>
                        <w:r>
                          <w:rPr>
                            <w:lang w:val="es-ES"/>
                          </w:rPr>
                          <w:t>CEP</w:t>
                        </w:r>
                      </w:p>
                      <w:p w14:paraId="3E8D2EE0" w14:textId="77777777" w:rsidR="005545D1" w:rsidRPr="007E3C06" w:rsidRDefault="005545D1" w:rsidP="00441194">
                        <w:pPr>
                          <w:spacing w:after="0" w:line="240" w:lineRule="auto"/>
                          <w:rPr>
                            <w:sz w:val="10"/>
                            <w:szCs w:val="10"/>
                            <w:lang w:val="es-ES"/>
                          </w:rPr>
                        </w:pPr>
                      </w:p>
                      <w:p w14:paraId="3F4D2717" w14:textId="77777777" w:rsidR="005545D1" w:rsidRPr="007E3C06" w:rsidRDefault="005545D1" w:rsidP="00441194">
                        <w:pPr>
                          <w:spacing w:after="0" w:line="240" w:lineRule="auto"/>
                          <w:rPr>
                            <w:lang w:val="es-ES"/>
                          </w:rPr>
                        </w:pPr>
                        <w:r>
                          <w:rPr>
                            <w:lang w:val="es-ES"/>
                          </w:rPr>
                          <w:t>CION</w:t>
                        </w:r>
                      </w:p>
                    </w:txbxContent>
                  </v:textbox>
                </v:shape>
                <v:shape id="Text Box 91" o:spid="_x0000_s1087" type="#_x0000_t202" style="position:absolute;left:12570;width:6861;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4FBCAF4D" w14:textId="77777777" w:rsidR="005545D1" w:rsidRPr="007E3C06" w:rsidRDefault="005545D1" w:rsidP="00441194">
                        <w:pPr>
                          <w:spacing w:after="0" w:line="240" w:lineRule="auto"/>
                          <w:rPr>
                            <w:sz w:val="14"/>
                            <w:szCs w:val="14"/>
                            <w:lang w:val="es-ES"/>
                          </w:rPr>
                        </w:pPr>
                      </w:p>
                      <w:p w14:paraId="7135C65F" w14:textId="77777777" w:rsidR="005545D1" w:rsidRPr="007E3C06" w:rsidRDefault="005545D1" w:rsidP="00441194">
                        <w:pPr>
                          <w:spacing w:after="0" w:line="240" w:lineRule="auto"/>
                          <w:rPr>
                            <w:sz w:val="10"/>
                            <w:szCs w:val="10"/>
                            <w:lang w:val="es-ES"/>
                          </w:rPr>
                        </w:pPr>
                      </w:p>
                      <w:p w14:paraId="4AF078DE" w14:textId="77777777" w:rsidR="005545D1" w:rsidRDefault="005545D1" w:rsidP="00441194">
                        <w:pPr>
                          <w:spacing w:after="0" w:line="240" w:lineRule="auto"/>
                          <w:rPr>
                            <w:lang w:val="es-ES"/>
                          </w:rPr>
                        </w:pPr>
                        <w:r>
                          <w:rPr>
                            <w:lang w:val="es-ES"/>
                          </w:rPr>
                          <w:t>ALMA</w:t>
                        </w:r>
                      </w:p>
                      <w:p w14:paraId="6C34F377" w14:textId="77777777" w:rsidR="005545D1" w:rsidRPr="007E3C06" w:rsidRDefault="005545D1" w:rsidP="00441194">
                        <w:pPr>
                          <w:spacing w:after="0" w:line="240" w:lineRule="auto"/>
                          <w:rPr>
                            <w:lang w:val="es-ES"/>
                          </w:rPr>
                        </w:pPr>
                        <w:r>
                          <w:rPr>
                            <w:lang w:val="es-ES"/>
                          </w:rPr>
                          <w:t>CENAJE</w:t>
                        </w:r>
                      </w:p>
                    </w:txbxContent>
                  </v:textbox>
                </v:shape>
                <v:shape id="Text Box 92" o:spid="_x0000_s1088" type="#_x0000_t202" style="position:absolute;left:20574;width:4582;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14:paraId="4E130668" w14:textId="77777777" w:rsidR="005545D1" w:rsidRDefault="005545D1" w:rsidP="00441194">
                        <w:pPr>
                          <w:spacing w:after="0" w:line="240" w:lineRule="auto"/>
                          <w:rPr>
                            <w:lang w:val="es-ES"/>
                          </w:rPr>
                        </w:pPr>
                      </w:p>
                      <w:p w14:paraId="748A6CC5" w14:textId="77777777" w:rsidR="005545D1" w:rsidRDefault="005545D1" w:rsidP="00441194">
                        <w:pPr>
                          <w:spacing w:after="0" w:line="240" w:lineRule="auto"/>
                          <w:rPr>
                            <w:lang w:val="es-ES"/>
                          </w:rPr>
                        </w:pPr>
                        <w:r>
                          <w:rPr>
                            <w:lang w:val="es-ES"/>
                          </w:rPr>
                          <w:t>PREP</w:t>
                        </w:r>
                      </w:p>
                      <w:p w14:paraId="36C96DE7" w14:textId="77777777" w:rsidR="005545D1" w:rsidRPr="007E3C06" w:rsidRDefault="005545D1" w:rsidP="00441194">
                        <w:pPr>
                          <w:spacing w:after="0" w:line="240" w:lineRule="auto"/>
                          <w:rPr>
                            <w:sz w:val="4"/>
                            <w:szCs w:val="4"/>
                            <w:lang w:val="es-ES"/>
                          </w:rPr>
                        </w:pPr>
                      </w:p>
                      <w:p w14:paraId="1261D4CF" w14:textId="77777777" w:rsidR="005545D1" w:rsidRDefault="005545D1" w:rsidP="00441194">
                        <w:pPr>
                          <w:spacing w:after="0" w:line="240" w:lineRule="auto"/>
                          <w:rPr>
                            <w:lang w:val="es-ES"/>
                          </w:rPr>
                        </w:pPr>
                        <w:r>
                          <w:rPr>
                            <w:lang w:val="es-ES"/>
                          </w:rPr>
                          <w:t>PE</w:t>
                        </w:r>
                      </w:p>
                      <w:p w14:paraId="061A4985" w14:textId="77777777" w:rsidR="005545D1" w:rsidRDefault="005545D1" w:rsidP="00441194">
                        <w:pPr>
                          <w:spacing w:after="0" w:line="240" w:lineRule="auto"/>
                          <w:rPr>
                            <w:lang w:val="es-ES"/>
                          </w:rPr>
                        </w:pPr>
                        <w:r>
                          <w:rPr>
                            <w:lang w:val="es-ES"/>
                          </w:rPr>
                          <w:t>DI</w:t>
                        </w:r>
                      </w:p>
                      <w:p w14:paraId="2F13E8FD" w14:textId="77777777" w:rsidR="005545D1" w:rsidRPr="007E3C06" w:rsidRDefault="005545D1" w:rsidP="00441194">
                        <w:pPr>
                          <w:spacing w:after="0" w:line="240" w:lineRule="auto"/>
                          <w:rPr>
                            <w:lang w:val="es-ES"/>
                          </w:rPr>
                        </w:pPr>
                        <w:r>
                          <w:rPr>
                            <w:lang w:val="es-ES"/>
                          </w:rPr>
                          <w:t>DOS</w:t>
                        </w:r>
                      </w:p>
                    </w:txbxContent>
                  </v:textbox>
                </v:shape>
                <v:shape id="Text Box 93" o:spid="_x0000_s1089" type="#_x0000_t202" style="position:absolute;left:27435;width:4574;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308FF24E" w14:textId="77777777" w:rsidR="005545D1" w:rsidRDefault="005545D1" w:rsidP="00441194">
                        <w:pPr>
                          <w:spacing w:after="0" w:line="240" w:lineRule="auto"/>
                          <w:rPr>
                            <w:lang w:val="es-ES"/>
                          </w:rPr>
                        </w:pPr>
                      </w:p>
                      <w:p w14:paraId="63D84C39" w14:textId="77777777" w:rsidR="005545D1" w:rsidRDefault="005545D1" w:rsidP="00441194">
                        <w:pPr>
                          <w:spacing w:after="0" w:line="240" w:lineRule="auto"/>
                          <w:rPr>
                            <w:lang w:val="es-ES"/>
                          </w:rPr>
                        </w:pPr>
                        <w:r>
                          <w:rPr>
                            <w:lang w:val="es-ES"/>
                          </w:rPr>
                          <w:t>EX</w:t>
                        </w:r>
                      </w:p>
                      <w:p w14:paraId="7A2F5187" w14:textId="77777777" w:rsidR="005545D1" w:rsidRDefault="005545D1" w:rsidP="00441194">
                        <w:pPr>
                          <w:spacing w:after="0" w:line="240" w:lineRule="auto"/>
                          <w:rPr>
                            <w:lang w:val="es-ES"/>
                          </w:rPr>
                        </w:pPr>
                        <w:r>
                          <w:rPr>
                            <w:lang w:val="es-ES"/>
                          </w:rPr>
                          <w:t>PE</w:t>
                        </w:r>
                      </w:p>
                      <w:p w14:paraId="4BB25905" w14:textId="77777777" w:rsidR="005545D1" w:rsidRPr="007E3C06" w:rsidRDefault="005545D1" w:rsidP="00441194">
                        <w:pPr>
                          <w:spacing w:after="0" w:line="240" w:lineRule="auto"/>
                          <w:rPr>
                            <w:sz w:val="4"/>
                            <w:szCs w:val="4"/>
                            <w:lang w:val="es-ES"/>
                          </w:rPr>
                        </w:pPr>
                      </w:p>
                      <w:p w14:paraId="7E72F83B" w14:textId="77777777" w:rsidR="005545D1" w:rsidRDefault="005545D1" w:rsidP="00441194">
                        <w:pPr>
                          <w:spacing w:after="0" w:line="240" w:lineRule="auto"/>
                          <w:rPr>
                            <w:lang w:val="es-ES"/>
                          </w:rPr>
                        </w:pPr>
                        <w:r>
                          <w:rPr>
                            <w:lang w:val="es-ES"/>
                          </w:rPr>
                          <w:t>DI</w:t>
                        </w:r>
                      </w:p>
                      <w:p w14:paraId="451C30D8" w14:textId="77777777" w:rsidR="005545D1" w:rsidRPr="007E3C06" w:rsidRDefault="005545D1" w:rsidP="00441194">
                        <w:pPr>
                          <w:spacing w:after="0" w:line="240" w:lineRule="auto"/>
                          <w:rPr>
                            <w:lang w:val="es-ES"/>
                          </w:rPr>
                        </w:pPr>
                        <w:r>
                          <w:rPr>
                            <w:lang w:val="es-ES"/>
                          </w:rPr>
                          <w:t>CION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4" o:spid="_x0000_s1090" type="#_x0000_t13" style="position:absolute;left:1143;top:3429;width:3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WCMEA&#10;AADbAAAADwAAAGRycy9kb3ducmV2LnhtbERPTYvCMBC9C/6HMMJeZE0Vdd1qFF1YFG+tInscmrEt&#10;NpPaZLX+e3MQPD7e92LVmkrcqHGlZQXDQQSCOLO65FzB8fD7OQPhPLLGyjIpeJCD1bLbWWCs7Z0T&#10;uqU+FyGEXYwKCu/rWEqXFWTQDWxNHLizbQz6AJtc6gbvIdxUchRFU2mw5NBQYE0/BWWX9N8ouG43&#10;J/1XTy7fX/u9XSensp/wQ6mPXrueg/DU+rf45d5pBeOwPnw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2FgjBAAAA2wAAAA8AAAAAAAAAAAAAAAAAmAIAAGRycy9kb3du&#10;cmV2LnhtbFBLBQYAAAAABAAEAPUAAACGAwAAAAA=&#10;" adj="16202"/>
                <v:shape id="AutoShape 95" o:spid="_x0000_s1091" type="#_x0000_t13" style="position:absolute;left:33145;top:3429;width:3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zk8UA&#10;AADbAAAADwAAAGRycy9kb3ducmV2LnhtbESPT2vCQBTE7wW/w/IEL6VuLFbb6CppoVi8RYv0+Mi+&#10;JsHs25hd8+fbdwuCx2FmfsOst72pREuNKy0rmE0jEMSZ1SXnCr6Pn0+vIJxH1lhZJgUDOdhuRg9r&#10;jLXtOKX24HMRIOxiVFB4X8dSuqwgg25qa+Lg/drGoA+yyaVusAtwU8nnKFpIgyWHhQJr+igoOx+u&#10;RsFl937SP/XL+W2539skPZWPKQ9KTcZ9sgLhqff38K39pRXMZ/D/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rOTxQAAANsAAAAPAAAAAAAAAAAAAAAAAJgCAABkcnMv&#10;ZG93bnJldi54bWxQSwUGAAAAAAQABAD1AAAAigMAAAAA&#10;" adj="16202"/>
                <v:line id="Line 96" o:spid="_x0000_s1092" style="position:absolute;visibility:visible;mso-wrap-style:square" from="4573,5715" to="3200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3Mv8cAAADbAAAADwAAAGRycy9kb3ducmV2LnhtbESPT2vCQBTE7wW/w/IEb3Xjn5YSXUUL&#10;FQ8irfbQ4yP7TKK7b5PsatJ+erdQ6HGYmd8w82VnjbhR40vHCkbDBARx5nTJuYLP49vjCwgfkDUa&#10;x6TgmzwsF72HOabatfxBt0PIRYSwT1FBEUKVSumzgiz6oauIo3dyjcUQZZNL3WAb4dbIcZI8S4sl&#10;x4UCK3otKLscrlbB7rpu6+n7xnyZ9c9+J8/103FSKzXod6sZiEBd+A//tbdawXQMv1/iD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cy/xwAAANsAAAAPAAAAAAAA&#10;AAAAAAAAAKECAABkcnMvZG93bnJldi54bWxQSwUGAAAAAAQABAD5AAAAlQMAAAAA&#10;" strokeweight="1.5pt">
                  <v:stroke dashstyle="dash"/>
                </v:line>
                <w10:wrap type="square"/>
              </v:group>
            </w:pict>
          </mc:Fallback>
        </mc:AlternateContent>
      </w:r>
      <w:r w:rsidR="00441194">
        <w:rPr>
          <w:rFonts w:cs="Calibri"/>
          <w:i w:val="0"/>
          <w:sz w:val="22"/>
          <w:szCs w:val="22"/>
        </w:rPr>
        <w:t>- En este caso existen dos muelles (entrada y salida) pudiendo especializarse cada uno, con características diferenciales de acuerdo a su función.</w:t>
      </w:r>
    </w:p>
    <w:p w14:paraId="7F784A4C" w14:textId="77777777" w:rsidR="00441194" w:rsidRDefault="00441194" w:rsidP="00441194">
      <w:pPr>
        <w:spacing w:after="0" w:line="240" w:lineRule="auto"/>
        <w:rPr>
          <w:rFonts w:cs="Calibri"/>
          <w:i w:val="0"/>
          <w:sz w:val="22"/>
          <w:szCs w:val="22"/>
        </w:rPr>
      </w:pPr>
      <w:r>
        <w:rPr>
          <w:rFonts w:cs="Calibri"/>
          <w:i w:val="0"/>
          <w:sz w:val="22"/>
          <w:szCs w:val="22"/>
        </w:rPr>
        <w:t>- Menor flexibilidad, obligando a largo plazo a una división funcional tanto del personal como del equipo destinado a la carga y descarga de los vehículos.</w:t>
      </w:r>
    </w:p>
    <w:p w14:paraId="144050E0" w14:textId="77777777" w:rsidR="00441194" w:rsidRDefault="00441194" w:rsidP="00441194">
      <w:pPr>
        <w:spacing w:after="0" w:line="240" w:lineRule="auto"/>
        <w:rPr>
          <w:rFonts w:cs="Calibri"/>
          <w:i w:val="0"/>
          <w:sz w:val="22"/>
          <w:szCs w:val="22"/>
        </w:rPr>
      </w:pPr>
      <w:r>
        <w:rPr>
          <w:rFonts w:cs="Calibri"/>
          <w:i w:val="0"/>
          <w:sz w:val="22"/>
          <w:szCs w:val="22"/>
        </w:rPr>
        <w:t>- El acondicionamiento ambiental suele ser más riguroso para evitar la formación de corrientes internas.</w:t>
      </w:r>
    </w:p>
    <w:p w14:paraId="555CFE42" w14:textId="77777777" w:rsidR="00441194" w:rsidRDefault="00441194" w:rsidP="00441194">
      <w:pPr>
        <w:spacing w:after="0" w:line="240" w:lineRule="auto"/>
        <w:rPr>
          <w:rFonts w:cs="Calibri"/>
          <w:i w:val="0"/>
          <w:sz w:val="22"/>
          <w:szCs w:val="22"/>
        </w:rPr>
      </w:pPr>
    </w:p>
    <w:p w14:paraId="4478F288" w14:textId="77777777" w:rsidR="00441194" w:rsidRPr="00F510C8" w:rsidRDefault="00441194" w:rsidP="00441194">
      <w:pPr>
        <w:numPr>
          <w:ilvl w:val="0"/>
          <w:numId w:val="40"/>
        </w:numPr>
        <w:spacing w:after="0" w:line="240" w:lineRule="auto"/>
        <w:rPr>
          <w:rFonts w:cs="Calibri"/>
          <w:sz w:val="22"/>
          <w:szCs w:val="22"/>
        </w:rPr>
      </w:pPr>
      <w:r w:rsidRPr="00F510C8">
        <w:rPr>
          <w:rFonts w:cs="Calibri"/>
          <w:sz w:val="22"/>
          <w:szCs w:val="22"/>
        </w:rPr>
        <w:t>Flujos en forma de T</w:t>
      </w:r>
    </w:p>
    <w:p w14:paraId="66A8F2E3" w14:textId="77777777" w:rsidR="00441194" w:rsidRDefault="00250BE0" w:rsidP="00441194">
      <w:pPr>
        <w:spacing w:after="0" w:line="240" w:lineRule="auto"/>
        <w:rPr>
          <w:rFonts w:cs="Calibri"/>
          <w:i w:val="0"/>
          <w:sz w:val="22"/>
          <w:szCs w:val="22"/>
        </w:rPr>
      </w:pPr>
      <w:r>
        <w:rPr>
          <w:rFonts w:cs="Calibri"/>
          <w:i w:val="0"/>
          <w:noProof/>
          <w:sz w:val="22"/>
          <w:szCs w:val="22"/>
          <w:lang w:val="en-US" w:bidi="ar-SA"/>
        </w:rPr>
        <mc:AlternateContent>
          <mc:Choice Requires="wpc">
            <w:drawing>
              <wp:anchor distT="0" distB="0" distL="114300" distR="114300" simplePos="0" relativeHeight="251658752" behindDoc="0" locked="0" layoutInCell="1" allowOverlap="1" wp14:anchorId="7BA284C4" wp14:editId="07777777">
                <wp:simplePos x="0" y="0"/>
                <wp:positionH relativeFrom="column">
                  <wp:posOffset>0</wp:posOffset>
                </wp:positionH>
                <wp:positionV relativeFrom="paragraph">
                  <wp:posOffset>90805</wp:posOffset>
                </wp:positionV>
                <wp:extent cx="3543300" cy="1828800"/>
                <wp:effectExtent l="9525" t="0" r="0" b="4445"/>
                <wp:wrapSquare wrapText="bothSides"/>
                <wp:docPr id="97" name="Lienzo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3" name="Group 99"/>
                        <wpg:cNvGrpSpPr>
                          <a:grpSpLocks/>
                        </wpg:cNvGrpSpPr>
                        <wpg:grpSpPr bwMode="auto">
                          <a:xfrm>
                            <a:off x="571751" y="114348"/>
                            <a:ext cx="2284670" cy="1600104"/>
                            <a:chOff x="3328" y="1448"/>
                            <a:chExt cx="2938" cy="2085"/>
                          </a:xfrm>
                        </wpg:grpSpPr>
                        <wps:wsp>
                          <wps:cNvPr id="24" name="Text Box 100"/>
                          <wps:cNvSpPr txBox="1">
                            <a:spLocks noChangeArrowheads="1"/>
                          </wps:cNvSpPr>
                          <wps:spPr bwMode="auto">
                            <a:xfrm>
                              <a:off x="3328" y="1448"/>
                              <a:ext cx="1469" cy="745"/>
                            </a:xfrm>
                            <a:prstGeom prst="rect">
                              <a:avLst/>
                            </a:prstGeom>
                            <a:solidFill>
                              <a:srgbClr val="FFFFFF"/>
                            </a:solidFill>
                            <a:ln w="9525">
                              <a:solidFill>
                                <a:srgbClr val="000000"/>
                              </a:solidFill>
                              <a:miter lim="800000"/>
                              <a:headEnd/>
                              <a:tailEnd/>
                            </a:ln>
                          </wps:spPr>
                          <wps:txbx>
                            <w:txbxContent>
                              <w:p w14:paraId="3B2EC17A" w14:textId="77777777" w:rsidR="005545D1" w:rsidRPr="001C1A39" w:rsidRDefault="005545D1" w:rsidP="00441194">
                                <w:pPr>
                                  <w:spacing w:line="240" w:lineRule="auto"/>
                                  <w:jc w:val="center"/>
                                  <w:rPr>
                                    <w:sz w:val="24"/>
                                    <w:szCs w:val="24"/>
                                    <w:lang w:val="es-ES"/>
                                  </w:rPr>
                                </w:pPr>
                                <w:r>
                                  <w:rPr>
                                    <w:sz w:val="24"/>
                                    <w:szCs w:val="24"/>
                                    <w:lang w:val="es-ES"/>
                                  </w:rPr>
                                  <w:t>R</w:t>
                                </w:r>
                                <w:r w:rsidRPr="001C1A39">
                                  <w:rPr>
                                    <w:sz w:val="24"/>
                                    <w:szCs w:val="24"/>
                                    <w:lang w:val="es-ES"/>
                                  </w:rPr>
                                  <w:t>ecepción</w:t>
                                </w:r>
                              </w:p>
                            </w:txbxContent>
                          </wps:txbx>
                          <wps:bodyPr rot="0" vert="horz" wrap="square" lIns="91440" tIns="45720" rIns="91440" bIns="45720" anchor="t" anchorCtr="0" upright="1">
                            <a:noAutofit/>
                          </wps:bodyPr>
                        </wps:wsp>
                        <wps:wsp>
                          <wps:cNvPr id="25" name="Text Box 101"/>
                          <wps:cNvSpPr txBox="1">
                            <a:spLocks noChangeArrowheads="1"/>
                          </wps:cNvSpPr>
                          <wps:spPr bwMode="auto">
                            <a:xfrm>
                              <a:off x="4797" y="1448"/>
                              <a:ext cx="1469" cy="745"/>
                            </a:xfrm>
                            <a:prstGeom prst="rect">
                              <a:avLst/>
                            </a:prstGeom>
                            <a:solidFill>
                              <a:srgbClr val="FFFFFF"/>
                            </a:solidFill>
                            <a:ln w="9525">
                              <a:solidFill>
                                <a:srgbClr val="000000"/>
                              </a:solidFill>
                              <a:miter lim="800000"/>
                              <a:headEnd/>
                              <a:tailEnd/>
                            </a:ln>
                          </wps:spPr>
                          <wps:txbx>
                            <w:txbxContent>
                              <w:p w14:paraId="5052D97A" w14:textId="77777777" w:rsidR="005545D1" w:rsidRPr="001C1A39" w:rsidRDefault="005545D1" w:rsidP="00441194">
                                <w:pPr>
                                  <w:spacing w:line="240" w:lineRule="auto"/>
                                  <w:jc w:val="center"/>
                                  <w:rPr>
                                    <w:sz w:val="24"/>
                                    <w:szCs w:val="24"/>
                                    <w:lang w:val="es-ES"/>
                                  </w:rPr>
                                </w:pPr>
                                <w:r>
                                  <w:rPr>
                                    <w:sz w:val="24"/>
                                    <w:szCs w:val="24"/>
                                    <w:lang w:val="es-ES"/>
                                  </w:rPr>
                                  <w:t>Expedición</w:t>
                                </w:r>
                              </w:p>
                            </w:txbxContent>
                          </wps:txbx>
                          <wps:bodyPr rot="0" vert="horz" wrap="square" lIns="91440" tIns="45720" rIns="91440" bIns="45720" anchor="t" anchorCtr="0" upright="1">
                            <a:noAutofit/>
                          </wps:bodyPr>
                        </wps:wsp>
                        <wps:wsp>
                          <wps:cNvPr id="26" name="Text Box 102"/>
                          <wps:cNvSpPr txBox="1">
                            <a:spLocks noChangeArrowheads="1"/>
                          </wps:cNvSpPr>
                          <wps:spPr bwMode="auto">
                            <a:xfrm>
                              <a:off x="3328" y="2193"/>
                              <a:ext cx="1468" cy="1340"/>
                            </a:xfrm>
                            <a:prstGeom prst="rect">
                              <a:avLst/>
                            </a:prstGeom>
                            <a:solidFill>
                              <a:srgbClr val="FFFFFF"/>
                            </a:solidFill>
                            <a:ln w="9525">
                              <a:solidFill>
                                <a:srgbClr val="000000"/>
                              </a:solidFill>
                              <a:miter lim="800000"/>
                              <a:headEnd/>
                              <a:tailEnd/>
                            </a:ln>
                          </wps:spPr>
                          <wps:txbx>
                            <w:txbxContent>
                              <w:p w14:paraId="1F326058" w14:textId="77777777" w:rsidR="005545D1" w:rsidRPr="007E3C06" w:rsidRDefault="005545D1" w:rsidP="00441194">
                                <w:pPr>
                                  <w:spacing w:line="240" w:lineRule="auto"/>
                                  <w:rPr>
                                    <w:sz w:val="2"/>
                                    <w:szCs w:val="2"/>
                                    <w:lang w:val="es-ES"/>
                                  </w:rPr>
                                </w:pPr>
                              </w:p>
                              <w:p w14:paraId="759CDDA5" w14:textId="77777777" w:rsidR="005545D1" w:rsidRPr="001C1A39" w:rsidRDefault="005545D1" w:rsidP="00441194">
                                <w:pPr>
                                  <w:spacing w:line="240" w:lineRule="auto"/>
                                  <w:rPr>
                                    <w:sz w:val="4"/>
                                    <w:szCs w:val="4"/>
                                    <w:lang w:val="es-ES"/>
                                  </w:rPr>
                                </w:pPr>
                              </w:p>
                              <w:p w14:paraId="126405A7" w14:textId="77777777" w:rsidR="005545D1" w:rsidRPr="001C1A39" w:rsidRDefault="005545D1" w:rsidP="00441194">
                                <w:pPr>
                                  <w:spacing w:line="240" w:lineRule="auto"/>
                                  <w:jc w:val="center"/>
                                  <w:rPr>
                                    <w:sz w:val="24"/>
                                    <w:szCs w:val="24"/>
                                    <w:lang w:val="es-ES"/>
                                  </w:rPr>
                                </w:pPr>
                                <w:r>
                                  <w:rPr>
                                    <w:sz w:val="24"/>
                                    <w:szCs w:val="24"/>
                                    <w:lang w:val="es-ES"/>
                                  </w:rPr>
                                  <w:t>Almacenaje</w:t>
                                </w:r>
                              </w:p>
                            </w:txbxContent>
                          </wps:txbx>
                          <wps:bodyPr rot="0" vert="horz" wrap="square" lIns="91440" tIns="45720" rIns="91440" bIns="45720" anchor="t" anchorCtr="0" upright="1">
                            <a:noAutofit/>
                          </wps:bodyPr>
                        </wps:wsp>
                        <wps:wsp>
                          <wps:cNvPr id="27" name="Text Box 103"/>
                          <wps:cNvSpPr txBox="1">
                            <a:spLocks noChangeArrowheads="1"/>
                          </wps:cNvSpPr>
                          <wps:spPr bwMode="auto">
                            <a:xfrm>
                              <a:off x="4797" y="2193"/>
                              <a:ext cx="1468" cy="1339"/>
                            </a:xfrm>
                            <a:prstGeom prst="rect">
                              <a:avLst/>
                            </a:prstGeom>
                            <a:solidFill>
                              <a:srgbClr val="FFFFFF"/>
                            </a:solidFill>
                            <a:ln w="9525">
                              <a:solidFill>
                                <a:srgbClr val="000000"/>
                              </a:solidFill>
                              <a:miter lim="800000"/>
                              <a:headEnd/>
                              <a:tailEnd/>
                            </a:ln>
                          </wps:spPr>
                          <wps:txbx>
                            <w:txbxContent>
                              <w:p w14:paraId="316118CC" w14:textId="77777777" w:rsidR="005545D1" w:rsidRPr="001C1A39" w:rsidRDefault="005545D1" w:rsidP="00441194">
                                <w:pPr>
                                  <w:spacing w:line="240" w:lineRule="auto"/>
                                  <w:rPr>
                                    <w:sz w:val="4"/>
                                    <w:szCs w:val="4"/>
                                    <w:lang w:val="es-ES"/>
                                  </w:rPr>
                                </w:pPr>
                              </w:p>
                              <w:p w14:paraId="1FF023FF" w14:textId="77777777" w:rsidR="005545D1" w:rsidRDefault="005545D1" w:rsidP="00441194">
                                <w:pPr>
                                  <w:spacing w:after="0" w:line="240" w:lineRule="auto"/>
                                  <w:jc w:val="center"/>
                                  <w:rPr>
                                    <w:sz w:val="24"/>
                                    <w:szCs w:val="24"/>
                                    <w:lang w:val="es-ES"/>
                                  </w:rPr>
                                </w:pPr>
                                <w:r>
                                  <w:rPr>
                                    <w:sz w:val="24"/>
                                    <w:szCs w:val="24"/>
                                    <w:lang w:val="es-ES"/>
                                  </w:rPr>
                                  <w:t>Preparación</w:t>
                                </w:r>
                              </w:p>
                              <w:p w14:paraId="559CD697" w14:textId="77777777" w:rsidR="005545D1" w:rsidRPr="001C1A39" w:rsidRDefault="005545D1" w:rsidP="00441194">
                                <w:pPr>
                                  <w:spacing w:after="0" w:line="240" w:lineRule="auto"/>
                                  <w:jc w:val="center"/>
                                  <w:rPr>
                                    <w:sz w:val="24"/>
                                    <w:szCs w:val="24"/>
                                    <w:lang w:val="es-ES"/>
                                  </w:rPr>
                                </w:pPr>
                                <w:r>
                                  <w:rPr>
                                    <w:sz w:val="24"/>
                                    <w:szCs w:val="24"/>
                                    <w:lang w:val="es-ES"/>
                                  </w:rPr>
                                  <w:t xml:space="preserve"> De pedidos</w:t>
                                </w:r>
                              </w:p>
                            </w:txbxContent>
                          </wps:txbx>
                          <wps:bodyPr rot="0" vert="horz" wrap="square" lIns="91440" tIns="45720" rIns="91440" bIns="45720" anchor="t" anchorCtr="0" upright="1">
                            <a:noAutofit/>
                          </wps:bodyPr>
                        </wps:wsp>
                      </wpg:wgp>
                      <wps:wsp>
                        <wps:cNvPr id="28" name="AutoShape 104"/>
                        <wps:cNvSpPr>
                          <a:spLocks noChangeArrowheads="1"/>
                        </wps:cNvSpPr>
                        <wps:spPr bwMode="auto">
                          <a:xfrm rot="16200000">
                            <a:off x="3" y="343041"/>
                            <a:ext cx="343044" cy="343051"/>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105"/>
                        <wps:cNvSpPr>
                          <a:spLocks noChangeArrowheads="1"/>
                        </wps:cNvSpPr>
                        <wps:spPr bwMode="auto">
                          <a:xfrm rot="16200000">
                            <a:off x="3085903" y="228687"/>
                            <a:ext cx="343044" cy="343828"/>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30" name="Group 106"/>
                        <wpg:cNvGrpSpPr>
                          <a:grpSpLocks/>
                        </wpg:cNvGrpSpPr>
                        <wpg:grpSpPr bwMode="auto">
                          <a:xfrm>
                            <a:off x="1257074" y="457392"/>
                            <a:ext cx="1030707" cy="1143480"/>
                            <a:chOff x="4209" y="1150"/>
                            <a:chExt cx="1324" cy="2086"/>
                          </a:xfrm>
                        </wpg:grpSpPr>
                        <wps:wsp>
                          <wps:cNvPr id="31" name="Line 107"/>
                          <wps:cNvCnPr>
                            <a:cxnSpLocks noChangeShapeType="1"/>
                          </wps:cNvCnPr>
                          <wps:spPr bwMode="auto">
                            <a:xfrm>
                              <a:off x="4209" y="1150"/>
                              <a:ext cx="1" cy="2085"/>
                            </a:xfrm>
                            <a:prstGeom prst="line">
                              <a:avLst/>
                            </a:prstGeom>
                            <a:noFill/>
                            <a:ln w="381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2" name="Line 108"/>
                          <wps:cNvCnPr>
                            <a:cxnSpLocks noChangeShapeType="1"/>
                          </wps:cNvCnPr>
                          <wps:spPr bwMode="auto">
                            <a:xfrm flipH="1">
                              <a:off x="5532" y="1150"/>
                              <a:ext cx="1" cy="2085"/>
                            </a:xfrm>
                            <a:prstGeom prst="line">
                              <a:avLst/>
                            </a:prstGeom>
                            <a:noFill/>
                            <a:ln w="381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3" name="Line 109"/>
                          <wps:cNvCnPr>
                            <a:cxnSpLocks noChangeShapeType="1"/>
                          </wps:cNvCnPr>
                          <wps:spPr bwMode="auto">
                            <a:xfrm flipH="1">
                              <a:off x="4209" y="3235"/>
                              <a:ext cx="1323" cy="1"/>
                            </a:xfrm>
                            <a:prstGeom prst="line">
                              <a:avLst/>
                            </a:prstGeom>
                            <a:noFill/>
                            <a:ln w="38100">
                              <a:solidFill>
                                <a:srgbClr val="000000"/>
                              </a:solidFill>
                              <a:prstDash val="dashDot"/>
                              <a:round/>
                              <a:headEnd/>
                              <a:tailEnd/>
                            </a:ln>
                            <a:extLst>
                              <a:ext uri="{909E8E84-426E-40DD-AFC4-6F175D3DCCD1}">
                                <a14:hiddenFill xmlns:a14="http://schemas.microsoft.com/office/drawing/2010/main">
                                  <a:noFill/>
                                </a14:hiddenFill>
                              </a:ext>
                            </a:extLst>
                          </wps:spPr>
                          <wps:bodyPr/>
                        </wps:wsp>
                      </wpg:wgp>
                      <wps:wsp>
                        <wps:cNvPr id="34" name="Line 110"/>
                        <wps:cNvCnPr>
                          <a:cxnSpLocks noChangeShapeType="1"/>
                        </wps:cNvCnPr>
                        <wps:spPr bwMode="auto">
                          <a:xfrm flipH="1">
                            <a:off x="343051" y="457392"/>
                            <a:ext cx="914024" cy="767"/>
                          </a:xfrm>
                          <a:prstGeom prst="line">
                            <a:avLst/>
                          </a:prstGeom>
                          <a:noFill/>
                          <a:ln w="381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5" name="Line 111"/>
                        <wps:cNvCnPr>
                          <a:cxnSpLocks noChangeShapeType="1"/>
                        </wps:cNvCnPr>
                        <wps:spPr bwMode="auto">
                          <a:xfrm flipH="1">
                            <a:off x="2286226" y="457392"/>
                            <a:ext cx="914024" cy="767"/>
                          </a:xfrm>
                          <a:prstGeom prst="line">
                            <a:avLst/>
                          </a:prstGeom>
                          <a:noFill/>
                          <a:ln w="38100">
                            <a:solidFill>
                              <a:srgbClr val="000000"/>
                            </a:solidFill>
                            <a:prstDash val="dashDot"/>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BA284C4" id="Lienzo 97" o:spid="_x0000_s1093" editas="canvas" style="position:absolute;margin-left:0;margin-top:7.15pt;width:279pt;height:2in;z-index:251658752;mso-position-horizontal-relative:text;mso-position-vertical-relative:text" coordsize="3543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">
                <v:shape id="_x0000_s1094" type="#_x0000_t75" style="position:absolute;width:35433;height:18288;visibility:visible;mso-wrap-style:square">
                  <v:fill o:detectmouseclick="t"/>
                  <v:path o:connecttype="none"/>
                </v:shape>
                <v:group id="Group 99" o:spid="_x0000_s1095" style="position:absolute;left:5717;top:1143;width:22847;height:16001" coordorigin="3328,1448" coordsize="2938,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100" o:spid="_x0000_s1096" type="#_x0000_t202" style="position:absolute;left:3328;top:1448;width:1469;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3B2EC17A" w14:textId="77777777" w:rsidR="005545D1" w:rsidRPr="001C1A39" w:rsidRDefault="005545D1" w:rsidP="00441194">
                          <w:pPr>
                            <w:spacing w:line="240" w:lineRule="auto"/>
                            <w:jc w:val="center"/>
                            <w:rPr>
                              <w:sz w:val="24"/>
                              <w:szCs w:val="24"/>
                              <w:lang w:val="es-ES"/>
                            </w:rPr>
                          </w:pPr>
                          <w:r>
                            <w:rPr>
                              <w:sz w:val="24"/>
                              <w:szCs w:val="24"/>
                              <w:lang w:val="es-ES"/>
                            </w:rPr>
                            <w:t>R</w:t>
                          </w:r>
                          <w:r w:rsidRPr="001C1A39">
                            <w:rPr>
                              <w:sz w:val="24"/>
                              <w:szCs w:val="24"/>
                              <w:lang w:val="es-ES"/>
                            </w:rPr>
                            <w:t>ecepción</w:t>
                          </w:r>
                        </w:p>
                      </w:txbxContent>
                    </v:textbox>
                  </v:shape>
                  <v:shape id="Text Box 101" o:spid="_x0000_s1097" type="#_x0000_t202" style="position:absolute;left:4797;top:1448;width:1469;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52D97A" w14:textId="77777777" w:rsidR="005545D1" w:rsidRPr="001C1A39" w:rsidRDefault="005545D1" w:rsidP="00441194">
                          <w:pPr>
                            <w:spacing w:line="240" w:lineRule="auto"/>
                            <w:jc w:val="center"/>
                            <w:rPr>
                              <w:sz w:val="24"/>
                              <w:szCs w:val="24"/>
                              <w:lang w:val="es-ES"/>
                            </w:rPr>
                          </w:pPr>
                          <w:r>
                            <w:rPr>
                              <w:sz w:val="24"/>
                              <w:szCs w:val="24"/>
                              <w:lang w:val="es-ES"/>
                            </w:rPr>
                            <w:t>Expedición</w:t>
                          </w:r>
                        </w:p>
                      </w:txbxContent>
                    </v:textbox>
                  </v:shape>
                  <v:shape id="Text Box 102" o:spid="_x0000_s1098" type="#_x0000_t202" style="position:absolute;left:3328;top:2193;width:1468;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1F326058" w14:textId="77777777" w:rsidR="005545D1" w:rsidRPr="007E3C06" w:rsidRDefault="005545D1" w:rsidP="00441194">
                          <w:pPr>
                            <w:spacing w:line="240" w:lineRule="auto"/>
                            <w:rPr>
                              <w:sz w:val="2"/>
                              <w:szCs w:val="2"/>
                              <w:lang w:val="es-ES"/>
                            </w:rPr>
                          </w:pPr>
                        </w:p>
                        <w:p w14:paraId="759CDDA5" w14:textId="77777777" w:rsidR="005545D1" w:rsidRPr="001C1A39" w:rsidRDefault="005545D1" w:rsidP="00441194">
                          <w:pPr>
                            <w:spacing w:line="240" w:lineRule="auto"/>
                            <w:rPr>
                              <w:sz w:val="4"/>
                              <w:szCs w:val="4"/>
                              <w:lang w:val="es-ES"/>
                            </w:rPr>
                          </w:pPr>
                        </w:p>
                        <w:p w14:paraId="126405A7" w14:textId="77777777" w:rsidR="005545D1" w:rsidRPr="001C1A39" w:rsidRDefault="005545D1" w:rsidP="00441194">
                          <w:pPr>
                            <w:spacing w:line="240" w:lineRule="auto"/>
                            <w:jc w:val="center"/>
                            <w:rPr>
                              <w:sz w:val="24"/>
                              <w:szCs w:val="24"/>
                              <w:lang w:val="es-ES"/>
                            </w:rPr>
                          </w:pPr>
                          <w:r>
                            <w:rPr>
                              <w:sz w:val="24"/>
                              <w:szCs w:val="24"/>
                              <w:lang w:val="es-ES"/>
                            </w:rPr>
                            <w:t>Almacenaje</w:t>
                          </w:r>
                        </w:p>
                      </w:txbxContent>
                    </v:textbox>
                  </v:shape>
                  <v:shape id="Text Box 103" o:spid="_x0000_s1099" type="#_x0000_t202" style="position:absolute;left:4797;top:2193;width:1468;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316118CC" w14:textId="77777777" w:rsidR="005545D1" w:rsidRPr="001C1A39" w:rsidRDefault="005545D1" w:rsidP="00441194">
                          <w:pPr>
                            <w:spacing w:line="240" w:lineRule="auto"/>
                            <w:rPr>
                              <w:sz w:val="4"/>
                              <w:szCs w:val="4"/>
                              <w:lang w:val="es-ES"/>
                            </w:rPr>
                          </w:pPr>
                        </w:p>
                        <w:p w14:paraId="1FF023FF" w14:textId="77777777" w:rsidR="005545D1" w:rsidRDefault="005545D1" w:rsidP="00441194">
                          <w:pPr>
                            <w:spacing w:after="0" w:line="240" w:lineRule="auto"/>
                            <w:jc w:val="center"/>
                            <w:rPr>
                              <w:sz w:val="24"/>
                              <w:szCs w:val="24"/>
                              <w:lang w:val="es-ES"/>
                            </w:rPr>
                          </w:pPr>
                          <w:r>
                            <w:rPr>
                              <w:sz w:val="24"/>
                              <w:szCs w:val="24"/>
                              <w:lang w:val="es-ES"/>
                            </w:rPr>
                            <w:t>Preparación</w:t>
                          </w:r>
                        </w:p>
                        <w:p w14:paraId="559CD697" w14:textId="77777777" w:rsidR="005545D1" w:rsidRPr="001C1A39" w:rsidRDefault="005545D1" w:rsidP="00441194">
                          <w:pPr>
                            <w:spacing w:after="0" w:line="240" w:lineRule="auto"/>
                            <w:jc w:val="center"/>
                            <w:rPr>
                              <w:sz w:val="24"/>
                              <w:szCs w:val="24"/>
                              <w:lang w:val="es-ES"/>
                            </w:rPr>
                          </w:pPr>
                          <w:r>
                            <w:rPr>
                              <w:sz w:val="24"/>
                              <w:szCs w:val="24"/>
                              <w:lang w:val="es-ES"/>
                            </w:rPr>
                            <w:t xml:space="preserve"> De pedidos</w:t>
                          </w:r>
                        </w:p>
                      </w:txbxContent>
                    </v:textbox>
                  </v:shape>
                </v:group>
                <v:shape id="AutoShape 104" o:spid="_x0000_s1100" type="#_x0000_t67" style="position:absolute;top:3430;width:3430;height:34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8EA&#10;AADbAAAADwAAAGRycy9kb3ducmV2LnhtbERP3WrCMBS+F3yHcITdDE2VIbMaRSfChA2x+gCH5thW&#10;m5OSRNu9/XIhePnx/S9WnanFg5yvLCsYjxIQxLnVFRcKzqfd8BOED8gaa8uk4I88rJb93gJTbVs+&#10;0iMLhYgh7FNUUIbQpFL6vCSDfmQb4shdrDMYInSF1A7bGG5qOUmSqTRYcWwosaGvkvJbdjcKkn17&#10;3Gb57+z957rZTj/O7nDInFJvg249BxGoCy/x0/2tFUzi2P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8zPBAAAA2wAAAA8AAAAAAAAAAAAAAAAAmAIAAGRycy9kb3du&#10;cmV2LnhtbFBLBQYAAAAABAAEAPUAAACGAwAAAAA=&#10;"/>
                <v:shape id="AutoShape 105" o:spid="_x0000_s1101" type="#_x0000_t67" style="position:absolute;left:30858;top:2287;width:3431;height:34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nA8YA&#10;AADbAAAADwAAAGRycy9kb3ducmV2LnhtbESPS2vDMBCE74X8B7GBXkoix27zcKKYkFLwpYc8INfF&#10;2tgm1sqx1Nj991Wh0OMwM98wm2wwjXhQ52rLCmbTCARxYXXNpYLz6WOyBOE8ssbGMin4JgfZdvS0&#10;wVTbng/0OPpSBAi7FBVU3replK6oyKCb2pY4eFfbGfRBdqXUHfYBbhoZR9FcGqw5LFTY0r6i4nb8&#10;MgpWJn8/u5fD26Let695Mlzu5jNR6nk87NYgPA3+P/zXzrWCeAW/X8I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enA8YAAADbAAAADwAAAAAAAAAAAAAAAACYAgAAZHJz&#10;L2Rvd25yZXYueG1sUEsFBgAAAAAEAAQA9QAAAIsDAAAAAA==&#10;" adj="16212"/>
                <v:group id="Group 106" o:spid="_x0000_s1102" style="position:absolute;left:12570;top:4573;width:10307;height:11435" coordorigin="4209,1150" coordsize="1324,2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107" o:spid="_x0000_s1103" style="position:absolute;visibility:visible;mso-wrap-style:square" from="4209,1150" to="4210,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4gb8AAADbAAAADwAAAGRycy9kb3ducmV2LnhtbERPXWvCMBR9H+w/hCv4NtMqyOiMohXB&#10;N2nm3u+au7bY3HRN1Ha/fhEGezzfnNVmsK24Ue8bxwrSWQKCuHSm4UrB+f3w8grCB2SDrWNSMJKH&#10;zfr5aYWZcXcu6KZDJWIJ+wwV1CF0mZS+rMmin7mOOGpfrrcYIuwraXq8x3LbynmSLKXFhuNCjR3l&#10;NZUXfbUKvn8+Cq3NZ34+VbyP9K7R46DUdDJs30AEGsK/+S99NAoWKTy+xB8g1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Ai4gb8AAADbAAAADwAAAAAAAAAAAAAAAACh&#10;AgAAZHJzL2Rvd25yZXYueG1sUEsFBgAAAAAEAAQA+QAAAI0DAAAAAA==&#10;" strokeweight="3pt">
                    <v:stroke dashstyle="dashDot"/>
                  </v:line>
                  <v:line id="Line 108" o:spid="_x0000_s1104" style="position:absolute;flip:x;visibility:visible;mso-wrap-style:square" from="5532,1150" to="5533,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BGcQAAADbAAAADwAAAGRycy9kb3ducmV2LnhtbESPUWvCQBCE34X+h2MLfdNLLRSJnmIF&#10;aWspYlR8XXJrEpvbC7mtxn/fKwg+DjPzDTOZda5WZ2pD5dnA8yABRZx7W3FhYLdd9keggiBbrD2T&#10;gSsFmE0fehNMrb/whs6ZFCpCOKRooBRpUq1DXpLDMPANcfSOvnUoUbaFti1eItzVepgkr9phxXGh&#10;xIYWJeU/2a8z8JWd3t5PC8y+d4flVfay+sT1ypinx24+BiXUyT18a39YAy9D+P8Sf4C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0EZxAAAANsAAAAPAAAAAAAAAAAA&#10;AAAAAKECAABkcnMvZG93bnJldi54bWxQSwUGAAAAAAQABAD5AAAAkgMAAAAA&#10;" strokeweight="3pt">
                    <v:stroke dashstyle="dashDot"/>
                  </v:line>
                  <v:line id="Line 109" o:spid="_x0000_s1105" style="position:absolute;flip:x;visibility:visible;mso-wrap-style:square" from="4209,3235" to="5532,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kgsQAAADbAAAADwAAAGRycy9kb3ducmV2LnhtbESPUWvCQBCE3wv9D8cWfKuXKkhJPcUK&#10;0qoUaar4uuTWJJrbC7lV47/3CoU+DjPzDTOedq5WF2pD5dnASz8BRZx7W3FhYPuzeH4FFQTZYu2Z&#10;DNwowHTy+DDG1Porf9Mlk0JFCIcUDZQiTap1yEtyGPq+IY7ewbcOJcq20LbFa4S7Wg+SZKQdVhwX&#10;SmxoXlJ+ys7OwDo7vn8c55h9bfeLm+xktcTNypjeUzd7AyXUyX/4r/1pDQyH8Psl/gA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SCxAAAANsAAAAPAAAAAAAAAAAA&#10;AAAAAKECAABkcnMvZG93bnJldi54bWxQSwUGAAAAAAQABAD5AAAAkgMAAAAA&#10;" strokeweight="3pt">
                    <v:stroke dashstyle="dashDot"/>
                  </v:line>
                </v:group>
                <v:line id="Line 110" o:spid="_x0000_s1106" style="position:absolute;flip:x;visibility:visible;mso-wrap-style:square" from="3430,4573" to="12570,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89sUAAADbAAAADwAAAGRycy9kb3ducmV2LnhtbESPUWvCQBCE3wX/w7FC3+qlthSJntIK&#10;YmsRMSp9XXLbJDa3F3Jbjf++Vyj4OMzMN8x03rlanakNlWcDD8MEFHHubcWFgcN+eT8GFQTZYu2Z&#10;DFwpwHzW700xtf7COzpnUqgI4ZCigVKkSbUOeUkOw9A3xNH78q1DibIttG3xEuGu1qMkedYOK44L&#10;JTa0KCn/zn6cgY/s9Lo6LTDbHD6XVznK+h23a2PuBt3LBJRQJ7fwf/vNGnh8gr8v8Qf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p89sUAAADbAAAADwAAAAAAAAAA&#10;AAAAAAChAgAAZHJzL2Rvd25yZXYueG1sUEsFBgAAAAAEAAQA+QAAAJMDAAAAAA==&#10;" strokeweight="3pt">
                  <v:stroke dashstyle="dashDot"/>
                </v:line>
                <v:line id="Line 111" o:spid="_x0000_s1107" style="position:absolute;flip:x;visibility:visible;mso-wrap-style:square" from="22862,4573" to="32002,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ZbcUAAADbAAAADwAAAGRycy9kb3ducmV2LnhtbESPUWvCQBCE3wX/w7FC3+qllhaJntIK&#10;YmsRMSp9XXLbJDa3F3Jbjf++Vyj4OMzMN8x03rlanakNlWcDD8MEFHHubcWFgcN+eT8GFQTZYu2Z&#10;DFwpwHzW700xtf7COzpnUqgI4ZCigVKkSbUOeUkOw9A3xNH78q1DibIttG3xEuGu1qMkedYOK44L&#10;JTa0KCn/zn6cgY/s9Lo6LTDbHD6XVznK+h23a2PuBt3LBJRQJ7fwf/vNGnh8gr8v8Qf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bZbcUAAADbAAAADwAAAAAAAAAA&#10;AAAAAAChAgAAZHJzL2Rvd25yZXYueG1sUEsFBgAAAAAEAAQA+QAAAJMDAAAAAA==&#10;" strokeweight="3pt">
                  <v:stroke dashstyle="dashDot"/>
                </v:line>
                <w10:wrap type="square"/>
              </v:group>
            </w:pict>
          </mc:Fallback>
        </mc:AlternateContent>
      </w:r>
      <w:r w:rsidR="00441194">
        <w:rPr>
          <w:rFonts w:cs="Calibri"/>
          <w:i w:val="0"/>
          <w:sz w:val="22"/>
          <w:szCs w:val="22"/>
        </w:rPr>
        <w:t>-Variante del sistema  forma de U.</w:t>
      </w:r>
    </w:p>
    <w:p w14:paraId="3A8D2EF5" w14:textId="77777777" w:rsidR="00441194" w:rsidRDefault="00441194" w:rsidP="00441194">
      <w:pPr>
        <w:spacing w:after="0" w:line="240" w:lineRule="auto"/>
        <w:rPr>
          <w:rFonts w:cs="Calibri"/>
          <w:i w:val="0"/>
          <w:sz w:val="22"/>
          <w:szCs w:val="22"/>
        </w:rPr>
      </w:pPr>
      <w:r>
        <w:rPr>
          <w:rFonts w:cs="Calibri"/>
          <w:i w:val="0"/>
          <w:sz w:val="22"/>
          <w:szCs w:val="22"/>
        </w:rPr>
        <w:t xml:space="preserve">- Apropiado cuando la nave está situada entre dos viales. </w:t>
      </w:r>
    </w:p>
    <w:p w14:paraId="0367051D" w14:textId="77777777" w:rsidR="00441194" w:rsidRDefault="00441194" w:rsidP="00441194">
      <w:pPr>
        <w:spacing w:after="0" w:line="240" w:lineRule="auto"/>
        <w:rPr>
          <w:rFonts w:cs="Calibri"/>
          <w:i w:val="0"/>
          <w:sz w:val="22"/>
          <w:szCs w:val="22"/>
        </w:rPr>
      </w:pPr>
      <w:r>
        <w:rPr>
          <w:rFonts w:cs="Calibri"/>
          <w:i w:val="0"/>
          <w:sz w:val="22"/>
          <w:szCs w:val="22"/>
        </w:rPr>
        <w:t>- Permite utilizar muelles independientes.</w:t>
      </w:r>
    </w:p>
    <w:p w14:paraId="6B224BEA" w14:textId="77777777" w:rsidR="00441194" w:rsidRDefault="00441194" w:rsidP="00441194">
      <w:pPr>
        <w:spacing w:after="0" w:line="240" w:lineRule="auto"/>
        <w:rPr>
          <w:rFonts w:cs="Calibri"/>
          <w:i w:val="0"/>
          <w:sz w:val="22"/>
          <w:szCs w:val="22"/>
        </w:rPr>
      </w:pPr>
    </w:p>
    <w:p w14:paraId="289026F1" w14:textId="77777777" w:rsidR="00441194" w:rsidRDefault="00441194" w:rsidP="00441194">
      <w:pPr>
        <w:spacing w:after="0" w:line="240" w:lineRule="auto"/>
        <w:rPr>
          <w:rFonts w:cs="Calibri"/>
          <w:i w:val="0"/>
          <w:sz w:val="22"/>
          <w:szCs w:val="22"/>
        </w:rPr>
      </w:pPr>
    </w:p>
    <w:p w14:paraId="6029C254" w14:textId="77777777" w:rsidR="00441194" w:rsidRDefault="00441194" w:rsidP="00441194">
      <w:pPr>
        <w:spacing w:after="0" w:line="240" w:lineRule="auto"/>
        <w:rPr>
          <w:rFonts w:cs="Calibri"/>
          <w:i w:val="0"/>
          <w:sz w:val="22"/>
          <w:szCs w:val="22"/>
        </w:rPr>
      </w:pPr>
    </w:p>
    <w:p w14:paraId="6AE434F7" w14:textId="77777777" w:rsidR="00441194" w:rsidRDefault="00441194" w:rsidP="00441194">
      <w:pPr>
        <w:spacing w:after="0" w:line="240" w:lineRule="auto"/>
        <w:rPr>
          <w:rFonts w:cs="Calibri"/>
          <w:i w:val="0"/>
          <w:sz w:val="22"/>
          <w:szCs w:val="22"/>
        </w:rPr>
      </w:pPr>
    </w:p>
    <w:p w14:paraId="5EA60ACE" w14:textId="77777777" w:rsidR="00441194" w:rsidRDefault="00441194" w:rsidP="00441194">
      <w:pPr>
        <w:spacing w:after="0" w:line="240" w:lineRule="auto"/>
        <w:rPr>
          <w:rFonts w:cs="Calibri"/>
          <w:i w:val="0"/>
          <w:sz w:val="22"/>
          <w:szCs w:val="22"/>
        </w:rPr>
      </w:pPr>
    </w:p>
    <w:p w14:paraId="6F5A10C1" w14:textId="77777777" w:rsidR="00441194" w:rsidRDefault="00441194" w:rsidP="00441194">
      <w:pPr>
        <w:spacing w:after="0" w:line="240" w:lineRule="auto"/>
        <w:rPr>
          <w:rFonts w:cs="Calibri"/>
          <w:i w:val="0"/>
          <w:sz w:val="22"/>
          <w:szCs w:val="22"/>
        </w:rPr>
      </w:pPr>
    </w:p>
    <w:p w14:paraId="148C50E3" w14:textId="77777777" w:rsidR="00441194" w:rsidRDefault="00441194" w:rsidP="00441194">
      <w:pPr>
        <w:spacing w:after="0" w:line="240" w:lineRule="auto"/>
        <w:rPr>
          <w:rFonts w:cs="Calibri"/>
          <w:i w:val="0"/>
          <w:sz w:val="22"/>
          <w:szCs w:val="22"/>
        </w:rPr>
      </w:pPr>
    </w:p>
    <w:p w14:paraId="743AD3AD" w14:textId="77777777" w:rsidR="00441194" w:rsidRDefault="00441194" w:rsidP="0021523E">
      <w:pPr>
        <w:numPr>
          <w:ilvl w:val="0"/>
          <w:numId w:val="64"/>
        </w:numPr>
        <w:spacing w:after="0" w:line="240" w:lineRule="auto"/>
        <w:rPr>
          <w:rFonts w:cs="Calibri"/>
          <w:i w:val="0"/>
          <w:sz w:val="22"/>
          <w:szCs w:val="22"/>
          <w:u w:val="single"/>
        </w:rPr>
      </w:pPr>
      <w:r w:rsidRPr="000C5168">
        <w:rPr>
          <w:rFonts w:cs="Calibri"/>
          <w:i w:val="0"/>
          <w:sz w:val="22"/>
          <w:szCs w:val="22"/>
          <w:u w:val="single"/>
        </w:rPr>
        <w:t xml:space="preserve">Cálculo de la capacidad requerida. </w:t>
      </w:r>
    </w:p>
    <w:p w14:paraId="7CF1273E" w14:textId="77777777" w:rsidR="00441194" w:rsidRDefault="00441194" w:rsidP="00441194">
      <w:pPr>
        <w:spacing w:after="0" w:line="240" w:lineRule="auto"/>
        <w:rPr>
          <w:rFonts w:cs="Calibri"/>
          <w:i w:val="0"/>
          <w:sz w:val="22"/>
          <w:szCs w:val="22"/>
        </w:rPr>
      </w:pPr>
      <w:r>
        <w:rPr>
          <w:rFonts w:cs="Calibri"/>
          <w:i w:val="0"/>
          <w:sz w:val="22"/>
          <w:szCs w:val="22"/>
        </w:rPr>
        <w:t>La capacidad de un almacén se mide en términos del número de “unidades físicas de almacenamiento” que es capaz de albergar dentro de sus instalaciones. La unidad de almacenamiento puede ser un producto, un conjunto de productos configurados en un solo paquete, o un pallet que alberga varios productos o cajas.</w:t>
      </w:r>
    </w:p>
    <w:p w14:paraId="1747C0CB" w14:textId="77777777" w:rsidR="00441194" w:rsidRDefault="00441194" w:rsidP="00441194">
      <w:pPr>
        <w:spacing w:after="0" w:line="240" w:lineRule="auto"/>
        <w:rPr>
          <w:rFonts w:cs="Calibri"/>
          <w:i w:val="0"/>
          <w:sz w:val="22"/>
          <w:szCs w:val="22"/>
        </w:rPr>
      </w:pPr>
      <w:r>
        <w:rPr>
          <w:rFonts w:cs="Calibri"/>
          <w:i w:val="0"/>
          <w:sz w:val="22"/>
          <w:szCs w:val="22"/>
        </w:rPr>
        <w:lastRenderedPageBreak/>
        <w:t xml:space="preserve">La capacidad requerida se basará en el Stock Normativo u Objetivo que tengamos que albergar, teniendo en cuenta los factores estacionales. El stock normativo está compuesto por el </w:t>
      </w:r>
      <w:r w:rsidRPr="000C5168">
        <w:rPr>
          <w:rFonts w:cs="Calibri"/>
          <w:sz w:val="22"/>
          <w:szCs w:val="22"/>
        </w:rPr>
        <w:t>lote promedio</w:t>
      </w:r>
      <w:r>
        <w:rPr>
          <w:rFonts w:cs="Calibri"/>
          <w:i w:val="0"/>
          <w:sz w:val="22"/>
          <w:szCs w:val="22"/>
        </w:rPr>
        <w:t xml:space="preserve"> (stock base=Pedido/2) + el </w:t>
      </w:r>
      <w:r>
        <w:rPr>
          <w:rFonts w:cs="Calibri"/>
          <w:sz w:val="22"/>
          <w:szCs w:val="22"/>
        </w:rPr>
        <w:t>stock de seguridad</w:t>
      </w:r>
      <w:r>
        <w:rPr>
          <w:rFonts w:cs="Calibri"/>
          <w:i w:val="0"/>
          <w:sz w:val="22"/>
          <w:szCs w:val="22"/>
        </w:rPr>
        <w:t>.</w:t>
      </w:r>
    </w:p>
    <w:p w14:paraId="1A02FAAF" w14:textId="77777777" w:rsidR="008C3102" w:rsidRPr="000C5168" w:rsidRDefault="008C3102" w:rsidP="00441194">
      <w:pPr>
        <w:spacing w:after="0" w:line="240" w:lineRule="auto"/>
        <w:rPr>
          <w:rFonts w:cs="Calibri"/>
          <w:i w:val="0"/>
          <w:sz w:val="22"/>
          <w:szCs w:val="22"/>
        </w:rPr>
      </w:pPr>
    </w:p>
    <w:p w14:paraId="436B5AAD" w14:textId="77777777" w:rsidR="00441194" w:rsidRDefault="00441194" w:rsidP="00441194">
      <w:pPr>
        <w:spacing w:after="0" w:line="240" w:lineRule="auto"/>
        <w:rPr>
          <w:rFonts w:cs="Calibri"/>
          <w:i w:val="0"/>
          <w:sz w:val="22"/>
          <w:szCs w:val="22"/>
        </w:rPr>
      </w:pPr>
      <w:r>
        <w:rPr>
          <w:rFonts w:cs="Calibri"/>
          <w:i w:val="0"/>
          <w:sz w:val="22"/>
          <w:szCs w:val="22"/>
        </w:rPr>
        <w:t>Hay que tener en cuenta el sistema de organización empleado, así:</w:t>
      </w:r>
    </w:p>
    <w:p w14:paraId="43EE365B" w14:textId="77777777" w:rsidR="008C3102" w:rsidRDefault="00441194" w:rsidP="00441194">
      <w:pPr>
        <w:spacing w:after="0" w:line="240" w:lineRule="auto"/>
        <w:rPr>
          <w:rFonts w:cs="Calibri"/>
          <w:i w:val="0"/>
          <w:sz w:val="22"/>
          <w:szCs w:val="22"/>
        </w:rPr>
      </w:pPr>
      <w:r>
        <w:rPr>
          <w:rFonts w:cs="Calibri"/>
          <w:i w:val="0"/>
          <w:sz w:val="22"/>
          <w:szCs w:val="22"/>
        </w:rPr>
        <w:t xml:space="preserve">- </w:t>
      </w:r>
      <w:r w:rsidRPr="00723BEC">
        <w:rPr>
          <w:rFonts w:cs="Calibri"/>
          <w:b/>
          <w:sz w:val="22"/>
          <w:szCs w:val="22"/>
        </w:rPr>
        <w:t>Posición Fija</w:t>
      </w:r>
      <w:r w:rsidRPr="00723BEC">
        <w:rPr>
          <w:rFonts w:cs="Calibri"/>
          <w:b/>
          <w:i w:val="0"/>
          <w:sz w:val="22"/>
          <w:szCs w:val="22"/>
        </w:rPr>
        <w:t>:</w:t>
      </w:r>
      <w:r>
        <w:rPr>
          <w:rFonts w:cs="Calibri"/>
          <w:i w:val="0"/>
          <w:sz w:val="22"/>
          <w:szCs w:val="22"/>
        </w:rPr>
        <w:t xml:space="preserve"> la previsión de espacios estará basada en unos Stocks Máximos. </w:t>
      </w:r>
    </w:p>
    <w:p w14:paraId="0066DD95" w14:textId="77777777" w:rsidR="00441194" w:rsidRDefault="00441194" w:rsidP="00441194">
      <w:pPr>
        <w:pBdr>
          <w:top w:val="single" w:sz="4" w:space="1" w:color="auto"/>
          <w:left w:val="single" w:sz="4" w:space="4" w:color="auto"/>
          <w:bottom w:val="single" w:sz="4" w:space="1" w:color="auto"/>
          <w:right w:val="single" w:sz="4" w:space="4" w:color="auto"/>
        </w:pBdr>
        <w:spacing w:after="0" w:line="240" w:lineRule="auto"/>
        <w:jc w:val="center"/>
        <w:rPr>
          <w:rFonts w:cs="Calibri"/>
          <w:i w:val="0"/>
          <w:sz w:val="22"/>
          <w:szCs w:val="22"/>
        </w:rPr>
      </w:pPr>
      <w:r>
        <w:rPr>
          <w:rFonts w:cs="Calibri"/>
          <w:i w:val="0"/>
          <w:sz w:val="22"/>
          <w:szCs w:val="22"/>
        </w:rPr>
        <w:t>Espacio Requerido = PEDIDO (lote promedio de entrega) + Stock de Seguridad</w:t>
      </w:r>
    </w:p>
    <w:p w14:paraId="0896E2C6" w14:textId="77777777" w:rsidR="00441194" w:rsidRDefault="00441194" w:rsidP="00441194">
      <w:pPr>
        <w:spacing w:after="0" w:line="240" w:lineRule="auto"/>
        <w:rPr>
          <w:rFonts w:cs="Calibri"/>
          <w:i w:val="0"/>
          <w:sz w:val="22"/>
          <w:szCs w:val="22"/>
        </w:rPr>
      </w:pPr>
      <w:r>
        <w:rPr>
          <w:rFonts w:cs="Calibri"/>
          <w:i w:val="0"/>
          <w:sz w:val="22"/>
          <w:szCs w:val="22"/>
        </w:rPr>
        <w:t xml:space="preserve">Donde, </w:t>
      </w:r>
    </w:p>
    <w:p w14:paraId="7C9C949D" w14:textId="77777777" w:rsidR="00441194" w:rsidRDefault="00441194" w:rsidP="00441194">
      <w:pPr>
        <w:spacing w:after="0" w:line="240" w:lineRule="auto"/>
        <w:rPr>
          <w:rFonts w:cs="Calibri"/>
          <w:i w:val="0"/>
          <w:sz w:val="22"/>
          <w:szCs w:val="22"/>
        </w:rPr>
      </w:pPr>
      <w:r>
        <w:rPr>
          <w:rFonts w:cs="Calibri"/>
          <w:i w:val="0"/>
          <w:sz w:val="22"/>
          <w:szCs w:val="22"/>
        </w:rPr>
        <w:t xml:space="preserve">Pedido = Previsión anual de ventas (unidades) / 12 meses </w:t>
      </w:r>
      <w:r>
        <w:rPr>
          <w:rFonts w:cs="Calibri"/>
          <w:i w:val="0"/>
          <w:sz w:val="22"/>
          <w:szCs w:val="22"/>
        </w:rPr>
        <w:tab/>
        <w:t>(sobre base mensual)</w:t>
      </w:r>
    </w:p>
    <w:p w14:paraId="1562B510" w14:textId="77777777" w:rsidR="00441194" w:rsidRDefault="00441194" w:rsidP="00441194">
      <w:pPr>
        <w:spacing w:after="0" w:line="240" w:lineRule="auto"/>
        <w:rPr>
          <w:rFonts w:cs="Calibri"/>
          <w:i w:val="0"/>
          <w:sz w:val="22"/>
          <w:szCs w:val="22"/>
        </w:rPr>
      </w:pPr>
      <w:r>
        <w:rPr>
          <w:rFonts w:cs="Calibri"/>
          <w:i w:val="0"/>
          <w:sz w:val="22"/>
          <w:szCs w:val="22"/>
        </w:rPr>
        <w:t>Stock de seguridad = (Previsión anual de ventas (unidades) / 365 días) x nº días que mantenemos stock de seguridad.</w:t>
      </w:r>
    </w:p>
    <w:p w14:paraId="7055EE72" w14:textId="77777777" w:rsidR="00441194" w:rsidRPr="00693630" w:rsidRDefault="00441194" w:rsidP="00441194">
      <w:pPr>
        <w:spacing w:after="0" w:line="240" w:lineRule="auto"/>
        <w:rPr>
          <w:rFonts w:cs="Calibri"/>
          <w:i w:val="0"/>
          <w:sz w:val="10"/>
          <w:szCs w:val="10"/>
        </w:rPr>
      </w:pPr>
    </w:p>
    <w:p w14:paraId="1397AF51" w14:textId="77777777" w:rsidR="008C3102" w:rsidRDefault="00441194" w:rsidP="00441194">
      <w:pPr>
        <w:spacing w:after="0" w:line="240" w:lineRule="auto"/>
        <w:rPr>
          <w:rFonts w:cs="Calibri"/>
          <w:i w:val="0"/>
          <w:sz w:val="22"/>
          <w:szCs w:val="22"/>
        </w:rPr>
      </w:pPr>
      <w:r>
        <w:rPr>
          <w:rFonts w:cs="Calibri"/>
          <w:i w:val="0"/>
          <w:sz w:val="22"/>
          <w:szCs w:val="22"/>
        </w:rPr>
        <w:t xml:space="preserve">- </w:t>
      </w:r>
      <w:r w:rsidRPr="00723BEC">
        <w:rPr>
          <w:rFonts w:cs="Calibri"/>
          <w:b/>
          <w:sz w:val="22"/>
          <w:szCs w:val="22"/>
        </w:rPr>
        <w:t>Posición Aleatoria</w:t>
      </w:r>
      <w:r>
        <w:rPr>
          <w:rFonts w:cs="Calibri"/>
          <w:i w:val="0"/>
          <w:sz w:val="22"/>
          <w:szCs w:val="22"/>
        </w:rPr>
        <w:t xml:space="preserve">: la previsión estará basada en un concepto de Stocks Promedios. </w:t>
      </w:r>
    </w:p>
    <w:p w14:paraId="69D8394A" w14:textId="77777777" w:rsidR="00441194" w:rsidRDefault="00441194" w:rsidP="00441194">
      <w:pPr>
        <w:pBdr>
          <w:top w:val="single" w:sz="4" w:space="1" w:color="auto"/>
          <w:left w:val="single" w:sz="4" w:space="4" w:color="auto"/>
          <w:bottom w:val="single" w:sz="4" w:space="1" w:color="auto"/>
          <w:right w:val="single" w:sz="4" w:space="4" w:color="auto"/>
        </w:pBdr>
        <w:spacing w:after="0" w:line="240" w:lineRule="auto"/>
        <w:jc w:val="center"/>
        <w:rPr>
          <w:rFonts w:cs="Calibri"/>
          <w:i w:val="0"/>
          <w:sz w:val="22"/>
          <w:szCs w:val="22"/>
        </w:rPr>
      </w:pPr>
      <w:r>
        <w:rPr>
          <w:rFonts w:cs="Calibri"/>
          <w:i w:val="0"/>
          <w:sz w:val="22"/>
          <w:szCs w:val="22"/>
        </w:rPr>
        <w:t>Espacio Requerido = PEDIDO/2 + Stock de Seguridad</w:t>
      </w:r>
    </w:p>
    <w:p w14:paraId="5D99B6E5" w14:textId="77777777" w:rsidR="00441194" w:rsidRPr="00693630" w:rsidRDefault="00441194" w:rsidP="00441194">
      <w:pPr>
        <w:spacing w:after="0" w:line="240" w:lineRule="auto"/>
        <w:rPr>
          <w:rFonts w:cs="Calibri"/>
          <w:i w:val="0"/>
          <w:sz w:val="10"/>
          <w:szCs w:val="10"/>
        </w:rPr>
      </w:pPr>
    </w:p>
    <w:p w14:paraId="7B07D99A" w14:textId="77777777" w:rsidR="00441194" w:rsidRDefault="00441194" w:rsidP="00441194">
      <w:pPr>
        <w:spacing w:after="0" w:line="240" w:lineRule="auto"/>
        <w:rPr>
          <w:rFonts w:cs="Calibri"/>
          <w:i w:val="0"/>
          <w:sz w:val="22"/>
          <w:szCs w:val="22"/>
        </w:rPr>
      </w:pPr>
      <w:r w:rsidRPr="00723BEC">
        <w:rPr>
          <w:rFonts w:cs="Calibri"/>
          <w:i w:val="0"/>
          <w:sz w:val="22"/>
          <w:szCs w:val="22"/>
        </w:rPr>
        <w:t xml:space="preserve">El </w:t>
      </w:r>
      <w:r>
        <w:rPr>
          <w:rFonts w:cs="Calibri"/>
          <w:i w:val="0"/>
          <w:sz w:val="22"/>
          <w:szCs w:val="22"/>
        </w:rPr>
        <w:t xml:space="preserve">ahorro de espacio se estima entre un 20 y un 25%. </w:t>
      </w:r>
    </w:p>
    <w:p w14:paraId="30E6EB74" w14:textId="77777777" w:rsidR="00441194" w:rsidRPr="00723BEC" w:rsidRDefault="00441194" w:rsidP="00441194">
      <w:pPr>
        <w:spacing w:after="0" w:line="240" w:lineRule="auto"/>
        <w:rPr>
          <w:rFonts w:cs="Calibri"/>
          <w:i w:val="0"/>
          <w:sz w:val="22"/>
          <w:szCs w:val="22"/>
        </w:rPr>
      </w:pPr>
      <w:r>
        <w:rPr>
          <w:rFonts w:cs="Calibri"/>
          <w:i w:val="0"/>
          <w:sz w:val="22"/>
          <w:szCs w:val="22"/>
        </w:rPr>
        <w:t>Conviene tener en cuenta que la capacidad requerida no debiera exceder del 85-90% de la capacidad disponible del Área de Almacenaje.</w:t>
      </w:r>
    </w:p>
    <w:p w14:paraId="5F43D752" w14:textId="77777777" w:rsidR="00441194" w:rsidRPr="000C5168" w:rsidRDefault="00441194" w:rsidP="00441194">
      <w:pPr>
        <w:spacing w:after="0" w:line="240" w:lineRule="auto"/>
        <w:rPr>
          <w:rFonts w:cs="Calibri"/>
          <w:i w:val="0"/>
          <w:sz w:val="22"/>
          <w:szCs w:val="22"/>
          <w:u w:val="single"/>
        </w:rPr>
      </w:pPr>
    </w:p>
    <w:p w14:paraId="532F4151" w14:textId="77777777" w:rsidR="00441194" w:rsidRDefault="00441194" w:rsidP="0021523E">
      <w:pPr>
        <w:numPr>
          <w:ilvl w:val="0"/>
          <w:numId w:val="64"/>
        </w:numPr>
        <w:spacing w:after="0" w:line="240" w:lineRule="auto"/>
        <w:rPr>
          <w:rFonts w:cs="Calibri"/>
          <w:i w:val="0"/>
          <w:sz w:val="22"/>
          <w:szCs w:val="22"/>
        </w:rPr>
      </w:pPr>
      <w:r w:rsidRPr="00693630">
        <w:rPr>
          <w:rFonts w:cs="Calibri"/>
          <w:i w:val="0"/>
          <w:sz w:val="22"/>
          <w:szCs w:val="22"/>
          <w:u w:val="single"/>
        </w:rPr>
        <w:t xml:space="preserve">Técnicas de almacenaje y </w:t>
      </w:r>
      <w:r w:rsidR="008C3102" w:rsidRPr="00693630">
        <w:rPr>
          <w:rFonts w:cs="Calibri"/>
          <w:i w:val="0"/>
          <w:sz w:val="22"/>
          <w:szCs w:val="22"/>
          <w:u w:val="single"/>
        </w:rPr>
        <w:t>ma</w:t>
      </w:r>
      <w:r w:rsidR="008C3102">
        <w:rPr>
          <w:rFonts w:cs="Calibri"/>
          <w:i w:val="0"/>
          <w:sz w:val="22"/>
          <w:szCs w:val="22"/>
          <w:u w:val="single"/>
        </w:rPr>
        <w:t>nutención</w:t>
      </w:r>
    </w:p>
    <w:p w14:paraId="64A34885" w14:textId="77777777" w:rsidR="00441194" w:rsidRPr="00B56F10" w:rsidRDefault="00441194" w:rsidP="00441194">
      <w:pPr>
        <w:numPr>
          <w:ilvl w:val="1"/>
          <w:numId w:val="43"/>
        </w:numPr>
        <w:tabs>
          <w:tab w:val="num" w:pos="360"/>
        </w:tabs>
        <w:spacing w:after="0" w:line="240" w:lineRule="auto"/>
        <w:ind w:left="360"/>
        <w:rPr>
          <w:rFonts w:cs="Calibri"/>
          <w:sz w:val="22"/>
          <w:szCs w:val="22"/>
        </w:rPr>
      </w:pPr>
      <w:r w:rsidRPr="00B56F10">
        <w:rPr>
          <w:rFonts w:cs="Calibri"/>
          <w:sz w:val="22"/>
          <w:szCs w:val="22"/>
        </w:rPr>
        <w:t>Medios de manutención</w:t>
      </w:r>
    </w:p>
    <w:p w14:paraId="73AB696E" w14:textId="77777777" w:rsidR="00441194" w:rsidRDefault="00441194" w:rsidP="00441194">
      <w:pPr>
        <w:spacing w:after="0" w:line="240" w:lineRule="auto"/>
        <w:rPr>
          <w:rFonts w:cs="Calibri"/>
          <w:i w:val="0"/>
          <w:sz w:val="22"/>
          <w:szCs w:val="22"/>
        </w:rPr>
      </w:pPr>
      <w:r>
        <w:rPr>
          <w:rFonts w:cs="Calibri"/>
          <w:i w:val="0"/>
          <w:sz w:val="22"/>
          <w:szCs w:val="22"/>
        </w:rPr>
        <w:t xml:space="preserve">Hace menos de 100 años, la mayor parte de los productos se manipulaban básicamente a mano, si bien existía algún tipo de embalaje. Gradualmente, el concepto de “unidad de carga” fue apareciendo con objeto de conseguir un sistema de carga y manipulación más eficiente. </w:t>
      </w:r>
    </w:p>
    <w:p w14:paraId="7CEA4883" w14:textId="77777777" w:rsidR="00441194" w:rsidRDefault="00441194" w:rsidP="00441194">
      <w:pPr>
        <w:spacing w:after="0" w:line="240" w:lineRule="auto"/>
        <w:rPr>
          <w:rFonts w:cs="Calibri"/>
          <w:i w:val="0"/>
          <w:sz w:val="22"/>
          <w:szCs w:val="22"/>
        </w:rPr>
      </w:pPr>
      <w:r>
        <w:rPr>
          <w:rFonts w:cs="Calibri"/>
          <w:i w:val="0"/>
          <w:sz w:val="22"/>
          <w:szCs w:val="22"/>
        </w:rPr>
        <w:t>A partir de 1920 la concepción del pallet representa el medio de contención utilizado más ampliamente, fabricado en madera (aunque también hay modelos metálicos y plásticos para aplicaciones muy específicas).</w:t>
      </w:r>
    </w:p>
    <w:p w14:paraId="3DBC3A64" w14:textId="77777777" w:rsidR="00441194" w:rsidRDefault="00441194" w:rsidP="00441194">
      <w:pPr>
        <w:spacing w:after="0" w:line="240" w:lineRule="auto"/>
        <w:rPr>
          <w:rFonts w:cs="Calibri"/>
          <w:i w:val="0"/>
          <w:sz w:val="22"/>
          <w:szCs w:val="22"/>
        </w:rPr>
      </w:pPr>
      <w:r>
        <w:rPr>
          <w:rFonts w:cs="Calibri"/>
          <w:i w:val="0"/>
          <w:sz w:val="22"/>
          <w:szCs w:val="22"/>
        </w:rPr>
        <w:t>Al margen, existen otros medios de contención para la manipulación y/o almacenaje de determinados productos, dadas sus condiciones (Ej. Fluidos)</w:t>
      </w:r>
    </w:p>
    <w:p w14:paraId="4E83F3A9" w14:textId="77777777" w:rsidR="00441194" w:rsidRDefault="00441194" w:rsidP="00441194">
      <w:pPr>
        <w:spacing w:after="0" w:line="240" w:lineRule="auto"/>
        <w:rPr>
          <w:rFonts w:cs="Calibri"/>
          <w:i w:val="0"/>
          <w:sz w:val="22"/>
          <w:szCs w:val="22"/>
        </w:rPr>
      </w:pPr>
    </w:p>
    <w:p w14:paraId="40ED92AF" w14:textId="77777777" w:rsidR="00441194" w:rsidRDefault="00441194" w:rsidP="00441194">
      <w:pPr>
        <w:numPr>
          <w:ilvl w:val="1"/>
          <w:numId w:val="43"/>
        </w:numPr>
        <w:tabs>
          <w:tab w:val="num" w:pos="360"/>
        </w:tabs>
        <w:spacing w:after="0" w:line="240" w:lineRule="auto"/>
        <w:ind w:left="360"/>
        <w:rPr>
          <w:rFonts w:cs="Calibri"/>
          <w:i w:val="0"/>
          <w:sz w:val="22"/>
          <w:szCs w:val="22"/>
        </w:rPr>
      </w:pPr>
      <w:r w:rsidRPr="00B56F10">
        <w:rPr>
          <w:rFonts w:cs="Calibri"/>
          <w:sz w:val="22"/>
          <w:szCs w:val="22"/>
        </w:rPr>
        <w:t>Sistemas de almacenaje</w:t>
      </w:r>
      <w:r>
        <w:rPr>
          <w:rFonts w:cs="Calibri"/>
          <w:i w:val="0"/>
          <w:sz w:val="22"/>
          <w:szCs w:val="22"/>
        </w:rPr>
        <w:t>: pueden dividirse en los siguientes grupos:</w:t>
      </w:r>
    </w:p>
    <w:p w14:paraId="28EA7111" w14:textId="77777777" w:rsidR="00441194" w:rsidRDefault="00441194" w:rsidP="00441194">
      <w:pPr>
        <w:numPr>
          <w:ilvl w:val="2"/>
          <w:numId w:val="43"/>
        </w:numPr>
        <w:tabs>
          <w:tab w:val="num" w:pos="720"/>
        </w:tabs>
        <w:spacing w:after="0" w:line="240" w:lineRule="auto"/>
        <w:ind w:left="720"/>
        <w:rPr>
          <w:rFonts w:cs="Calibri"/>
          <w:i w:val="0"/>
          <w:sz w:val="22"/>
          <w:szCs w:val="22"/>
        </w:rPr>
      </w:pPr>
      <w:r>
        <w:rPr>
          <w:rFonts w:cs="Calibri"/>
          <w:i w:val="0"/>
          <w:sz w:val="22"/>
          <w:szCs w:val="22"/>
        </w:rPr>
        <w:t>Almacenamiento en bloque</w:t>
      </w:r>
    </w:p>
    <w:p w14:paraId="1ACFCF4D" w14:textId="77777777" w:rsidR="00441194" w:rsidRDefault="00441194" w:rsidP="00441194">
      <w:pPr>
        <w:spacing w:after="0" w:line="240" w:lineRule="auto"/>
        <w:rPr>
          <w:rFonts w:cs="Calibri"/>
          <w:i w:val="0"/>
          <w:sz w:val="22"/>
          <w:szCs w:val="22"/>
        </w:rPr>
      </w:pPr>
      <w:r>
        <w:rPr>
          <w:rFonts w:cs="Calibri"/>
          <w:i w:val="0"/>
          <w:sz w:val="22"/>
          <w:szCs w:val="22"/>
        </w:rPr>
        <w:t xml:space="preserve">Se puede utilizar para productos </w:t>
      </w:r>
      <w:proofErr w:type="spellStart"/>
      <w:r>
        <w:rPr>
          <w:rFonts w:cs="Calibri"/>
          <w:i w:val="0"/>
          <w:sz w:val="22"/>
          <w:szCs w:val="22"/>
        </w:rPr>
        <w:t>paletizados</w:t>
      </w:r>
      <w:proofErr w:type="spellEnd"/>
      <w:r>
        <w:rPr>
          <w:rFonts w:cs="Calibri"/>
          <w:i w:val="0"/>
          <w:sz w:val="22"/>
          <w:szCs w:val="22"/>
        </w:rPr>
        <w:t xml:space="preserve"> o no, e implica un apilamiento de los productos (o pallet) unos encima de los otros, formando bloques compactos. Se utiliza mucho en almacenamientos transitorios, tales como productos pendientes de clasificar, controles, etc.</w:t>
      </w:r>
    </w:p>
    <w:p w14:paraId="4111ED6B" w14:textId="77777777" w:rsidR="008C3102" w:rsidRDefault="008C3102" w:rsidP="00441194">
      <w:pPr>
        <w:spacing w:after="0" w:line="240" w:lineRule="auto"/>
        <w:rPr>
          <w:rFonts w:cs="Calibri"/>
          <w:i w:val="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7"/>
        <w:gridCol w:w="5351"/>
      </w:tblGrid>
      <w:tr w:rsidR="00441194" w:rsidRPr="005749EA" w14:paraId="7B86A6F8" w14:textId="77777777" w:rsidTr="008C3102">
        <w:trPr>
          <w:jc w:val="center"/>
        </w:trPr>
        <w:tc>
          <w:tcPr>
            <w:tcW w:w="3528" w:type="dxa"/>
            <w:shd w:val="clear" w:color="auto" w:fill="8DB3E2"/>
          </w:tcPr>
          <w:p w14:paraId="53125DD3" w14:textId="77777777" w:rsidR="00441194" w:rsidRPr="005749EA" w:rsidRDefault="00441194" w:rsidP="008C3102">
            <w:pPr>
              <w:spacing w:after="0" w:line="240" w:lineRule="auto"/>
              <w:jc w:val="center"/>
              <w:rPr>
                <w:rFonts w:cs="Calibri"/>
                <w:i w:val="0"/>
                <w:sz w:val="22"/>
                <w:szCs w:val="22"/>
              </w:rPr>
            </w:pPr>
            <w:r w:rsidRPr="005749EA">
              <w:rPr>
                <w:rFonts w:cs="Calibri"/>
                <w:i w:val="0"/>
                <w:sz w:val="22"/>
                <w:szCs w:val="22"/>
              </w:rPr>
              <w:t>Ventajas</w:t>
            </w:r>
          </w:p>
        </w:tc>
        <w:tc>
          <w:tcPr>
            <w:tcW w:w="5450" w:type="dxa"/>
            <w:shd w:val="clear" w:color="auto" w:fill="8DB3E2"/>
          </w:tcPr>
          <w:p w14:paraId="5B04FF25" w14:textId="77777777" w:rsidR="00441194" w:rsidRPr="005749EA" w:rsidRDefault="00441194" w:rsidP="008C3102">
            <w:pPr>
              <w:spacing w:after="0" w:line="240" w:lineRule="auto"/>
              <w:jc w:val="center"/>
              <w:rPr>
                <w:rFonts w:cs="Calibri"/>
                <w:i w:val="0"/>
                <w:sz w:val="22"/>
                <w:szCs w:val="22"/>
              </w:rPr>
            </w:pPr>
            <w:r w:rsidRPr="005749EA">
              <w:rPr>
                <w:rFonts w:cs="Calibri"/>
                <w:i w:val="0"/>
                <w:sz w:val="22"/>
                <w:szCs w:val="22"/>
              </w:rPr>
              <w:t>Inconvenientes</w:t>
            </w:r>
          </w:p>
        </w:tc>
      </w:tr>
      <w:tr w:rsidR="00441194" w:rsidRPr="005749EA" w14:paraId="656EA482" w14:textId="77777777" w:rsidTr="008C3102">
        <w:trPr>
          <w:jc w:val="center"/>
        </w:trPr>
        <w:tc>
          <w:tcPr>
            <w:tcW w:w="3528" w:type="dxa"/>
          </w:tcPr>
          <w:p w14:paraId="408C5589"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Mínimo coste</w:t>
            </w:r>
          </w:p>
          <w:p w14:paraId="0642CCE4"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No necesita infraestructura especial</w:t>
            </w:r>
          </w:p>
          <w:p w14:paraId="7DD7B4C3"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xml:space="preserve">- Puede manipularse manualmente o con equipos sencillos (si está </w:t>
            </w:r>
            <w:proofErr w:type="spellStart"/>
            <w:r w:rsidRPr="005749EA">
              <w:rPr>
                <w:rFonts w:cs="Calibri"/>
                <w:i w:val="0"/>
                <w:sz w:val="22"/>
                <w:szCs w:val="22"/>
              </w:rPr>
              <w:t>paletizado</w:t>
            </w:r>
            <w:proofErr w:type="spellEnd"/>
            <w:r w:rsidRPr="005749EA">
              <w:rPr>
                <w:rFonts w:cs="Calibri"/>
                <w:i w:val="0"/>
                <w:sz w:val="22"/>
                <w:szCs w:val="22"/>
              </w:rPr>
              <w:t>)</w:t>
            </w:r>
          </w:p>
        </w:tc>
        <w:tc>
          <w:tcPr>
            <w:tcW w:w="5450" w:type="dxa"/>
          </w:tcPr>
          <w:p w14:paraId="3D26451E"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Posibilidad de deterioro de productos si no existe un empaquetado suficientemente consistente.</w:t>
            </w:r>
          </w:p>
          <w:p w14:paraId="22FEFCC0"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Dificulta la rotación natural del stock (LIFO)</w:t>
            </w:r>
          </w:p>
          <w:p w14:paraId="3E5515CC"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El recuento y control físico es problemático debido a su compactación.</w:t>
            </w:r>
          </w:p>
          <w:p w14:paraId="571F5DF7" w14:textId="77777777" w:rsidR="00441194" w:rsidRPr="005749EA" w:rsidRDefault="00441194" w:rsidP="00B06076">
            <w:pPr>
              <w:spacing w:after="0" w:line="240" w:lineRule="auto"/>
              <w:rPr>
                <w:rFonts w:cs="Calibri"/>
                <w:i w:val="0"/>
                <w:sz w:val="22"/>
                <w:szCs w:val="22"/>
              </w:rPr>
            </w:pPr>
            <w:r w:rsidRPr="005749EA">
              <w:rPr>
                <w:rFonts w:cs="Calibri"/>
                <w:i w:val="0"/>
                <w:sz w:val="22"/>
                <w:szCs w:val="22"/>
              </w:rPr>
              <w:t>- El empleo de volumen del almacén es poco eficiente si no se apila a una altura suficiente.</w:t>
            </w:r>
          </w:p>
        </w:tc>
      </w:tr>
    </w:tbl>
    <w:p w14:paraId="62597B42" w14:textId="77777777" w:rsidR="00441194" w:rsidRDefault="00441194" w:rsidP="00441194">
      <w:pPr>
        <w:spacing w:after="0" w:line="240" w:lineRule="auto"/>
        <w:rPr>
          <w:rFonts w:cs="Calibri"/>
          <w:i w:val="0"/>
          <w:sz w:val="22"/>
          <w:szCs w:val="22"/>
        </w:rPr>
      </w:pPr>
    </w:p>
    <w:p w14:paraId="72F7C7D7" w14:textId="77777777" w:rsidR="00441194" w:rsidRDefault="00441194" w:rsidP="00441194">
      <w:pPr>
        <w:numPr>
          <w:ilvl w:val="2"/>
          <w:numId w:val="43"/>
        </w:numPr>
        <w:tabs>
          <w:tab w:val="num" w:pos="720"/>
        </w:tabs>
        <w:spacing w:after="0" w:line="240" w:lineRule="auto"/>
        <w:ind w:left="720"/>
        <w:rPr>
          <w:rFonts w:cs="Calibri"/>
          <w:i w:val="0"/>
          <w:sz w:val="22"/>
          <w:szCs w:val="22"/>
        </w:rPr>
      </w:pPr>
      <w:r>
        <w:rPr>
          <w:rFonts w:cs="Calibri"/>
          <w:i w:val="0"/>
          <w:sz w:val="22"/>
          <w:szCs w:val="22"/>
        </w:rPr>
        <w:t>Estanterías fijas</w:t>
      </w:r>
    </w:p>
    <w:p w14:paraId="6846013F" w14:textId="77777777" w:rsidR="00441194" w:rsidRDefault="00441194" w:rsidP="00441194">
      <w:pPr>
        <w:spacing w:after="0" w:line="240" w:lineRule="auto"/>
        <w:rPr>
          <w:rFonts w:cs="Calibri"/>
          <w:i w:val="0"/>
          <w:sz w:val="22"/>
          <w:szCs w:val="22"/>
        </w:rPr>
      </w:pPr>
      <w:r>
        <w:rPr>
          <w:rFonts w:cs="Calibri"/>
          <w:i w:val="0"/>
          <w:sz w:val="22"/>
          <w:szCs w:val="22"/>
        </w:rPr>
        <w:lastRenderedPageBreak/>
        <w:t xml:space="preserve">Elementos más convencionales, para productos </w:t>
      </w:r>
      <w:proofErr w:type="spellStart"/>
      <w:r>
        <w:rPr>
          <w:rFonts w:cs="Calibri"/>
          <w:i w:val="0"/>
          <w:sz w:val="22"/>
          <w:szCs w:val="22"/>
        </w:rPr>
        <w:t>paletizados</w:t>
      </w:r>
      <w:proofErr w:type="spellEnd"/>
      <w:r>
        <w:rPr>
          <w:rFonts w:cs="Calibri"/>
          <w:i w:val="0"/>
          <w:sz w:val="22"/>
          <w:szCs w:val="22"/>
        </w:rPr>
        <w:t xml:space="preserve"> o no. Su instalación requiere normalmente el apoyo de expertos, ya que en torno a la misma hay que hacer un cálculo de estructuras para determinar la resistencia de los materiales a emplear, y en consecuencia el grosor y las dimensiones de cada uno de los componentes de la estantería en función de las alturas requeridas, distribución de la carga, peso y volumen previsto de los productos a almacenar.</w:t>
      </w:r>
    </w:p>
    <w:p w14:paraId="64657C0E" w14:textId="77777777" w:rsidR="00441194" w:rsidRDefault="00441194" w:rsidP="00441194">
      <w:pPr>
        <w:spacing w:after="0" w:line="240" w:lineRule="auto"/>
        <w:rPr>
          <w:rFonts w:cs="Calibri"/>
          <w:i w:val="0"/>
          <w:sz w:val="22"/>
          <w:szCs w:val="22"/>
        </w:rPr>
      </w:pPr>
      <w:r>
        <w:rPr>
          <w:rFonts w:cs="Calibri"/>
          <w:i w:val="0"/>
          <w:sz w:val="22"/>
          <w:szCs w:val="22"/>
        </w:rPr>
        <w:t>Ventajas:</w:t>
      </w:r>
    </w:p>
    <w:p w14:paraId="16888E28" w14:textId="77777777" w:rsidR="00441194" w:rsidRDefault="00441194" w:rsidP="00441194">
      <w:pPr>
        <w:numPr>
          <w:ilvl w:val="1"/>
          <w:numId w:val="43"/>
        </w:numPr>
        <w:tabs>
          <w:tab w:val="num" w:pos="900"/>
        </w:tabs>
        <w:spacing w:after="0" w:line="240" w:lineRule="auto"/>
        <w:ind w:left="900"/>
        <w:rPr>
          <w:rFonts w:cs="Calibri"/>
          <w:i w:val="0"/>
          <w:sz w:val="22"/>
          <w:szCs w:val="22"/>
        </w:rPr>
      </w:pPr>
      <w:r>
        <w:rPr>
          <w:rFonts w:cs="Calibri"/>
          <w:i w:val="0"/>
          <w:sz w:val="22"/>
          <w:szCs w:val="22"/>
        </w:rPr>
        <w:t>Buena localización de los productos almacenados.</w:t>
      </w:r>
    </w:p>
    <w:p w14:paraId="711CAFDC" w14:textId="77777777" w:rsidR="00441194" w:rsidRDefault="00441194" w:rsidP="00441194">
      <w:pPr>
        <w:numPr>
          <w:ilvl w:val="1"/>
          <w:numId w:val="43"/>
        </w:numPr>
        <w:tabs>
          <w:tab w:val="num" w:pos="900"/>
        </w:tabs>
        <w:spacing w:after="0" w:line="240" w:lineRule="auto"/>
        <w:ind w:left="900"/>
        <w:rPr>
          <w:rFonts w:cs="Calibri"/>
          <w:i w:val="0"/>
          <w:sz w:val="22"/>
          <w:szCs w:val="22"/>
        </w:rPr>
      </w:pPr>
      <w:r>
        <w:rPr>
          <w:rFonts w:cs="Calibri"/>
          <w:i w:val="0"/>
          <w:sz w:val="22"/>
          <w:szCs w:val="22"/>
        </w:rPr>
        <w:t>Posibilidades de automatización</w:t>
      </w:r>
    </w:p>
    <w:p w14:paraId="4E34C92A" w14:textId="77777777" w:rsidR="00441194" w:rsidRDefault="00441194" w:rsidP="00441194">
      <w:pPr>
        <w:numPr>
          <w:ilvl w:val="1"/>
          <w:numId w:val="43"/>
        </w:numPr>
        <w:tabs>
          <w:tab w:val="num" w:pos="900"/>
        </w:tabs>
        <w:spacing w:after="0" w:line="240" w:lineRule="auto"/>
        <w:ind w:left="900"/>
        <w:rPr>
          <w:rFonts w:cs="Calibri"/>
          <w:i w:val="0"/>
          <w:sz w:val="22"/>
          <w:szCs w:val="22"/>
        </w:rPr>
      </w:pPr>
      <w:r>
        <w:rPr>
          <w:rFonts w:cs="Calibri"/>
          <w:i w:val="0"/>
          <w:sz w:val="22"/>
          <w:szCs w:val="22"/>
        </w:rPr>
        <w:t>Buena utilización del volumen si utilizamos pasillos estrechos</w:t>
      </w:r>
    </w:p>
    <w:p w14:paraId="57BE307D" w14:textId="77777777" w:rsidR="00441194" w:rsidRDefault="00441194" w:rsidP="00441194">
      <w:pPr>
        <w:numPr>
          <w:ilvl w:val="1"/>
          <w:numId w:val="43"/>
        </w:numPr>
        <w:tabs>
          <w:tab w:val="num" w:pos="900"/>
        </w:tabs>
        <w:spacing w:after="0" w:line="240" w:lineRule="auto"/>
        <w:ind w:left="900"/>
        <w:rPr>
          <w:rFonts w:cs="Calibri"/>
          <w:i w:val="0"/>
          <w:sz w:val="22"/>
          <w:szCs w:val="22"/>
        </w:rPr>
      </w:pPr>
      <w:r>
        <w:rPr>
          <w:rFonts w:cs="Calibri"/>
          <w:i w:val="0"/>
          <w:sz w:val="22"/>
          <w:szCs w:val="22"/>
        </w:rPr>
        <w:t>Flexibilidad para la ampliación y cambios de organización.</w:t>
      </w:r>
    </w:p>
    <w:p w14:paraId="50B4F5AA" w14:textId="77777777" w:rsidR="00441194" w:rsidRDefault="00441194" w:rsidP="00441194">
      <w:pPr>
        <w:spacing w:after="0" w:line="240" w:lineRule="auto"/>
        <w:rPr>
          <w:rFonts w:cs="Calibri"/>
          <w:i w:val="0"/>
          <w:sz w:val="22"/>
          <w:szCs w:val="22"/>
        </w:rPr>
      </w:pPr>
      <w:r>
        <w:rPr>
          <w:rFonts w:cs="Calibri"/>
          <w:i w:val="0"/>
          <w:sz w:val="22"/>
          <w:szCs w:val="22"/>
        </w:rPr>
        <w:t xml:space="preserve">En productos </w:t>
      </w:r>
      <w:proofErr w:type="spellStart"/>
      <w:r>
        <w:rPr>
          <w:rFonts w:cs="Calibri"/>
          <w:i w:val="0"/>
          <w:sz w:val="22"/>
          <w:szCs w:val="22"/>
        </w:rPr>
        <w:t>paletizados</w:t>
      </w:r>
      <w:proofErr w:type="spellEnd"/>
      <w:r>
        <w:rPr>
          <w:rFonts w:cs="Calibri"/>
          <w:i w:val="0"/>
          <w:sz w:val="22"/>
          <w:szCs w:val="22"/>
        </w:rPr>
        <w:t xml:space="preserve"> hay que destacar la importancia de un buen diseño de infraestructura ya que los errores pueden afectar al rendimiento y servicio del almacén siendo muy difícil subsanarlos a posteriori.</w:t>
      </w:r>
    </w:p>
    <w:p w14:paraId="25CD4E37" w14:textId="77777777" w:rsidR="00441194" w:rsidRDefault="00441194" w:rsidP="00441194">
      <w:pPr>
        <w:spacing w:after="0" w:line="240" w:lineRule="auto"/>
        <w:rPr>
          <w:rFonts w:cs="Calibri"/>
          <w:i w:val="0"/>
          <w:sz w:val="22"/>
          <w:szCs w:val="22"/>
        </w:rPr>
      </w:pPr>
      <w:r>
        <w:rPr>
          <w:rFonts w:cs="Calibri"/>
          <w:i w:val="0"/>
          <w:sz w:val="22"/>
          <w:szCs w:val="22"/>
        </w:rPr>
        <w:t>Lo racional sería elevar las estanterías lo máximo posible en altura, sin embargo está supeditado a una serie de limitaciones técnicas y económicas debido a los medios (equipos) de manutención requeridos.</w:t>
      </w:r>
    </w:p>
    <w:p w14:paraId="701A724F" w14:textId="77777777" w:rsidR="00441194" w:rsidRDefault="00441194" w:rsidP="00441194">
      <w:pPr>
        <w:spacing w:after="0" w:line="240" w:lineRule="auto"/>
        <w:rPr>
          <w:rFonts w:cs="Calibri"/>
          <w:i w:val="0"/>
          <w:sz w:val="22"/>
          <w:szCs w:val="22"/>
        </w:rPr>
      </w:pPr>
    </w:p>
    <w:p w14:paraId="77A93B7C" w14:textId="77777777" w:rsidR="00441194" w:rsidRDefault="00441194" w:rsidP="00441194">
      <w:pPr>
        <w:numPr>
          <w:ilvl w:val="2"/>
          <w:numId w:val="43"/>
        </w:numPr>
        <w:tabs>
          <w:tab w:val="num" w:pos="720"/>
        </w:tabs>
        <w:spacing w:after="0" w:line="240" w:lineRule="auto"/>
        <w:ind w:left="720"/>
        <w:rPr>
          <w:rFonts w:cs="Calibri"/>
          <w:i w:val="0"/>
          <w:sz w:val="22"/>
          <w:szCs w:val="22"/>
          <w:lang w:val="en-GB"/>
        </w:rPr>
      </w:pPr>
      <w:r w:rsidRPr="00CA7942">
        <w:rPr>
          <w:rFonts w:cs="Calibri"/>
          <w:i w:val="0"/>
          <w:sz w:val="22"/>
          <w:szCs w:val="22"/>
          <w:lang w:val="es-ES"/>
        </w:rPr>
        <w:t>Sistemas</w:t>
      </w:r>
      <w:r w:rsidRPr="00710F4F">
        <w:rPr>
          <w:rFonts w:cs="Calibri"/>
          <w:i w:val="0"/>
          <w:sz w:val="22"/>
          <w:szCs w:val="22"/>
          <w:lang w:val="en-GB"/>
        </w:rPr>
        <w:t xml:space="preserve"> Drive-in y Drive-Through</w:t>
      </w:r>
    </w:p>
    <w:p w14:paraId="00E5EB02" w14:textId="77777777" w:rsidR="00441194" w:rsidRDefault="00441194" w:rsidP="00441194">
      <w:pPr>
        <w:spacing w:after="0" w:line="240" w:lineRule="auto"/>
        <w:rPr>
          <w:rFonts w:cs="Calibri"/>
          <w:i w:val="0"/>
          <w:sz w:val="22"/>
          <w:szCs w:val="22"/>
          <w:lang w:val="es-ES"/>
        </w:rPr>
      </w:pPr>
      <w:r w:rsidRPr="0037346E">
        <w:rPr>
          <w:rFonts w:cs="Calibri"/>
          <w:i w:val="0"/>
          <w:sz w:val="22"/>
          <w:szCs w:val="22"/>
          <w:lang w:val="es-ES"/>
        </w:rPr>
        <w:t>Sistemas de estanterías diseñados para conseguir un seguimiento estricto en la rotaci</w:t>
      </w:r>
      <w:r>
        <w:rPr>
          <w:rFonts w:cs="Calibri"/>
          <w:i w:val="0"/>
          <w:sz w:val="22"/>
          <w:szCs w:val="22"/>
          <w:lang w:val="es-ES"/>
        </w:rPr>
        <w:t>ón del producto, siguiendo los principios LIFO o bien un seguimiento obligatorio del sistema FIFO. Técnicamente se consigue ubicando varias paletas en profundidad sobre los propios travesaños de las estanterías, a los cuales tiene acceso las máquinas elevadoras, las cuales penetran dentro de los propios alvéolos (huecos) de las estanterías (ya que carecen de largueros).</w:t>
      </w:r>
    </w:p>
    <w:p w14:paraId="17B4F3A6" w14:textId="77777777" w:rsidR="00441194" w:rsidRDefault="00441194" w:rsidP="00441194">
      <w:pPr>
        <w:spacing w:after="0" w:line="240" w:lineRule="auto"/>
        <w:rPr>
          <w:rFonts w:cs="Calibri"/>
          <w:i w:val="0"/>
          <w:sz w:val="22"/>
          <w:szCs w:val="22"/>
          <w:lang w:val="es-ES"/>
        </w:rPr>
      </w:pPr>
      <w:r>
        <w:rPr>
          <w:rFonts w:cs="Calibri"/>
          <w:i w:val="0"/>
          <w:sz w:val="22"/>
          <w:szCs w:val="22"/>
          <w:lang w:val="es-ES"/>
        </w:rPr>
        <w:t>La selección de los pallet se puede efectuar desde la propia cabecera (Drive in: LIFO) o desde la cola del mismo (Drive-</w:t>
      </w:r>
      <w:proofErr w:type="spellStart"/>
      <w:r>
        <w:rPr>
          <w:rFonts w:cs="Calibri"/>
          <w:i w:val="0"/>
          <w:sz w:val="22"/>
          <w:szCs w:val="22"/>
          <w:lang w:val="es-ES"/>
        </w:rPr>
        <w:t>through</w:t>
      </w:r>
      <w:proofErr w:type="spellEnd"/>
      <w:r>
        <w:rPr>
          <w:rFonts w:cs="Calibri"/>
          <w:i w:val="0"/>
          <w:sz w:val="22"/>
          <w:szCs w:val="22"/>
          <w:lang w:val="es-ES"/>
        </w:rPr>
        <w:t>: FIFO).</w:t>
      </w:r>
    </w:p>
    <w:p w14:paraId="7A02C248" w14:textId="77777777" w:rsidR="00441194" w:rsidRDefault="00441194" w:rsidP="00441194">
      <w:pPr>
        <w:spacing w:after="0" w:line="240" w:lineRule="auto"/>
        <w:rPr>
          <w:rFonts w:cs="Calibri"/>
          <w:i w:val="0"/>
          <w:sz w:val="22"/>
          <w:szCs w:val="22"/>
          <w:lang w:val="es-ES"/>
        </w:rPr>
      </w:pPr>
      <w:r>
        <w:rPr>
          <w:rFonts w:cs="Calibri"/>
          <w:i w:val="0"/>
          <w:sz w:val="22"/>
          <w:szCs w:val="22"/>
          <w:lang w:val="es-ES"/>
        </w:rPr>
        <w:t>Utilizado cuando hay un número limitado de lineales y un volumen relativamente alto de pallet en cada lineal. Además, se aplica cuando hay un número alto de pallet idénticos con un movimiento pequeño pues la selectividad es pequeña y proporciona una operativa relativamente lenta.</w:t>
      </w:r>
    </w:p>
    <w:p w14:paraId="7BAEA752" w14:textId="77777777" w:rsidR="00441194" w:rsidRPr="0037346E" w:rsidRDefault="00441194" w:rsidP="00441194">
      <w:pPr>
        <w:spacing w:after="0" w:line="240" w:lineRule="auto"/>
        <w:rPr>
          <w:rFonts w:cs="Calibri"/>
          <w:i w:val="0"/>
          <w:sz w:val="22"/>
          <w:szCs w:val="22"/>
          <w:lang w:val="es-ES"/>
        </w:rPr>
      </w:pPr>
      <w:r>
        <w:rPr>
          <w:rFonts w:cs="Calibri"/>
          <w:i w:val="0"/>
          <w:sz w:val="22"/>
          <w:szCs w:val="22"/>
          <w:lang w:val="es-ES"/>
        </w:rPr>
        <w:t>Permiten una buena utilización del volumen, sin embargo necesita pallet fuertes y costosos, a veces especialmente diseñados, siendo su funcionamiento lento y poco selectivo pues sólo se puede acceder a determinados pallet.</w:t>
      </w:r>
    </w:p>
    <w:p w14:paraId="17A2085F" w14:textId="77777777" w:rsidR="00441194" w:rsidRPr="0037346E" w:rsidRDefault="00441194" w:rsidP="00441194">
      <w:pPr>
        <w:spacing w:after="0" w:line="240" w:lineRule="auto"/>
        <w:rPr>
          <w:rFonts w:cs="Calibri"/>
          <w:i w:val="0"/>
          <w:sz w:val="22"/>
          <w:szCs w:val="22"/>
          <w:lang w:val="es-ES"/>
        </w:rPr>
      </w:pPr>
    </w:p>
    <w:p w14:paraId="367E9949" w14:textId="77777777" w:rsidR="00441194" w:rsidRDefault="00441194" w:rsidP="00441194">
      <w:pPr>
        <w:numPr>
          <w:ilvl w:val="2"/>
          <w:numId w:val="43"/>
        </w:numPr>
        <w:tabs>
          <w:tab w:val="num" w:pos="720"/>
        </w:tabs>
        <w:spacing w:after="0" w:line="240" w:lineRule="auto"/>
        <w:ind w:left="720"/>
        <w:rPr>
          <w:rFonts w:cs="Calibri"/>
          <w:i w:val="0"/>
          <w:sz w:val="22"/>
          <w:szCs w:val="22"/>
          <w:lang w:val="es-ES"/>
        </w:rPr>
      </w:pPr>
      <w:r w:rsidRPr="00B56F10">
        <w:rPr>
          <w:rFonts w:cs="Calibri"/>
          <w:i w:val="0"/>
          <w:sz w:val="22"/>
          <w:szCs w:val="22"/>
          <w:lang w:val="es-ES"/>
        </w:rPr>
        <w:t>Estanterías dinámicas</w:t>
      </w:r>
    </w:p>
    <w:p w14:paraId="2E6D3395" w14:textId="77777777" w:rsidR="00441194" w:rsidRDefault="00441194" w:rsidP="00441194">
      <w:pPr>
        <w:spacing w:after="0" w:line="240" w:lineRule="auto"/>
        <w:rPr>
          <w:rFonts w:cs="Calibri"/>
          <w:i w:val="0"/>
          <w:sz w:val="22"/>
          <w:szCs w:val="22"/>
          <w:lang w:val="es-ES"/>
        </w:rPr>
      </w:pPr>
      <w:r>
        <w:rPr>
          <w:rFonts w:cs="Calibri"/>
          <w:i w:val="0"/>
          <w:sz w:val="22"/>
          <w:szCs w:val="22"/>
          <w:lang w:val="es-ES"/>
        </w:rPr>
        <w:t>Alternativa del sistema Drive-</w:t>
      </w:r>
      <w:proofErr w:type="spellStart"/>
      <w:r>
        <w:rPr>
          <w:rFonts w:cs="Calibri"/>
          <w:i w:val="0"/>
          <w:sz w:val="22"/>
          <w:szCs w:val="22"/>
          <w:lang w:val="es-ES"/>
        </w:rPr>
        <w:t>Through</w:t>
      </w:r>
      <w:proofErr w:type="spellEnd"/>
      <w:r>
        <w:rPr>
          <w:rFonts w:cs="Calibri"/>
          <w:i w:val="0"/>
          <w:sz w:val="22"/>
          <w:szCs w:val="22"/>
          <w:lang w:val="es-ES"/>
        </w:rPr>
        <w:t xml:space="preserve"> en las cuales los pallet se sitúan automáticamente en la cola de la línea por gravedad (deslizamiento a través de rodillos) para permitir una e</w:t>
      </w:r>
      <w:r w:rsidR="008C3102">
        <w:rPr>
          <w:rFonts w:cs="Calibri"/>
          <w:i w:val="0"/>
          <w:sz w:val="22"/>
          <w:szCs w:val="22"/>
          <w:lang w:val="es-ES"/>
        </w:rPr>
        <w:t>xtracción fácil de las mismas.  Las estanterías e</w:t>
      </w:r>
      <w:r>
        <w:rPr>
          <w:rFonts w:cs="Calibri"/>
          <w:i w:val="0"/>
          <w:sz w:val="22"/>
          <w:szCs w:val="22"/>
          <w:lang w:val="es-ES"/>
        </w:rPr>
        <w:t xml:space="preserve">stán dotadas de sistemas especiales de seguridad para evitar la caída de pallet; se reducen movimientos costosos y se acelera el proceso de </w:t>
      </w:r>
      <w:proofErr w:type="spellStart"/>
      <w:r>
        <w:rPr>
          <w:rFonts w:cs="Calibri"/>
          <w:i w:val="0"/>
          <w:sz w:val="22"/>
          <w:szCs w:val="22"/>
          <w:lang w:val="es-ES"/>
        </w:rPr>
        <w:t>picking</w:t>
      </w:r>
      <w:proofErr w:type="spellEnd"/>
      <w:r>
        <w:rPr>
          <w:rFonts w:cs="Calibri"/>
          <w:i w:val="0"/>
          <w:sz w:val="22"/>
          <w:szCs w:val="22"/>
          <w:lang w:val="es-ES"/>
        </w:rPr>
        <w:t>.</w:t>
      </w:r>
    </w:p>
    <w:p w14:paraId="565A2E1B" w14:textId="77777777" w:rsidR="008C3102" w:rsidRDefault="008C3102" w:rsidP="00441194">
      <w:pPr>
        <w:spacing w:after="0" w:line="240" w:lineRule="auto"/>
        <w:rPr>
          <w:rFonts w:cs="Calibri"/>
          <w:i w:val="0"/>
          <w:sz w:val="22"/>
          <w:szCs w:val="22"/>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11"/>
        <w:gridCol w:w="4417"/>
      </w:tblGrid>
      <w:tr w:rsidR="00441194" w:rsidRPr="005749EA" w14:paraId="7118899D" w14:textId="77777777" w:rsidTr="008C3102">
        <w:trPr>
          <w:jc w:val="center"/>
        </w:trPr>
        <w:tc>
          <w:tcPr>
            <w:tcW w:w="4489" w:type="dxa"/>
            <w:shd w:val="clear" w:color="auto" w:fill="8DB3E2"/>
          </w:tcPr>
          <w:p w14:paraId="289B8B60" w14:textId="77777777" w:rsidR="00441194" w:rsidRPr="005749EA" w:rsidRDefault="00441194" w:rsidP="008C3102">
            <w:pPr>
              <w:spacing w:after="0" w:line="240" w:lineRule="auto"/>
              <w:jc w:val="center"/>
              <w:rPr>
                <w:rFonts w:cs="Calibri"/>
                <w:i w:val="0"/>
                <w:sz w:val="22"/>
                <w:szCs w:val="22"/>
                <w:lang w:val="es-ES"/>
              </w:rPr>
            </w:pPr>
            <w:r w:rsidRPr="005749EA">
              <w:rPr>
                <w:rFonts w:cs="Calibri"/>
                <w:i w:val="0"/>
                <w:sz w:val="22"/>
                <w:szCs w:val="22"/>
                <w:lang w:val="es-ES"/>
              </w:rPr>
              <w:t>Ventajas</w:t>
            </w:r>
          </w:p>
        </w:tc>
        <w:tc>
          <w:tcPr>
            <w:tcW w:w="4489" w:type="dxa"/>
            <w:shd w:val="clear" w:color="auto" w:fill="8DB3E2"/>
          </w:tcPr>
          <w:p w14:paraId="02DC48F0" w14:textId="77777777" w:rsidR="00441194" w:rsidRPr="005749EA" w:rsidRDefault="00441194" w:rsidP="008C3102">
            <w:pPr>
              <w:spacing w:after="0" w:line="240" w:lineRule="auto"/>
              <w:jc w:val="center"/>
              <w:rPr>
                <w:rFonts w:cs="Calibri"/>
                <w:i w:val="0"/>
                <w:sz w:val="22"/>
                <w:szCs w:val="22"/>
                <w:lang w:val="es-ES"/>
              </w:rPr>
            </w:pPr>
            <w:r w:rsidRPr="005749EA">
              <w:rPr>
                <w:rFonts w:cs="Calibri"/>
                <w:i w:val="0"/>
                <w:sz w:val="22"/>
                <w:szCs w:val="22"/>
                <w:lang w:val="es-ES"/>
              </w:rPr>
              <w:t>Inconvenientes</w:t>
            </w:r>
          </w:p>
        </w:tc>
      </w:tr>
      <w:tr w:rsidR="00441194" w:rsidRPr="005749EA" w14:paraId="04E0369C" w14:textId="77777777" w:rsidTr="008C3102">
        <w:trPr>
          <w:jc w:val="center"/>
        </w:trPr>
        <w:tc>
          <w:tcPr>
            <w:tcW w:w="4489" w:type="dxa"/>
          </w:tcPr>
          <w:p w14:paraId="358484F2"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seguimiento estricto del FIFO</w:t>
            </w:r>
          </w:p>
          <w:p w14:paraId="21979578"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buena utilización del volumen</w:t>
            </w:r>
          </w:p>
          <w:p w14:paraId="2FF4108D"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excelente para mercancías de tamaño pequeño y movimiento rápido.</w:t>
            </w:r>
          </w:p>
        </w:tc>
        <w:tc>
          <w:tcPr>
            <w:tcW w:w="4489" w:type="dxa"/>
          </w:tcPr>
          <w:p w14:paraId="2FC998E9"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requiere pallet especiales.</w:t>
            </w:r>
          </w:p>
          <w:p w14:paraId="0D54E26D"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costo elevado de la instalación, efectuada por expertos.</w:t>
            </w:r>
          </w:p>
          <w:p w14:paraId="6C008486"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xml:space="preserve">- dispone de menos huecos para </w:t>
            </w:r>
            <w:proofErr w:type="spellStart"/>
            <w:r w:rsidRPr="005749EA">
              <w:rPr>
                <w:rFonts w:cs="Calibri"/>
                <w:i w:val="0"/>
                <w:sz w:val="22"/>
                <w:szCs w:val="22"/>
                <w:lang w:val="es-ES"/>
              </w:rPr>
              <w:t>picking</w:t>
            </w:r>
            <w:proofErr w:type="spellEnd"/>
            <w:r w:rsidRPr="005749EA">
              <w:rPr>
                <w:rFonts w:cs="Calibri"/>
                <w:i w:val="0"/>
                <w:sz w:val="22"/>
                <w:szCs w:val="22"/>
                <w:lang w:val="es-ES"/>
              </w:rPr>
              <w:t>.</w:t>
            </w:r>
          </w:p>
        </w:tc>
      </w:tr>
    </w:tbl>
    <w:p w14:paraId="207371C7" w14:textId="77777777" w:rsidR="00441194" w:rsidRPr="00B56F10" w:rsidRDefault="00441194" w:rsidP="00441194">
      <w:pPr>
        <w:spacing w:after="0" w:line="240" w:lineRule="auto"/>
        <w:rPr>
          <w:rFonts w:cs="Calibri"/>
          <w:i w:val="0"/>
          <w:sz w:val="22"/>
          <w:szCs w:val="22"/>
          <w:lang w:val="es-ES"/>
        </w:rPr>
      </w:pPr>
    </w:p>
    <w:p w14:paraId="5808DCDA" w14:textId="77777777" w:rsidR="00441194" w:rsidRDefault="00441194" w:rsidP="00441194">
      <w:pPr>
        <w:numPr>
          <w:ilvl w:val="2"/>
          <w:numId w:val="43"/>
        </w:numPr>
        <w:tabs>
          <w:tab w:val="num" w:pos="720"/>
        </w:tabs>
        <w:spacing w:after="0" w:line="240" w:lineRule="auto"/>
        <w:ind w:left="720"/>
        <w:rPr>
          <w:rFonts w:cs="Calibri"/>
          <w:i w:val="0"/>
          <w:sz w:val="22"/>
          <w:szCs w:val="22"/>
          <w:lang w:val="es-ES"/>
        </w:rPr>
      </w:pPr>
      <w:r w:rsidRPr="00B56F10">
        <w:rPr>
          <w:rFonts w:cs="Calibri"/>
          <w:i w:val="0"/>
          <w:sz w:val="22"/>
          <w:szCs w:val="22"/>
          <w:lang w:val="es-ES"/>
        </w:rPr>
        <w:t>Sistemas Compactos</w:t>
      </w:r>
    </w:p>
    <w:p w14:paraId="7291D5A7" w14:textId="77777777" w:rsidR="00441194" w:rsidRDefault="00441194" w:rsidP="00441194">
      <w:pPr>
        <w:spacing w:after="0" w:line="240" w:lineRule="auto"/>
        <w:rPr>
          <w:rFonts w:cs="Calibri"/>
          <w:i w:val="0"/>
          <w:sz w:val="22"/>
          <w:szCs w:val="22"/>
          <w:lang w:val="es-ES"/>
        </w:rPr>
      </w:pPr>
      <w:r>
        <w:rPr>
          <w:rFonts w:cs="Calibri"/>
          <w:i w:val="0"/>
          <w:sz w:val="22"/>
          <w:szCs w:val="22"/>
          <w:lang w:val="es-ES"/>
        </w:rPr>
        <w:lastRenderedPageBreak/>
        <w:t xml:space="preserve">Se incluyen las “estanterías móviles”, que se mueven a través de </w:t>
      </w:r>
      <w:r w:rsidR="008C3102">
        <w:rPr>
          <w:rFonts w:cs="Calibri"/>
          <w:i w:val="0"/>
          <w:sz w:val="22"/>
          <w:szCs w:val="22"/>
          <w:lang w:val="es-ES"/>
        </w:rPr>
        <w:t>rieles</w:t>
      </w:r>
      <w:r>
        <w:rPr>
          <w:rFonts w:cs="Calibri"/>
          <w:i w:val="0"/>
          <w:sz w:val="22"/>
          <w:szCs w:val="22"/>
          <w:lang w:val="es-ES"/>
        </w:rPr>
        <w:t xml:space="preserve"> en el suelo, bien sea manual o motorizado, consiguiéndose una buena utilización del volumen, ya que se eliminan pasillos, a la vez que permite un buen sistema de seguridad.</w:t>
      </w:r>
    </w:p>
    <w:p w14:paraId="0824795B" w14:textId="77777777" w:rsidR="00441194" w:rsidRDefault="00441194" w:rsidP="00441194">
      <w:pPr>
        <w:spacing w:after="0" w:line="240" w:lineRule="auto"/>
        <w:rPr>
          <w:rFonts w:cs="Calibri"/>
          <w:i w:val="0"/>
          <w:sz w:val="22"/>
          <w:szCs w:val="22"/>
          <w:lang w:val="es-ES"/>
        </w:rPr>
      </w:pPr>
      <w:r>
        <w:rPr>
          <w:rFonts w:cs="Calibri"/>
          <w:i w:val="0"/>
          <w:sz w:val="22"/>
          <w:szCs w:val="22"/>
          <w:lang w:val="es-ES"/>
        </w:rPr>
        <w:t xml:space="preserve">Funcionamiento lento, por lo que solo es recomendable para productos pequeños y de poco movimiento. Poco frecuente para </w:t>
      </w:r>
      <w:proofErr w:type="spellStart"/>
      <w:r>
        <w:rPr>
          <w:rFonts w:cs="Calibri"/>
          <w:i w:val="0"/>
          <w:sz w:val="22"/>
          <w:szCs w:val="22"/>
          <w:lang w:val="es-ES"/>
        </w:rPr>
        <w:t>paletizados</w:t>
      </w:r>
      <w:proofErr w:type="spellEnd"/>
      <w:r>
        <w:rPr>
          <w:rFonts w:cs="Calibri"/>
          <w:i w:val="0"/>
          <w:sz w:val="22"/>
          <w:szCs w:val="22"/>
          <w:lang w:val="es-ES"/>
        </w:rPr>
        <w:t xml:space="preserve">. </w:t>
      </w:r>
    </w:p>
    <w:p w14:paraId="70D5C60E" w14:textId="77777777" w:rsidR="00441194" w:rsidRDefault="00441194" w:rsidP="00441194">
      <w:pPr>
        <w:spacing w:after="0" w:line="240" w:lineRule="auto"/>
        <w:rPr>
          <w:rFonts w:cs="Calibri"/>
          <w:i w:val="0"/>
          <w:sz w:val="22"/>
          <w:szCs w:val="22"/>
          <w:lang w:val="es-ES"/>
        </w:rPr>
      </w:pPr>
      <w:r>
        <w:rPr>
          <w:rFonts w:cs="Calibri"/>
          <w:i w:val="0"/>
          <w:sz w:val="22"/>
          <w:szCs w:val="22"/>
          <w:lang w:val="es-ES"/>
        </w:rPr>
        <w:t>Alto coste del equipo y necesidad de una buena organización para equilibrar el trabajo.</w:t>
      </w:r>
    </w:p>
    <w:p w14:paraId="71AB80AD" w14:textId="77777777" w:rsidR="00441194" w:rsidRPr="00B56F10" w:rsidRDefault="00441194" w:rsidP="00441194">
      <w:pPr>
        <w:spacing w:after="0" w:line="240" w:lineRule="auto"/>
        <w:rPr>
          <w:rFonts w:cs="Calibri"/>
          <w:i w:val="0"/>
          <w:sz w:val="22"/>
          <w:szCs w:val="22"/>
          <w:lang w:val="es-ES"/>
        </w:rPr>
      </w:pPr>
    </w:p>
    <w:p w14:paraId="0B65682F" w14:textId="77777777" w:rsidR="00441194" w:rsidRPr="00B56F10" w:rsidRDefault="00441194" w:rsidP="00441194">
      <w:pPr>
        <w:numPr>
          <w:ilvl w:val="2"/>
          <w:numId w:val="43"/>
        </w:numPr>
        <w:tabs>
          <w:tab w:val="num" w:pos="720"/>
        </w:tabs>
        <w:spacing w:after="0" w:line="240" w:lineRule="auto"/>
        <w:ind w:left="720"/>
        <w:rPr>
          <w:rFonts w:cs="Calibri"/>
          <w:i w:val="0"/>
          <w:sz w:val="22"/>
          <w:szCs w:val="22"/>
          <w:lang w:val="es-ES"/>
        </w:rPr>
      </w:pPr>
      <w:r w:rsidRPr="00B56F10">
        <w:rPr>
          <w:rFonts w:cs="Calibri"/>
          <w:i w:val="0"/>
          <w:sz w:val="22"/>
          <w:szCs w:val="22"/>
          <w:lang w:val="es-ES"/>
        </w:rPr>
        <w:t>Almacenes robotizados</w:t>
      </w:r>
    </w:p>
    <w:p w14:paraId="1884CC75" w14:textId="77777777" w:rsidR="00441194" w:rsidRDefault="00441194" w:rsidP="00441194">
      <w:pPr>
        <w:spacing w:after="0" w:line="240" w:lineRule="auto"/>
        <w:rPr>
          <w:rFonts w:cs="Calibri"/>
          <w:i w:val="0"/>
          <w:sz w:val="22"/>
          <w:szCs w:val="22"/>
          <w:lang w:val="es-ES"/>
        </w:rPr>
      </w:pPr>
      <w:r>
        <w:rPr>
          <w:rFonts w:cs="Calibri"/>
          <w:i w:val="0"/>
          <w:sz w:val="22"/>
          <w:szCs w:val="22"/>
          <w:lang w:val="es-ES"/>
        </w:rPr>
        <w:t>Llamado también tipo SILO, son instalaciones de alta compactación, con objeto de conseguir la máxima utilización del cubicaje disponible o autorizado según las ordenanzas vigentes de construcción.</w:t>
      </w:r>
    </w:p>
    <w:p w14:paraId="2733AC3C" w14:textId="77777777" w:rsidR="00441194" w:rsidRDefault="00441194" w:rsidP="00441194">
      <w:pPr>
        <w:spacing w:after="0" w:line="240" w:lineRule="auto"/>
        <w:rPr>
          <w:rFonts w:cs="Calibri"/>
          <w:i w:val="0"/>
          <w:sz w:val="22"/>
          <w:szCs w:val="22"/>
          <w:lang w:val="es-ES"/>
        </w:rPr>
      </w:pPr>
      <w:r>
        <w:rPr>
          <w:rFonts w:cs="Calibri"/>
          <w:i w:val="0"/>
          <w:sz w:val="22"/>
          <w:szCs w:val="22"/>
          <w:lang w:val="es-ES"/>
        </w:rPr>
        <w:t>Todos los movimientos físicos del almacén se realizan de forma automática, sin intervención humana, a través de equipos “</w:t>
      </w:r>
      <w:proofErr w:type="spellStart"/>
      <w:r w:rsidRPr="00D97D82">
        <w:rPr>
          <w:rFonts w:cs="Calibri"/>
          <w:sz w:val="22"/>
          <w:szCs w:val="22"/>
          <w:lang w:val="es-ES"/>
        </w:rPr>
        <w:t>transelevadores</w:t>
      </w:r>
      <w:proofErr w:type="spellEnd"/>
      <w:r>
        <w:rPr>
          <w:rFonts w:cs="Calibri"/>
          <w:i w:val="0"/>
          <w:sz w:val="22"/>
          <w:szCs w:val="22"/>
          <w:lang w:val="es-ES"/>
        </w:rPr>
        <w:t>”, los que operan de acuerdo con las órdenes recibidas a través de un Procesador Central especialmente programado para optimizar todos los procesos de movimiento físico dentro del almacén, estando a su vez conectado con un ordenador central (Host) desde donde se reciben las órdenes para procesar las diferentes transacciones del almacén.</w:t>
      </w:r>
    </w:p>
    <w:p w14:paraId="5D6743CC" w14:textId="77777777" w:rsidR="00441194" w:rsidRDefault="00441194" w:rsidP="00441194">
      <w:pPr>
        <w:spacing w:after="0" w:line="240" w:lineRule="auto"/>
        <w:rPr>
          <w:rFonts w:cs="Calibri"/>
          <w:i w:val="0"/>
          <w:sz w:val="22"/>
          <w:szCs w:val="22"/>
          <w:lang w:val="es-ES"/>
        </w:rPr>
      </w:pPr>
      <w:r>
        <w:rPr>
          <w:rFonts w:cs="Calibri"/>
          <w:i w:val="0"/>
          <w:sz w:val="22"/>
          <w:szCs w:val="22"/>
          <w:lang w:val="es-ES"/>
        </w:rPr>
        <w:t>Trabaja con la filosofía de “</w:t>
      </w:r>
      <w:r w:rsidRPr="00D97D82">
        <w:rPr>
          <w:rFonts w:cs="Calibri"/>
          <w:sz w:val="22"/>
          <w:szCs w:val="22"/>
          <w:lang w:val="es-ES"/>
        </w:rPr>
        <w:t>posicionamiento aleatorio</w:t>
      </w:r>
      <w:r>
        <w:rPr>
          <w:rFonts w:cs="Calibri"/>
          <w:i w:val="0"/>
          <w:sz w:val="22"/>
          <w:szCs w:val="22"/>
          <w:lang w:val="es-ES"/>
        </w:rPr>
        <w:t xml:space="preserve">”, optimizando la carga de acuerdo con un Mapa de Almacén, de tal manera que transmite las órdenes a los </w:t>
      </w:r>
      <w:proofErr w:type="spellStart"/>
      <w:r>
        <w:rPr>
          <w:rFonts w:cs="Calibri"/>
          <w:i w:val="0"/>
          <w:sz w:val="22"/>
          <w:szCs w:val="22"/>
          <w:lang w:val="es-ES"/>
        </w:rPr>
        <w:t>transelevadores</w:t>
      </w:r>
      <w:proofErr w:type="spellEnd"/>
      <w:r>
        <w:rPr>
          <w:rFonts w:cs="Calibri"/>
          <w:i w:val="0"/>
          <w:sz w:val="22"/>
          <w:szCs w:val="22"/>
          <w:lang w:val="es-ES"/>
        </w:rPr>
        <w:t xml:space="preserve"> mediante un sistema de coordenadas para indicarle la posición en la cual se tiene que situar. A su vez, se controla la operación a partir de reconocimiento con rayos infrarrojos o similares.</w:t>
      </w:r>
    </w:p>
    <w:p w14:paraId="72B8C984" w14:textId="77777777" w:rsidR="00441194" w:rsidRDefault="00441194" w:rsidP="00441194">
      <w:pPr>
        <w:spacing w:after="0" w:line="240" w:lineRule="auto"/>
        <w:rPr>
          <w:rFonts w:cs="Calibri"/>
          <w:i w:val="0"/>
          <w:sz w:val="22"/>
          <w:szCs w:val="22"/>
          <w:lang w:val="es-ES"/>
        </w:rPr>
      </w:pPr>
      <w:r>
        <w:rPr>
          <w:rFonts w:cs="Calibri"/>
          <w:i w:val="0"/>
          <w:sz w:val="22"/>
          <w:szCs w:val="22"/>
          <w:lang w:val="es-ES"/>
        </w:rPr>
        <w:t xml:space="preserve">El número de </w:t>
      </w:r>
      <w:proofErr w:type="spellStart"/>
      <w:r>
        <w:rPr>
          <w:rFonts w:cs="Calibri"/>
          <w:i w:val="0"/>
          <w:sz w:val="22"/>
          <w:szCs w:val="22"/>
          <w:lang w:val="es-ES"/>
        </w:rPr>
        <w:t>transelevadores</w:t>
      </w:r>
      <w:proofErr w:type="spellEnd"/>
      <w:r>
        <w:rPr>
          <w:rFonts w:cs="Calibri"/>
          <w:i w:val="0"/>
          <w:sz w:val="22"/>
          <w:szCs w:val="22"/>
          <w:lang w:val="es-ES"/>
        </w:rPr>
        <w:t xml:space="preserve"> a utilizar dependerá de las características del almacén (cantidad y frecuencia de operaciones) así como de los tiempos de respuesta de la instalación.</w:t>
      </w:r>
    </w:p>
    <w:p w14:paraId="512C4093" w14:textId="77777777" w:rsidR="008C3102" w:rsidRDefault="008C3102" w:rsidP="00441194">
      <w:pPr>
        <w:spacing w:after="0" w:line="240" w:lineRule="auto"/>
        <w:rPr>
          <w:rFonts w:cs="Calibri"/>
          <w:i w:val="0"/>
          <w:sz w:val="22"/>
          <w:szCs w:val="22"/>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3"/>
        <w:gridCol w:w="5705"/>
      </w:tblGrid>
      <w:tr w:rsidR="00441194" w:rsidRPr="005749EA" w14:paraId="4A1AD9A2" w14:textId="77777777" w:rsidTr="008C3102">
        <w:trPr>
          <w:jc w:val="center"/>
        </w:trPr>
        <w:tc>
          <w:tcPr>
            <w:tcW w:w="3168" w:type="dxa"/>
            <w:shd w:val="clear" w:color="auto" w:fill="8DB3E2"/>
          </w:tcPr>
          <w:p w14:paraId="1B449F34" w14:textId="77777777" w:rsidR="00441194" w:rsidRPr="005749EA" w:rsidRDefault="00441194" w:rsidP="008C3102">
            <w:pPr>
              <w:spacing w:after="0" w:line="240" w:lineRule="auto"/>
              <w:jc w:val="center"/>
              <w:rPr>
                <w:rFonts w:cs="Calibri"/>
                <w:i w:val="0"/>
                <w:sz w:val="22"/>
                <w:szCs w:val="22"/>
                <w:lang w:val="es-ES"/>
              </w:rPr>
            </w:pPr>
            <w:r w:rsidRPr="005749EA">
              <w:rPr>
                <w:rFonts w:cs="Calibri"/>
                <w:i w:val="0"/>
                <w:sz w:val="22"/>
                <w:szCs w:val="22"/>
                <w:lang w:val="es-ES"/>
              </w:rPr>
              <w:t>Ventajas</w:t>
            </w:r>
          </w:p>
        </w:tc>
        <w:tc>
          <w:tcPr>
            <w:tcW w:w="5810" w:type="dxa"/>
            <w:shd w:val="clear" w:color="auto" w:fill="8DB3E2"/>
          </w:tcPr>
          <w:p w14:paraId="0B6C34A9" w14:textId="77777777" w:rsidR="00441194" w:rsidRPr="005749EA" w:rsidRDefault="00441194" w:rsidP="008C3102">
            <w:pPr>
              <w:spacing w:after="0" w:line="240" w:lineRule="auto"/>
              <w:jc w:val="center"/>
              <w:rPr>
                <w:rFonts w:cs="Calibri"/>
                <w:i w:val="0"/>
                <w:sz w:val="22"/>
                <w:szCs w:val="22"/>
                <w:lang w:val="es-ES"/>
              </w:rPr>
            </w:pPr>
            <w:r w:rsidRPr="005749EA">
              <w:rPr>
                <w:rFonts w:cs="Calibri"/>
                <w:i w:val="0"/>
                <w:sz w:val="22"/>
                <w:szCs w:val="22"/>
                <w:lang w:val="es-ES"/>
              </w:rPr>
              <w:t>Inconvenientes</w:t>
            </w:r>
          </w:p>
        </w:tc>
      </w:tr>
      <w:tr w:rsidR="00441194" w:rsidRPr="005749EA" w14:paraId="5B692256" w14:textId="77777777" w:rsidTr="008C3102">
        <w:trPr>
          <w:jc w:val="center"/>
        </w:trPr>
        <w:tc>
          <w:tcPr>
            <w:tcW w:w="3168" w:type="dxa"/>
          </w:tcPr>
          <w:p w14:paraId="5A1F1423"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posibilidad de una gestión automática del almacén, que puede dar en todo momento cuenta y razón de los diferentes movimientos realizados en un período de tiempo, situación de existencias, costes, etc.</w:t>
            </w:r>
          </w:p>
          <w:p w14:paraId="4DB9B0DC"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Supone una reducción de MO, y el personal adquiere una alta calificación.</w:t>
            </w:r>
          </w:p>
        </w:tc>
        <w:tc>
          <w:tcPr>
            <w:tcW w:w="5810" w:type="dxa"/>
          </w:tcPr>
          <w:p w14:paraId="46899340"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los pallet deben estar perfectamente estandarizados, en cuanto a volumen, dimensiones físicas y peso.</w:t>
            </w:r>
          </w:p>
          <w:p w14:paraId="0A942591"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xml:space="preserve">- hay que definir claramente los sistemas de organización e identificación de productos y pallet (codificación), técnicas de </w:t>
            </w:r>
            <w:proofErr w:type="spellStart"/>
            <w:r w:rsidRPr="005749EA">
              <w:rPr>
                <w:rFonts w:cs="Calibri"/>
                <w:i w:val="0"/>
                <w:sz w:val="22"/>
                <w:szCs w:val="22"/>
                <w:lang w:val="es-ES"/>
              </w:rPr>
              <w:t>picking</w:t>
            </w:r>
            <w:proofErr w:type="spellEnd"/>
            <w:r w:rsidRPr="005749EA">
              <w:rPr>
                <w:rFonts w:cs="Calibri"/>
                <w:i w:val="0"/>
                <w:sz w:val="22"/>
                <w:szCs w:val="22"/>
                <w:lang w:val="es-ES"/>
              </w:rPr>
              <w:t>, etc. requiriendo un estudio técnico complejo.</w:t>
            </w:r>
          </w:p>
          <w:p w14:paraId="6635AC64"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el coste de la inversión es elevado y el período de recuperación de la inversión a veces excesivamente largo.</w:t>
            </w:r>
          </w:p>
          <w:p w14:paraId="06A7ABD5"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coste de mantenimiento preventivo para evitar paros por averías.</w:t>
            </w:r>
          </w:p>
          <w:p w14:paraId="7491C92A" w14:textId="77777777" w:rsidR="00441194" w:rsidRPr="005749EA" w:rsidRDefault="00441194" w:rsidP="00B06076">
            <w:pPr>
              <w:spacing w:after="0" w:line="240" w:lineRule="auto"/>
              <w:rPr>
                <w:rFonts w:cs="Calibri"/>
                <w:i w:val="0"/>
                <w:sz w:val="22"/>
                <w:szCs w:val="22"/>
                <w:lang w:val="es-ES"/>
              </w:rPr>
            </w:pPr>
            <w:r w:rsidRPr="005749EA">
              <w:rPr>
                <w:rFonts w:cs="Calibri"/>
                <w:i w:val="0"/>
                <w:sz w:val="22"/>
                <w:szCs w:val="22"/>
                <w:lang w:val="es-ES"/>
              </w:rPr>
              <w:t>- necesidad de un rodaje previo del sistema con pruebas piloto antes de ponerlo en condiciones totalmente operativas.</w:t>
            </w:r>
          </w:p>
        </w:tc>
      </w:tr>
    </w:tbl>
    <w:p w14:paraId="67FAE7B0" w14:textId="77777777" w:rsidR="00441194" w:rsidRPr="00B56F10" w:rsidRDefault="00441194" w:rsidP="00441194">
      <w:pPr>
        <w:spacing w:after="0" w:line="240" w:lineRule="auto"/>
        <w:rPr>
          <w:rFonts w:cs="Calibri"/>
          <w:i w:val="0"/>
          <w:sz w:val="22"/>
          <w:szCs w:val="22"/>
          <w:lang w:val="es-ES"/>
        </w:rPr>
      </w:pPr>
    </w:p>
    <w:p w14:paraId="6606D459" w14:textId="77777777" w:rsidR="00441194" w:rsidRDefault="00441194" w:rsidP="0021523E">
      <w:pPr>
        <w:numPr>
          <w:ilvl w:val="0"/>
          <w:numId w:val="64"/>
        </w:numPr>
        <w:spacing w:after="0" w:line="240" w:lineRule="auto"/>
        <w:rPr>
          <w:rFonts w:cs="Calibri"/>
          <w:i w:val="0"/>
          <w:sz w:val="22"/>
          <w:szCs w:val="22"/>
          <w:u w:val="single"/>
        </w:rPr>
      </w:pPr>
      <w:r>
        <w:rPr>
          <w:rFonts w:cs="Calibri"/>
          <w:i w:val="0"/>
          <w:sz w:val="22"/>
          <w:szCs w:val="22"/>
          <w:u w:val="single"/>
        </w:rPr>
        <w:t>Procesos operativos</w:t>
      </w:r>
    </w:p>
    <w:p w14:paraId="39BDEFE2" w14:textId="77777777" w:rsidR="00441194" w:rsidRDefault="00441194" w:rsidP="00441194">
      <w:pPr>
        <w:spacing w:after="0" w:line="240" w:lineRule="auto"/>
        <w:rPr>
          <w:rFonts w:cs="Calibri"/>
          <w:i w:val="0"/>
          <w:sz w:val="22"/>
          <w:szCs w:val="22"/>
        </w:rPr>
      </w:pPr>
      <w:r>
        <w:rPr>
          <w:rFonts w:cs="Calibri"/>
          <w:i w:val="0"/>
          <w:sz w:val="22"/>
          <w:szCs w:val="22"/>
        </w:rPr>
        <w:t>Los podemos dividir en dos grandes grupos:</w:t>
      </w:r>
    </w:p>
    <w:p w14:paraId="701B7EE7" w14:textId="77777777" w:rsidR="00441194" w:rsidRDefault="00441194" w:rsidP="00441194">
      <w:pPr>
        <w:numPr>
          <w:ilvl w:val="2"/>
          <w:numId w:val="43"/>
        </w:numPr>
        <w:spacing w:after="0" w:line="240" w:lineRule="auto"/>
        <w:ind w:left="540"/>
        <w:rPr>
          <w:rFonts w:cs="Calibri"/>
          <w:i w:val="0"/>
          <w:sz w:val="22"/>
          <w:szCs w:val="22"/>
        </w:rPr>
      </w:pPr>
      <w:r>
        <w:rPr>
          <w:rFonts w:cs="Calibri"/>
          <w:i w:val="0"/>
          <w:sz w:val="22"/>
          <w:szCs w:val="22"/>
        </w:rPr>
        <w:t>Flujos de entrada</w:t>
      </w:r>
    </w:p>
    <w:p w14:paraId="6365CAA3" w14:textId="77777777" w:rsidR="00441194" w:rsidRDefault="00441194" w:rsidP="00441194">
      <w:pPr>
        <w:spacing w:after="0" w:line="240" w:lineRule="auto"/>
        <w:rPr>
          <w:rFonts w:cs="Calibri"/>
          <w:i w:val="0"/>
          <w:sz w:val="22"/>
          <w:szCs w:val="22"/>
        </w:rPr>
      </w:pPr>
      <w:r>
        <w:rPr>
          <w:rFonts w:cs="Calibri"/>
          <w:i w:val="0"/>
          <w:sz w:val="22"/>
          <w:szCs w:val="22"/>
        </w:rPr>
        <w:t>Corresponde a todas las actividades típicas en relación con los procesos de recepción de mercaderías, procedente de fábrica, proveedores o transferencias de stock desde otro almacén. También incluye las devoluciones de venta o procesos de retorno de materiales en general.</w:t>
      </w:r>
    </w:p>
    <w:p w14:paraId="2EE0F71C" w14:textId="77777777" w:rsidR="00441194" w:rsidRDefault="00441194" w:rsidP="00441194">
      <w:pPr>
        <w:spacing w:after="0" w:line="240" w:lineRule="auto"/>
        <w:rPr>
          <w:rFonts w:cs="Calibri"/>
          <w:i w:val="0"/>
          <w:sz w:val="22"/>
          <w:szCs w:val="22"/>
        </w:rPr>
      </w:pPr>
      <w:r>
        <w:rPr>
          <w:rFonts w:cs="Calibri"/>
          <w:i w:val="0"/>
          <w:sz w:val="22"/>
          <w:szCs w:val="22"/>
        </w:rPr>
        <w:t>Comprende:</w:t>
      </w:r>
    </w:p>
    <w:p w14:paraId="74F0F8AF" w14:textId="77777777" w:rsidR="00441194" w:rsidRDefault="008C3102" w:rsidP="00441194">
      <w:pPr>
        <w:numPr>
          <w:ilvl w:val="0"/>
          <w:numId w:val="52"/>
        </w:numPr>
        <w:spacing w:after="0" w:line="240" w:lineRule="auto"/>
        <w:rPr>
          <w:rFonts w:cs="Calibri"/>
          <w:i w:val="0"/>
          <w:sz w:val="22"/>
          <w:szCs w:val="22"/>
        </w:rPr>
      </w:pPr>
      <w:r>
        <w:rPr>
          <w:rFonts w:cs="Calibri"/>
          <w:sz w:val="22"/>
          <w:szCs w:val="22"/>
        </w:rPr>
        <w:t>R</w:t>
      </w:r>
      <w:r w:rsidR="00441194" w:rsidRPr="007D436B">
        <w:rPr>
          <w:rFonts w:cs="Calibri"/>
          <w:sz w:val="22"/>
          <w:szCs w:val="22"/>
        </w:rPr>
        <w:t>ecepción de camiones, aceptación del envío y descarga de la mercancía</w:t>
      </w:r>
      <w:r>
        <w:rPr>
          <w:rFonts w:cs="Calibri"/>
          <w:sz w:val="22"/>
          <w:szCs w:val="22"/>
        </w:rPr>
        <w:t>.</w:t>
      </w:r>
    </w:p>
    <w:p w14:paraId="41289F4F" w14:textId="77777777" w:rsidR="00441194" w:rsidRDefault="00441194" w:rsidP="00441194">
      <w:pPr>
        <w:numPr>
          <w:ilvl w:val="0"/>
          <w:numId w:val="52"/>
        </w:numPr>
        <w:spacing w:after="0" w:line="240" w:lineRule="auto"/>
        <w:rPr>
          <w:rFonts w:cs="Calibri"/>
          <w:i w:val="0"/>
          <w:sz w:val="22"/>
          <w:szCs w:val="22"/>
        </w:rPr>
      </w:pPr>
      <w:r w:rsidRPr="007D436B">
        <w:rPr>
          <w:rFonts w:cs="Calibri"/>
          <w:sz w:val="22"/>
          <w:szCs w:val="22"/>
        </w:rPr>
        <w:t>Control de la recepción</w:t>
      </w:r>
      <w:r>
        <w:rPr>
          <w:rFonts w:cs="Calibri"/>
          <w:i w:val="0"/>
          <w:sz w:val="22"/>
          <w:szCs w:val="22"/>
        </w:rPr>
        <w:t>.</w:t>
      </w:r>
    </w:p>
    <w:p w14:paraId="1E6B3041" w14:textId="77777777" w:rsidR="00441194" w:rsidRDefault="00441194" w:rsidP="00441194">
      <w:pPr>
        <w:numPr>
          <w:ilvl w:val="0"/>
          <w:numId w:val="52"/>
        </w:numPr>
        <w:spacing w:after="0" w:line="240" w:lineRule="auto"/>
        <w:rPr>
          <w:rFonts w:cs="Calibri"/>
          <w:i w:val="0"/>
          <w:sz w:val="22"/>
          <w:szCs w:val="22"/>
        </w:rPr>
      </w:pPr>
      <w:r>
        <w:rPr>
          <w:rFonts w:cs="Calibri"/>
          <w:sz w:val="22"/>
          <w:szCs w:val="22"/>
        </w:rPr>
        <w:lastRenderedPageBreak/>
        <w:t>Emisión del documento de entrada en Almacén</w:t>
      </w:r>
      <w:r>
        <w:rPr>
          <w:rFonts w:cs="Calibri"/>
          <w:i w:val="0"/>
          <w:sz w:val="22"/>
          <w:szCs w:val="22"/>
        </w:rPr>
        <w:t>. Supone un recuento físico real del producto, con indicación de la cantidad realmente recibida, así como el código y/o nomenclatura interna del producto y el número de ubicación en el almacén.</w:t>
      </w:r>
    </w:p>
    <w:p w14:paraId="4A694E10" w14:textId="77777777" w:rsidR="00441194" w:rsidRPr="007D436B" w:rsidRDefault="00441194" w:rsidP="00441194">
      <w:pPr>
        <w:spacing w:after="0" w:line="240" w:lineRule="auto"/>
        <w:ind w:left="360"/>
        <w:rPr>
          <w:rFonts w:cs="Calibri"/>
          <w:i w:val="0"/>
          <w:sz w:val="22"/>
          <w:szCs w:val="22"/>
        </w:rPr>
      </w:pPr>
      <w:r>
        <w:rPr>
          <w:rFonts w:cs="Calibri"/>
          <w:i w:val="0"/>
          <w:sz w:val="22"/>
          <w:szCs w:val="22"/>
        </w:rPr>
        <w:t>Este documento sirve de base para los siguientes procesos:</w:t>
      </w:r>
    </w:p>
    <w:p w14:paraId="64B47123" w14:textId="77777777" w:rsidR="00441194" w:rsidRDefault="00441194" w:rsidP="00441194">
      <w:pPr>
        <w:numPr>
          <w:ilvl w:val="0"/>
          <w:numId w:val="52"/>
        </w:numPr>
        <w:spacing w:after="0" w:line="240" w:lineRule="auto"/>
        <w:rPr>
          <w:rFonts w:cs="Calibri"/>
          <w:i w:val="0"/>
          <w:sz w:val="22"/>
          <w:szCs w:val="22"/>
        </w:rPr>
      </w:pPr>
      <w:r>
        <w:rPr>
          <w:rFonts w:cs="Calibri"/>
          <w:sz w:val="22"/>
          <w:szCs w:val="22"/>
        </w:rPr>
        <w:t>Control de calidad del producto</w:t>
      </w:r>
      <w:r>
        <w:rPr>
          <w:rFonts w:cs="Calibri"/>
          <w:i w:val="0"/>
          <w:sz w:val="22"/>
          <w:szCs w:val="22"/>
        </w:rPr>
        <w:t>, indicándose las cantidades o partidas rechazadas en el documento de entrada.</w:t>
      </w:r>
    </w:p>
    <w:p w14:paraId="0559DC70" w14:textId="77777777" w:rsidR="00441194" w:rsidRDefault="00441194" w:rsidP="00441194">
      <w:pPr>
        <w:numPr>
          <w:ilvl w:val="0"/>
          <w:numId w:val="52"/>
        </w:numPr>
        <w:spacing w:after="0" w:line="240" w:lineRule="auto"/>
        <w:rPr>
          <w:rFonts w:cs="Calibri"/>
          <w:i w:val="0"/>
          <w:sz w:val="22"/>
          <w:szCs w:val="22"/>
        </w:rPr>
      </w:pPr>
      <w:r>
        <w:rPr>
          <w:rFonts w:cs="Calibri"/>
          <w:sz w:val="22"/>
          <w:szCs w:val="22"/>
        </w:rPr>
        <w:t>Reacondicionamiento físico del producto.</w:t>
      </w:r>
      <w:r>
        <w:rPr>
          <w:rFonts w:cs="Calibri"/>
          <w:i w:val="0"/>
          <w:sz w:val="22"/>
          <w:szCs w:val="22"/>
        </w:rPr>
        <w:t xml:space="preserve"> Supone </w:t>
      </w:r>
      <w:proofErr w:type="spellStart"/>
      <w:r>
        <w:rPr>
          <w:rFonts w:cs="Calibri"/>
          <w:i w:val="0"/>
          <w:sz w:val="22"/>
          <w:szCs w:val="22"/>
        </w:rPr>
        <w:t>despaletización</w:t>
      </w:r>
      <w:proofErr w:type="spellEnd"/>
      <w:r>
        <w:rPr>
          <w:rFonts w:cs="Calibri"/>
          <w:i w:val="0"/>
          <w:sz w:val="22"/>
          <w:szCs w:val="22"/>
        </w:rPr>
        <w:t xml:space="preserve">, </w:t>
      </w:r>
      <w:proofErr w:type="spellStart"/>
      <w:r>
        <w:rPr>
          <w:rFonts w:cs="Calibri"/>
          <w:i w:val="0"/>
          <w:sz w:val="22"/>
          <w:szCs w:val="22"/>
        </w:rPr>
        <w:t>paletización</w:t>
      </w:r>
      <w:proofErr w:type="spellEnd"/>
      <w:r>
        <w:rPr>
          <w:rFonts w:cs="Calibri"/>
          <w:i w:val="0"/>
          <w:sz w:val="22"/>
          <w:szCs w:val="22"/>
        </w:rPr>
        <w:t>, etiquetaje, codificación, etc.</w:t>
      </w:r>
    </w:p>
    <w:p w14:paraId="18119575" w14:textId="77777777" w:rsidR="00441194" w:rsidRDefault="00441194" w:rsidP="00441194">
      <w:pPr>
        <w:numPr>
          <w:ilvl w:val="0"/>
          <w:numId w:val="52"/>
        </w:numPr>
        <w:spacing w:after="0" w:line="240" w:lineRule="auto"/>
        <w:rPr>
          <w:rFonts w:cs="Calibri"/>
          <w:i w:val="0"/>
          <w:sz w:val="22"/>
          <w:szCs w:val="22"/>
        </w:rPr>
      </w:pPr>
      <w:r>
        <w:rPr>
          <w:rFonts w:cs="Calibri"/>
          <w:sz w:val="22"/>
          <w:szCs w:val="22"/>
        </w:rPr>
        <w:t>Ubicación física</w:t>
      </w:r>
      <w:r>
        <w:rPr>
          <w:rFonts w:cs="Calibri"/>
          <w:i w:val="0"/>
          <w:sz w:val="22"/>
          <w:szCs w:val="22"/>
        </w:rPr>
        <w:t xml:space="preserve"> en las áreas de almacén correspondiente.</w:t>
      </w:r>
    </w:p>
    <w:p w14:paraId="051765D5" w14:textId="77777777" w:rsidR="00441194" w:rsidRDefault="00441194" w:rsidP="00441194">
      <w:pPr>
        <w:numPr>
          <w:ilvl w:val="0"/>
          <w:numId w:val="52"/>
        </w:numPr>
        <w:spacing w:after="0" w:line="240" w:lineRule="auto"/>
        <w:rPr>
          <w:rFonts w:cs="Calibri"/>
          <w:i w:val="0"/>
          <w:sz w:val="22"/>
          <w:szCs w:val="22"/>
        </w:rPr>
      </w:pPr>
      <w:r>
        <w:rPr>
          <w:rFonts w:cs="Calibri"/>
          <w:sz w:val="22"/>
          <w:szCs w:val="22"/>
        </w:rPr>
        <w:t>Comunicación de la entrada a Proceso de Datos</w:t>
      </w:r>
      <w:r>
        <w:rPr>
          <w:rFonts w:cs="Calibri"/>
          <w:i w:val="0"/>
          <w:sz w:val="22"/>
          <w:szCs w:val="22"/>
        </w:rPr>
        <w:t>, para la actualización de los registros de stocks correspondientes.</w:t>
      </w:r>
    </w:p>
    <w:p w14:paraId="78C171A6" w14:textId="77777777" w:rsidR="00441194" w:rsidRPr="007D436B" w:rsidRDefault="00441194" w:rsidP="00441194">
      <w:pPr>
        <w:spacing w:after="0" w:line="240" w:lineRule="auto"/>
        <w:rPr>
          <w:rFonts w:cs="Calibri"/>
          <w:i w:val="0"/>
          <w:sz w:val="22"/>
          <w:szCs w:val="22"/>
        </w:rPr>
      </w:pPr>
      <w:r>
        <w:rPr>
          <w:rFonts w:cs="Calibri"/>
          <w:i w:val="0"/>
          <w:sz w:val="22"/>
          <w:szCs w:val="22"/>
        </w:rPr>
        <w:t>Sólo a partir de este momento el stock está físicamente disponible para la venta.</w:t>
      </w:r>
    </w:p>
    <w:p w14:paraId="26DF2D97" w14:textId="77777777" w:rsidR="00441194" w:rsidRDefault="00441194" w:rsidP="00441194">
      <w:pPr>
        <w:spacing w:after="0" w:line="240" w:lineRule="auto"/>
        <w:rPr>
          <w:rFonts w:cs="Calibri"/>
          <w:i w:val="0"/>
          <w:sz w:val="22"/>
          <w:szCs w:val="22"/>
        </w:rPr>
      </w:pPr>
    </w:p>
    <w:p w14:paraId="0857419B" w14:textId="77777777" w:rsidR="009C341D" w:rsidRDefault="009C341D" w:rsidP="00441194">
      <w:pPr>
        <w:spacing w:after="0" w:line="240" w:lineRule="auto"/>
        <w:rPr>
          <w:rFonts w:cs="Calibri"/>
          <w:i w:val="0"/>
          <w:sz w:val="22"/>
          <w:szCs w:val="22"/>
        </w:rPr>
      </w:pPr>
    </w:p>
    <w:p w14:paraId="70493F23" w14:textId="77777777" w:rsidR="009C341D" w:rsidRDefault="009C341D" w:rsidP="00441194">
      <w:pPr>
        <w:spacing w:after="0" w:line="240" w:lineRule="auto"/>
        <w:rPr>
          <w:rFonts w:cs="Calibri"/>
          <w:i w:val="0"/>
          <w:sz w:val="22"/>
          <w:szCs w:val="22"/>
        </w:rPr>
      </w:pPr>
    </w:p>
    <w:p w14:paraId="7F1D3BE9" w14:textId="77777777" w:rsidR="009C341D" w:rsidRPr="007D436B" w:rsidRDefault="009C341D" w:rsidP="00441194">
      <w:pPr>
        <w:spacing w:after="0" w:line="240" w:lineRule="auto"/>
        <w:rPr>
          <w:rFonts w:cs="Calibri"/>
          <w:i w:val="0"/>
          <w:sz w:val="22"/>
          <w:szCs w:val="22"/>
        </w:rPr>
      </w:pPr>
    </w:p>
    <w:p w14:paraId="0F4AED0D" w14:textId="77777777" w:rsidR="00441194" w:rsidRDefault="00441194" w:rsidP="00441194">
      <w:pPr>
        <w:numPr>
          <w:ilvl w:val="2"/>
          <w:numId w:val="43"/>
        </w:numPr>
        <w:spacing w:after="0" w:line="240" w:lineRule="auto"/>
        <w:ind w:left="540"/>
        <w:rPr>
          <w:rFonts w:cs="Calibri"/>
          <w:i w:val="0"/>
          <w:sz w:val="22"/>
          <w:szCs w:val="22"/>
        </w:rPr>
      </w:pPr>
      <w:r>
        <w:rPr>
          <w:rFonts w:cs="Calibri"/>
          <w:i w:val="0"/>
          <w:sz w:val="22"/>
          <w:szCs w:val="22"/>
        </w:rPr>
        <w:t>Flujos de salida</w:t>
      </w:r>
    </w:p>
    <w:p w14:paraId="5105EFC8" w14:textId="77777777" w:rsidR="00441194" w:rsidRDefault="00441194" w:rsidP="00441194">
      <w:pPr>
        <w:spacing w:after="0" w:line="240" w:lineRule="auto"/>
        <w:rPr>
          <w:rFonts w:cs="Calibri"/>
          <w:i w:val="0"/>
          <w:sz w:val="22"/>
          <w:szCs w:val="22"/>
        </w:rPr>
      </w:pPr>
      <w:r>
        <w:rPr>
          <w:rFonts w:cs="Calibri"/>
          <w:i w:val="0"/>
          <w:sz w:val="22"/>
          <w:szCs w:val="22"/>
        </w:rPr>
        <w:t>Corresponden a operaciones de venta de productos, devoluciones, entregas a fábrica para producción, consignaciones, destrucción de productos obsoletos, regalos, consumo propio, etc. Todas ellas deben estar documentadas y con las firmas autorizantes correspondientes.</w:t>
      </w:r>
    </w:p>
    <w:p w14:paraId="63A16496" w14:textId="77777777" w:rsidR="00441194" w:rsidRDefault="00441194" w:rsidP="00441194">
      <w:pPr>
        <w:spacing w:after="0" w:line="240" w:lineRule="auto"/>
        <w:rPr>
          <w:rFonts w:cs="Calibri"/>
          <w:i w:val="0"/>
          <w:sz w:val="22"/>
          <w:szCs w:val="22"/>
        </w:rPr>
      </w:pPr>
      <w:r>
        <w:rPr>
          <w:rFonts w:cs="Calibri"/>
          <w:i w:val="0"/>
          <w:sz w:val="22"/>
          <w:szCs w:val="22"/>
        </w:rPr>
        <w:t>Se distinguen 3 fases:</w:t>
      </w:r>
    </w:p>
    <w:p w14:paraId="1FEC490A" w14:textId="77777777" w:rsidR="00441194" w:rsidRDefault="00441194" w:rsidP="0021523E">
      <w:pPr>
        <w:numPr>
          <w:ilvl w:val="0"/>
          <w:numId w:val="66"/>
        </w:numPr>
        <w:spacing w:after="0" w:line="240" w:lineRule="auto"/>
        <w:rPr>
          <w:rFonts w:cs="Calibri"/>
          <w:i w:val="0"/>
          <w:sz w:val="22"/>
          <w:szCs w:val="22"/>
        </w:rPr>
      </w:pPr>
      <w:proofErr w:type="spellStart"/>
      <w:r>
        <w:rPr>
          <w:rFonts w:cs="Calibri"/>
          <w:i w:val="0"/>
          <w:sz w:val="22"/>
          <w:szCs w:val="22"/>
        </w:rPr>
        <w:t>Picking</w:t>
      </w:r>
      <w:proofErr w:type="spellEnd"/>
      <w:r>
        <w:rPr>
          <w:rFonts w:cs="Calibri"/>
          <w:i w:val="0"/>
          <w:sz w:val="22"/>
          <w:szCs w:val="22"/>
        </w:rPr>
        <w:t xml:space="preserve"> del producto: localización física del producto, selección de la cantidad requerida hasta su transado al área de preparación de pedidos.</w:t>
      </w:r>
    </w:p>
    <w:p w14:paraId="5E80B1BD" w14:textId="77777777" w:rsidR="00441194" w:rsidRDefault="00441194" w:rsidP="0021523E">
      <w:pPr>
        <w:numPr>
          <w:ilvl w:val="0"/>
          <w:numId w:val="66"/>
        </w:numPr>
        <w:spacing w:after="0" w:line="240" w:lineRule="auto"/>
        <w:rPr>
          <w:rFonts w:cs="Calibri"/>
          <w:i w:val="0"/>
          <w:sz w:val="22"/>
          <w:szCs w:val="22"/>
        </w:rPr>
      </w:pPr>
      <w:r>
        <w:rPr>
          <w:rFonts w:cs="Calibri"/>
          <w:i w:val="0"/>
          <w:sz w:val="22"/>
          <w:szCs w:val="22"/>
        </w:rPr>
        <w:t xml:space="preserve">Preparación del pedido: clasificación de artículos por pedido, empaquetado de productos, etiquetaje, </w:t>
      </w:r>
      <w:proofErr w:type="spellStart"/>
      <w:r>
        <w:rPr>
          <w:rFonts w:cs="Calibri"/>
          <w:i w:val="0"/>
          <w:sz w:val="22"/>
          <w:szCs w:val="22"/>
        </w:rPr>
        <w:t>paletización</w:t>
      </w:r>
      <w:proofErr w:type="spellEnd"/>
      <w:r>
        <w:rPr>
          <w:rFonts w:cs="Calibri"/>
          <w:i w:val="0"/>
          <w:sz w:val="22"/>
          <w:szCs w:val="22"/>
        </w:rPr>
        <w:t xml:space="preserve"> en su caso, control.</w:t>
      </w:r>
    </w:p>
    <w:p w14:paraId="6797A9BB" w14:textId="77777777" w:rsidR="00441194" w:rsidRDefault="00441194" w:rsidP="0021523E">
      <w:pPr>
        <w:numPr>
          <w:ilvl w:val="0"/>
          <w:numId w:val="66"/>
        </w:numPr>
        <w:spacing w:after="0" w:line="240" w:lineRule="auto"/>
        <w:rPr>
          <w:rFonts w:cs="Calibri"/>
          <w:i w:val="0"/>
          <w:sz w:val="22"/>
          <w:szCs w:val="22"/>
        </w:rPr>
      </w:pPr>
      <w:r>
        <w:rPr>
          <w:rFonts w:cs="Calibri"/>
          <w:i w:val="0"/>
          <w:sz w:val="22"/>
          <w:szCs w:val="22"/>
        </w:rPr>
        <w:t>Expedición: asignación de vehículos y contratación en su caso, preparación de hojas de ruta, cargas de vehículos, confirmación de la salida a proceso de datos, control de distribución.</w:t>
      </w:r>
    </w:p>
    <w:p w14:paraId="797401F2" w14:textId="77777777" w:rsidR="00441194" w:rsidRDefault="00441194" w:rsidP="00441194">
      <w:pPr>
        <w:spacing w:after="0" w:line="240" w:lineRule="auto"/>
        <w:rPr>
          <w:rFonts w:cs="Calibri"/>
          <w:i w:val="0"/>
          <w:sz w:val="22"/>
          <w:szCs w:val="22"/>
        </w:rPr>
      </w:pPr>
    </w:p>
    <w:p w14:paraId="5A1B629B" w14:textId="77777777" w:rsidR="00441194" w:rsidRDefault="00441194" w:rsidP="00441194">
      <w:pPr>
        <w:spacing w:after="0" w:line="240" w:lineRule="auto"/>
        <w:rPr>
          <w:rFonts w:cs="Calibri"/>
          <w:i w:val="0"/>
          <w:sz w:val="22"/>
          <w:szCs w:val="22"/>
          <w:u w:val="single"/>
        </w:rPr>
      </w:pPr>
      <w:r w:rsidRPr="00DC2C5B">
        <w:rPr>
          <w:rFonts w:cs="Calibri"/>
          <w:i w:val="0"/>
          <w:sz w:val="22"/>
          <w:szCs w:val="22"/>
          <w:u w:val="single"/>
        </w:rPr>
        <w:t>PICKING</w:t>
      </w:r>
    </w:p>
    <w:p w14:paraId="47788154" w14:textId="77777777" w:rsidR="00441194" w:rsidRDefault="00441194" w:rsidP="00441194">
      <w:pPr>
        <w:spacing w:after="0" w:line="240" w:lineRule="auto"/>
        <w:rPr>
          <w:rFonts w:cs="Calibri"/>
          <w:i w:val="0"/>
          <w:sz w:val="22"/>
          <w:szCs w:val="22"/>
        </w:rPr>
      </w:pPr>
      <w:r w:rsidRPr="00DC2C5B">
        <w:rPr>
          <w:rFonts w:cs="Calibri"/>
          <w:i w:val="0"/>
          <w:sz w:val="22"/>
          <w:szCs w:val="22"/>
        </w:rPr>
        <w:t>S</w:t>
      </w:r>
      <w:r>
        <w:rPr>
          <w:rFonts w:cs="Calibri"/>
          <w:i w:val="0"/>
          <w:sz w:val="22"/>
          <w:szCs w:val="22"/>
        </w:rPr>
        <w:t xml:space="preserve">i se analiza este proceso, podemos dividir las Técnicas de </w:t>
      </w:r>
      <w:proofErr w:type="spellStart"/>
      <w:r>
        <w:rPr>
          <w:rFonts w:cs="Calibri"/>
          <w:i w:val="0"/>
          <w:sz w:val="22"/>
          <w:szCs w:val="22"/>
        </w:rPr>
        <w:t>Picking</w:t>
      </w:r>
      <w:proofErr w:type="spellEnd"/>
      <w:r>
        <w:rPr>
          <w:rFonts w:cs="Calibri"/>
          <w:i w:val="0"/>
          <w:sz w:val="22"/>
          <w:szCs w:val="22"/>
        </w:rPr>
        <w:t xml:space="preserve"> en 2: “in situ” y “estaciones”:</w:t>
      </w:r>
    </w:p>
    <w:p w14:paraId="623A5FB0" w14:textId="77777777" w:rsidR="00441194" w:rsidRDefault="00441194" w:rsidP="00441194">
      <w:pPr>
        <w:numPr>
          <w:ilvl w:val="3"/>
          <w:numId w:val="43"/>
        </w:numPr>
        <w:spacing w:after="0" w:line="240" w:lineRule="auto"/>
        <w:ind w:left="360"/>
        <w:rPr>
          <w:rFonts w:cs="Calibri"/>
          <w:i w:val="0"/>
          <w:sz w:val="22"/>
          <w:szCs w:val="22"/>
        </w:rPr>
      </w:pPr>
      <w:proofErr w:type="spellStart"/>
      <w:r w:rsidRPr="000F6E99">
        <w:rPr>
          <w:rFonts w:cs="Calibri"/>
          <w:b/>
          <w:i w:val="0"/>
          <w:sz w:val="22"/>
          <w:szCs w:val="22"/>
        </w:rPr>
        <w:t>Picking</w:t>
      </w:r>
      <w:proofErr w:type="spellEnd"/>
      <w:r w:rsidRPr="000F6E99">
        <w:rPr>
          <w:rFonts w:cs="Calibri"/>
          <w:b/>
          <w:i w:val="0"/>
          <w:sz w:val="22"/>
          <w:szCs w:val="22"/>
        </w:rPr>
        <w:t xml:space="preserve"> in situ</w:t>
      </w:r>
      <w:r>
        <w:rPr>
          <w:rFonts w:cs="Calibri"/>
          <w:i w:val="0"/>
          <w:sz w:val="22"/>
          <w:szCs w:val="22"/>
        </w:rPr>
        <w:t xml:space="preserve">: basado en el principio de que </w:t>
      </w:r>
      <w:r>
        <w:rPr>
          <w:rFonts w:cs="Calibri"/>
          <w:sz w:val="22"/>
          <w:szCs w:val="22"/>
        </w:rPr>
        <w:t>el hombre viaja hacia la mercancía</w:t>
      </w:r>
      <w:r>
        <w:rPr>
          <w:rFonts w:cs="Calibri"/>
          <w:i w:val="0"/>
          <w:sz w:val="22"/>
          <w:szCs w:val="22"/>
        </w:rPr>
        <w:t>.</w:t>
      </w:r>
    </w:p>
    <w:p w14:paraId="694005A8" w14:textId="77777777" w:rsidR="00441194" w:rsidRDefault="00441194" w:rsidP="00441194">
      <w:pPr>
        <w:numPr>
          <w:ilvl w:val="4"/>
          <w:numId w:val="43"/>
        </w:numPr>
        <w:spacing w:after="0" w:line="240" w:lineRule="auto"/>
        <w:ind w:left="714" w:hanging="357"/>
        <w:rPr>
          <w:rFonts w:cs="Calibri"/>
          <w:i w:val="0"/>
          <w:sz w:val="22"/>
          <w:szCs w:val="22"/>
        </w:rPr>
      </w:pPr>
      <w:proofErr w:type="spellStart"/>
      <w:r w:rsidRPr="000F6E99">
        <w:rPr>
          <w:rFonts w:cs="Calibri"/>
          <w:sz w:val="22"/>
          <w:szCs w:val="22"/>
        </w:rPr>
        <w:t>picking</w:t>
      </w:r>
      <w:proofErr w:type="spellEnd"/>
      <w:r w:rsidRPr="000F6E99">
        <w:rPr>
          <w:rFonts w:cs="Calibri"/>
          <w:sz w:val="22"/>
          <w:szCs w:val="22"/>
        </w:rPr>
        <w:t xml:space="preserve"> a bajo nivel</w:t>
      </w:r>
      <w:r>
        <w:rPr>
          <w:rFonts w:cs="Calibri"/>
          <w:i w:val="0"/>
          <w:sz w:val="22"/>
          <w:szCs w:val="22"/>
        </w:rPr>
        <w:t>: supone que las mercancías se recogen siempre desde el nivel del suelo o máximo desde la primera estantería, que es una altura acces</w:t>
      </w:r>
      <w:r w:rsidR="008C3102">
        <w:rPr>
          <w:rFonts w:cs="Calibri"/>
          <w:i w:val="0"/>
          <w:sz w:val="22"/>
          <w:szCs w:val="22"/>
        </w:rPr>
        <w:t xml:space="preserve">ible manualmente para el hombre; hasta 2,20 </w:t>
      </w:r>
      <w:proofErr w:type="spellStart"/>
      <w:r w:rsidR="008C3102">
        <w:rPr>
          <w:rFonts w:cs="Calibri"/>
          <w:i w:val="0"/>
          <w:sz w:val="22"/>
          <w:szCs w:val="22"/>
        </w:rPr>
        <w:t>mts</w:t>
      </w:r>
      <w:proofErr w:type="spellEnd"/>
      <w:r w:rsidR="008C3102">
        <w:rPr>
          <w:rFonts w:cs="Calibri"/>
          <w:i w:val="0"/>
          <w:sz w:val="22"/>
          <w:szCs w:val="22"/>
        </w:rPr>
        <w:t>.</w:t>
      </w:r>
      <w:r>
        <w:rPr>
          <w:rFonts w:cs="Calibri"/>
          <w:i w:val="0"/>
          <w:sz w:val="22"/>
          <w:szCs w:val="22"/>
        </w:rPr>
        <w:t xml:space="preserve"> La agrupación se realiza pedido a pedido, o bien por agrupación de ítems organizados según una determinada secuencia de recogida.</w:t>
      </w:r>
    </w:p>
    <w:p w14:paraId="02C0BCDC" w14:textId="77777777" w:rsidR="00441194" w:rsidRDefault="00441194" w:rsidP="00441194">
      <w:pPr>
        <w:spacing w:after="0" w:line="240" w:lineRule="auto"/>
        <w:ind w:left="708"/>
        <w:rPr>
          <w:rFonts w:cs="Calibri"/>
          <w:i w:val="0"/>
          <w:sz w:val="22"/>
          <w:szCs w:val="22"/>
        </w:rPr>
      </w:pPr>
      <w:r>
        <w:rPr>
          <w:rFonts w:cs="Calibri"/>
          <w:i w:val="0"/>
          <w:sz w:val="22"/>
          <w:szCs w:val="22"/>
        </w:rPr>
        <w:t xml:space="preserve">Supone una reposición desde las estanterías altas a la zona de </w:t>
      </w:r>
      <w:proofErr w:type="spellStart"/>
      <w:r>
        <w:rPr>
          <w:rFonts w:cs="Calibri"/>
          <w:i w:val="0"/>
          <w:sz w:val="22"/>
          <w:szCs w:val="22"/>
        </w:rPr>
        <w:t>picking</w:t>
      </w:r>
      <w:proofErr w:type="spellEnd"/>
      <w:r>
        <w:rPr>
          <w:rFonts w:cs="Calibri"/>
          <w:i w:val="0"/>
          <w:sz w:val="22"/>
          <w:szCs w:val="22"/>
        </w:rPr>
        <w:t>, lo que implica trabajo adicional. El sistema será productivo en almacenes con alto grado de rotación, volumen grande de productos en relación a la capacidad del almacén, o gran número de líneas por pedido.</w:t>
      </w:r>
    </w:p>
    <w:p w14:paraId="05CAD822" w14:textId="77777777" w:rsidR="00441194" w:rsidRDefault="00441194" w:rsidP="00441194">
      <w:pPr>
        <w:numPr>
          <w:ilvl w:val="4"/>
          <w:numId w:val="43"/>
        </w:numPr>
        <w:spacing w:after="0" w:line="240" w:lineRule="auto"/>
        <w:ind w:left="714" w:hanging="357"/>
        <w:rPr>
          <w:rFonts w:cs="Calibri"/>
          <w:i w:val="0"/>
          <w:sz w:val="22"/>
          <w:szCs w:val="22"/>
        </w:rPr>
      </w:pPr>
      <w:proofErr w:type="spellStart"/>
      <w:r w:rsidRPr="000F6E99">
        <w:rPr>
          <w:rFonts w:cs="Calibri"/>
          <w:sz w:val="22"/>
          <w:szCs w:val="22"/>
        </w:rPr>
        <w:t>picking</w:t>
      </w:r>
      <w:proofErr w:type="spellEnd"/>
      <w:r w:rsidRPr="000F6E99">
        <w:rPr>
          <w:rFonts w:cs="Calibri"/>
          <w:sz w:val="22"/>
          <w:szCs w:val="22"/>
        </w:rPr>
        <w:t xml:space="preserve"> a alto nivel</w:t>
      </w:r>
      <w:r>
        <w:rPr>
          <w:rFonts w:cs="Calibri"/>
          <w:i w:val="0"/>
          <w:sz w:val="22"/>
          <w:szCs w:val="22"/>
        </w:rPr>
        <w:t xml:space="preserve">: es más rentable cuando hay muchos ítems, con un stock relativamente pequeño y de poco movimiento. Necesita la ayuda de máquinas </w:t>
      </w:r>
      <w:proofErr w:type="spellStart"/>
      <w:r>
        <w:rPr>
          <w:rFonts w:cs="Calibri"/>
          <w:sz w:val="22"/>
          <w:szCs w:val="22"/>
        </w:rPr>
        <w:t>recogepedidos</w:t>
      </w:r>
      <w:proofErr w:type="spellEnd"/>
      <w:r w:rsidR="008C3102">
        <w:rPr>
          <w:rFonts w:cs="Calibri"/>
          <w:i w:val="0"/>
          <w:sz w:val="22"/>
          <w:szCs w:val="22"/>
        </w:rPr>
        <w:t xml:space="preserve">, ya que supera los 2,20 </w:t>
      </w:r>
      <w:proofErr w:type="spellStart"/>
      <w:r w:rsidR="008C3102">
        <w:rPr>
          <w:rFonts w:cs="Calibri"/>
          <w:i w:val="0"/>
          <w:sz w:val="22"/>
          <w:szCs w:val="22"/>
        </w:rPr>
        <w:t>mts</w:t>
      </w:r>
      <w:proofErr w:type="spellEnd"/>
      <w:r w:rsidR="008C3102">
        <w:rPr>
          <w:rFonts w:cs="Calibri"/>
          <w:i w:val="0"/>
          <w:sz w:val="22"/>
          <w:szCs w:val="22"/>
        </w:rPr>
        <w:t xml:space="preserve">., </w:t>
      </w:r>
      <w:r>
        <w:rPr>
          <w:rFonts w:cs="Calibri"/>
          <w:i w:val="0"/>
          <w:sz w:val="22"/>
          <w:szCs w:val="22"/>
        </w:rPr>
        <w:t>que son aquellas elevadoras en las cuales el operario está situado en una cabina móvil que se eleva con el mástil, permitiéndole acceder manualmente a cualquier altura del almacén.</w:t>
      </w:r>
    </w:p>
    <w:p w14:paraId="19CBC5F2" w14:textId="77777777" w:rsidR="00441194" w:rsidRPr="000F6E99" w:rsidRDefault="00441194" w:rsidP="00441194">
      <w:pPr>
        <w:spacing w:after="0" w:line="240" w:lineRule="auto"/>
        <w:ind w:left="708"/>
        <w:rPr>
          <w:rFonts w:cs="Calibri"/>
          <w:i w:val="0"/>
          <w:sz w:val="22"/>
          <w:szCs w:val="22"/>
        </w:rPr>
      </w:pPr>
      <w:r>
        <w:rPr>
          <w:rFonts w:cs="Calibri"/>
          <w:i w:val="0"/>
          <w:sz w:val="22"/>
          <w:szCs w:val="22"/>
        </w:rPr>
        <w:t xml:space="preserve">Aplicar la informática permitirá confeccionar las hojas de </w:t>
      </w:r>
      <w:proofErr w:type="spellStart"/>
      <w:r>
        <w:rPr>
          <w:rFonts w:cs="Calibri"/>
          <w:i w:val="0"/>
          <w:sz w:val="22"/>
          <w:szCs w:val="22"/>
        </w:rPr>
        <w:t>picking</w:t>
      </w:r>
      <w:proofErr w:type="spellEnd"/>
      <w:r>
        <w:rPr>
          <w:rFonts w:cs="Calibri"/>
          <w:i w:val="0"/>
          <w:sz w:val="22"/>
          <w:szCs w:val="22"/>
        </w:rPr>
        <w:t>, siguiendo las rutas óptimas en la Secuencia de Recogida y cargas razonables de trabajo por operario.</w:t>
      </w:r>
    </w:p>
    <w:p w14:paraId="637713AF" w14:textId="77777777" w:rsidR="00441194" w:rsidRDefault="00441194" w:rsidP="00441194">
      <w:pPr>
        <w:spacing w:after="0" w:line="240" w:lineRule="auto"/>
        <w:rPr>
          <w:rFonts w:cs="Calibri"/>
          <w:i w:val="0"/>
          <w:sz w:val="22"/>
          <w:szCs w:val="22"/>
        </w:rPr>
      </w:pPr>
    </w:p>
    <w:p w14:paraId="0A96EDF7" w14:textId="77777777" w:rsidR="00441194" w:rsidRDefault="008C3102" w:rsidP="00441194">
      <w:pPr>
        <w:numPr>
          <w:ilvl w:val="3"/>
          <w:numId w:val="43"/>
        </w:numPr>
        <w:spacing w:after="0" w:line="240" w:lineRule="auto"/>
        <w:ind w:left="360"/>
        <w:rPr>
          <w:rFonts w:cs="Calibri"/>
          <w:i w:val="0"/>
          <w:sz w:val="22"/>
          <w:szCs w:val="22"/>
        </w:rPr>
      </w:pPr>
      <w:r>
        <w:rPr>
          <w:rFonts w:cs="Calibri"/>
          <w:b/>
          <w:i w:val="0"/>
          <w:sz w:val="22"/>
          <w:szCs w:val="22"/>
        </w:rPr>
        <w:t>E</w:t>
      </w:r>
      <w:r w:rsidR="00441194" w:rsidRPr="000F6E99">
        <w:rPr>
          <w:rFonts w:cs="Calibri"/>
          <w:b/>
          <w:i w:val="0"/>
          <w:sz w:val="22"/>
          <w:szCs w:val="22"/>
        </w:rPr>
        <w:t xml:space="preserve">staciones de </w:t>
      </w:r>
      <w:proofErr w:type="spellStart"/>
      <w:r w:rsidR="00441194" w:rsidRPr="000F6E99">
        <w:rPr>
          <w:rFonts w:cs="Calibri"/>
          <w:b/>
          <w:i w:val="0"/>
          <w:sz w:val="22"/>
          <w:szCs w:val="22"/>
        </w:rPr>
        <w:t>picking</w:t>
      </w:r>
      <w:proofErr w:type="spellEnd"/>
      <w:r w:rsidR="00441194">
        <w:rPr>
          <w:rFonts w:cs="Calibri"/>
          <w:i w:val="0"/>
          <w:sz w:val="22"/>
          <w:szCs w:val="22"/>
        </w:rPr>
        <w:t xml:space="preserve">: basado en el principio de que </w:t>
      </w:r>
      <w:r w:rsidR="00441194">
        <w:rPr>
          <w:rFonts w:cs="Calibri"/>
          <w:sz w:val="22"/>
          <w:szCs w:val="22"/>
        </w:rPr>
        <w:t>la mercancía viaja hacia el hombre.</w:t>
      </w:r>
    </w:p>
    <w:p w14:paraId="221DA501" w14:textId="77777777" w:rsidR="00441194" w:rsidRDefault="00441194" w:rsidP="00441194">
      <w:pPr>
        <w:spacing w:after="0" w:line="240" w:lineRule="auto"/>
        <w:rPr>
          <w:rFonts w:cs="Calibri"/>
          <w:i w:val="0"/>
          <w:sz w:val="22"/>
          <w:szCs w:val="22"/>
        </w:rPr>
      </w:pPr>
      <w:r w:rsidRPr="000F6E99">
        <w:rPr>
          <w:rFonts w:cs="Calibri"/>
          <w:i w:val="0"/>
          <w:sz w:val="22"/>
          <w:szCs w:val="22"/>
        </w:rPr>
        <w:t>Representa</w:t>
      </w:r>
      <w:r>
        <w:rPr>
          <w:rFonts w:cs="Calibri"/>
          <w:i w:val="0"/>
          <w:sz w:val="22"/>
          <w:szCs w:val="22"/>
        </w:rPr>
        <w:t xml:space="preserve"> mayor rapidez y productividad del proceso global al evitar múltiples desplazamientos de las personas dentro de la nave. </w:t>
      </w:r>
    </w:p>
    <w:p w14:paraId="3717D62C" w14:textId="77777777" w:rsidR="00441194" w:rsidRDefault="00441194" w:rsidP="00441194">
      <w:pPr>
        <w:spacing w:after="0" w:line="240" w:lineRule="auto"/>
        <w:rPr>
          <w:rFonts w:cs="Calibri"/>
          <w:i w:val="0"/>
          <w:sz w:val="22"/>
          <w:szCs w:val="22"/>
        </w:rPr>
      </w:pPr>
      <w:r>
        <w:rPr>
          <w:rFonts w:cs="Calibri"/>
          <w:i w:val="0"/>
          <w:sz w:val="22"/>
          <w:szCs w:val="22"/>
        </w:rPr>
        <w:t xml:space="preserve">Como técnica más representativa de este sistema, están los </w:t>
      </w:r>
      <w:r w:rsidRPr="00B76E1D">
        <w:rPr>
          <w:rFonts w:cs="Calibri"/>
          <w:sz w:val="22"/>
          <w:szCs w:val="22"/>
        </w:rPr>
        <w:t>Carruseles</w:t>
      </w:r>
      <w:r>
        <w:rPr>
          <w:rFonts w:cs="Calibri"/>
          <w:i w:val="0"/>
          <w:sz w:val="22"/>
          <w:szCs w:val="22"/>
        </w:rPr>
        <w:t xml:space="preserve">, que son sistemas de almacenaje costosos, por lo cual su utilización solo estará justificada cuando representan un ahorro sustancial de MO de </w:t>
      </w:r>
      <w:proofErr w:type="spellStart"/>
      <w:r>
        <w:rPr>
          <w:rFonts w:cs="Calibri"/>
          <w:i w:val="0"/>
          <w:sz w:val="22"/>
          <w:szCs w:val="22"/>
        </w:rPr>
        <w:t>picking</w:t>
      </w:r>
      <w:proofErr w:type="spellEnd"/>
      <w:r>
        <w:rPr>
          <w:rFonts w:cs="Calibri"/>
          <w:i w:val="0"/>
          <w:sz w:val="22"/>
          <w:szCs w:val="22"/>
        </w:rPr>
        <w:t>. En general son apropiados con un número relativamente pequeño de ítems, que se mueven de forma muy repetitiva entre diferentes pedidos, los cuales, obviamente, se recogen todos a la vez, por lo que es necesario luego un proceso de clasificación.</w:t>
      </w:r>
    </w:p>
    <w:p w14:paraId="019001C6" w14:textId="77777777" w:rsidR="00441194" w:rsidRDefault="00441194" w:rsidP="00441194">
      <w:pPr>
        <w:numPr>
          <w:ilvl w:val="1"/>
          <w:numId w:val="43"/>
        </w:numPr>
        <w:tabs>
          <w:tab w:val="num" w:pos="360"/>
        </w:tabs>
        <w:spacing w:after="0" w:line="240" w:lineRule="auto"/>
        <w:ind w:left="360"/>
        <w:rPr>
          <w:rFonts w:cs="Calibri"/>
          <w:i w:val="0"/>
          <w:sz w:val="22"/>
          <w:szCs w:val="22"/>
        </w:rPr>
      </w:pPr>
      <w:r>
        <w:rPr>
          <w:rFonts w:cs="Calibri"/>
          <w:i w:val="0"/>
          <w:sz w:val="22"/>
          <w:szCs w:val="22"/>
        </w:rPr>
        <w:t>Los carruseles horizontales son apropiados para productos de tamaño medio, son mucho más caros por m3 que los sistemas convencionales estáticos o dinámicos.</w:t>
      </w:r>
    </w:p>
    <w:p w14:paraId="27FF9D8B" w14:textId="77777777" w:rsidR="00441194" w:rsidRPr="00B76E1D" w:rsidRDefault="00441194" w:rsidP="00441194">
      <w:pPr>
        <w:numPr>
          <w:ilvl w:val="1"/>
          <w:numId w:val="43"/>
        </w:numPr>
        <w:tabs>
          <w:tab w:val="num" w:pos="360"/>
        </w:tabs>
        <w:spacing w:after="0" w:line="240" w:lineRule="auto"/>
        <w:ind w:left="360"/>
        <w:rPr>
          <w:rFonts w:cs="Calibri"/>
          <w:i w:val="0"/>
          <w:sz w:val="22"/>
          <w:szCs w:val="22"/>
        </w:rPr>
      </w:pPr>
      <w:r>
        <w:rPr>
          <w:rFonts w:cs="Calibri"/>
          <w:i w:val="0"/>
          <w:sz w:val="22"/>
          <w:szCs w:val="22"/>
        </w:rPr>
        <w:t>Los carruseles verticales, al estar protegidos por estructuras cerradas, lo que representa limpieza y seguridad y al estar a su vez divididos en anaqueles pequeños, son idóneos para piezas pequeñas sueltas. Son hasta 3 veces más caros que los carruseles horizontales.</w:t>
      </w:r>
    </w:p>
    <w:p w14:paraId="69A3D558" w14:textId="77777777" w:rsidR="00441194" w:rsidRPr="00900E86" w:rsidRDefault="00441194" w:rsidP="00441194">
      <w:pPr>
        <w:spacing w:after="0" w:line="240" w:lineRule="auto"/>
        <w:rPr>
          <w:rFonts w:cs="Calibri"/>
          <w:i w:val="0"/>
          <w:sz w:val="22"/>
          <w:szCs w:val="22"/>
        </w:rPr>
      </w:pPr>
      <w:r w:rsidRPr="00900E86">
        <w:rPr>
          <w:rFonts w:cs="Calibri"/>
          <w:i w:val="0"/>
          <w:sz w:val="22"/>
          <w:szCs w:val="22"/>
        </w:rPr>
        <w:t xml:space="preserve">El </w:t>
      </w:r>
      <w:r>
        <w:rPr>
          <w:rFonts w:cs="Calibri"/>
          <w:i w:val="0"/>
          <w:sz w:val="22"/>
          <w:szCs w:val="22"/>
        </w:rPr>
        <w:t xml:space="preserve">rendimiento en ambos casos es bueno, pero hay que considerar los paros por averías, mantenimiento, etc. no pudiéndose simultanear los procesos de </w:t>
      </w:r>
      <w:proofErr w:type="spellStart"/>
      <w:r>
        <w:rPr>
          <w:rFonts w:cs="Calibri"/>
          <w:i w:val="0"/>
          <w:sz w:val="22"/>
          <w:szCs w:val="22"/>
        </w:rPr>
        <w:t>picking</w:t>
      </w:r>
      <w:proofErr w:type="spellEnd"/>
      <w:r>
        <w:rPr>
          <w:rFonts w:cs="Calibri"/>
          <w:i w:val="0"/>
          <w:sz w:val="22"/>
          <w:szCs w:val="22"/>
        </w:rPr>
        <w:t xml:space="preserve"> con los de reaprovisionamiento del sistema.</w:t>
      </w:r>
    </w:p>
    <w:p w14:paraId="3242B38C" w14:textId="77777777" w:rsidR="00441194" w:rsidRDefault="00441194" w:rsidP="00441194">
      <w:pPr>
        <w:spacing w:after="0" w:line="240" w:lineRule="auto"/>
        <w:rPr>
          <w:rFonts w:cs="Calibri"/>
          <w:i w:val="0"/>
          <w:sz w:val="22"/>
          <w:szCs w:val="22"/>
        </w:rPr>
      </w:pPr>
    </w:p>
    <w:p w14:paraId="1C3EA47D" w14:textId="77777777" w:rsidR="00441194" w:rsidRPr="00047074" w:rsidRDefault="00F54D0D" w:rsidP="00441194">
      <w:pPr>
        <w:numPr>
          <w:ilvl w:val="3"/>
          <w:numId w:val="43"/>
        </w:numPr>
        <w:spacing w:after="0" w:line="240" w:lineRule="auto"/>
        <w:ind w:left="360"/>
        <w:rPr>
          <w:rFonts w:cs="Calibri"/>
          <w:i w:val="0"/>
          <w:sz w:val="22"/>
          <w:szCs w:val="22"/>
          <w:lang w:val="en-GB"/>
        </w:rPr>
      </w:pPr>
      <w:r>
        <w:rPr>
          <w:rFonts w:cs="Calibri"/>
          <w:i w:val="0"/>
          <w:sz w:val="22"/>
          <w:szCs w:val="22"/>
          <w:lang w:val="en-GB"/>
        </w:rPr>
        <w:t>L</w:t>
      </w:r>
      <w:r w:rsidR="00441194" w:rsidRPr="00047074">
        <w:rPr>
          <w:rFonts w:cs="Calibri"/>
          <w:i w:val="0"/>
          <w:sz w:val="22"/>
          <w:szCs w:val="22"/>
          <w:lang w:val="en-GB"/>
        </w:rPr>
        <w:t xml:space="preserve">os </w:t>
      </w:r>
      <w:proofErr w:type="spellStart"/>
      <w:r w:rsidR="00441194" w:rsidRPr="00047074">
        <w:rPr>
          <w:rFonts w:cs="Calibri"/>
          <w:i w:val="0"/>
          <w:sz w:val="22"/>
          <w:szCs w:val="22"/>
          <w:lang w:val="en-GB"/>
        </w:rPr>
        <w:t>sistemas</w:t>
      </w:r>
      <w:proofErr w:type="spellEnd"/>
      <w:r w:rsidR="00441194" w:rsidRPr="00047074">
        <w:rPr>
          <w:rFonts w:cs="Calibri"/>
          <w:i w:val="0"/>
          <w:sz w:val="22"/>
          <w:szCs w:val="22"/>
          <w:lang w:val="en-GB"/>
        </w:rPr>
        <w:t xml:space="preserve"> CAPS (Computer Aid Picking Systems)</w:t>
      </w:r>
    </w:p>
    <w:p w14:paraId="544D9943" w14:textId="77777777" w:rsidR="00441194" w:rsidRDefault="00441194" w:rsidP="00441194">
      <w:pPr>
        <w:spacing w:after="0" w:line="240" w:lineRule="auto"/>
        <w:rPr>
          <w:rFonts w:cs="Calibri"/>
          <w:i w:val="0"/>
          <w:sz w:val="22"/>
          <w:szCs w:val="22"/>
        </w:rPr>
      </w:pPr>
      <w:r>
        <w:rPr>
          <w:rFonts w:cs="Calibri"/>
          <w:i w:val="0"/>
          <w:sz w:val="22"/>
          <w:szCs w:val="22"/>
        </w:rPr>
        <w:t xml:space="preserve">Constituyen un intento de eliminación total de la burocracia en los procesos de </w:t>
      </w:r>
      <w:proofErr w:type="spellStart"/>
      <w:r>
        <w:rPr>
          <w:rFonts w:cs="Calibri"/>
          <w:i w:val="0"/>
          <w:sz w:val="22"/>
          <w:szCs w:val="22"/>
        </w:rPr>
        <w:t>picking</w:t>
      </w:r>
      <w:proofErr w:type="spellEnd"/>
      <w:r>
        <w:rPr>
          <w:rFonts w:cs="Calibri"/>
          <w:i w:val="0"/>
          <w:sz w:val="22"/>
          <w:szCs w:val="22"/>
        </w:rPr>
        <w:t>, con ayuda de un sistema especial de señalizaciones dirigidos a través de un proceso informático.</w:t>
      </w:r>
    </w:p>
    <w:p w14:paraId="06C2F283" w14:textId="77777777" w:rsidR="00441194" w:rsidRDefault="00441194" w:rsidP="00441194">
      <w:pPr>
        <w:spacing w:after="0" w:line="240" w:lineRule="auto"/>
        <w:rPr>
          <w:rFonts w:cs="Calibri"/>
          <w:i w:val="0"/>
          <w:sz w:val="22"/>
          <w:szCs w:val="22"/>
        </w:rPr>
      </w:pPr>
      <w:r>
        <w:rPr>
          <w:rFonts w:cs="Calibri"/>
          <w:i w:val="0"/>
          <w:sz w:val="22"/>
          <w:szCs w:val="22"/>
        </w:rPr>
        <w:t xml:space="preserve">Cada punto de </w:t>
      </w:r>
      <w:proofErr w:type="spellStart"/>
      <w:r>
        <w:rPr>
          <w:rFonts w:cs="Calibri"/>
          <w:i w:val="0"/>
          <w:sz w:val="22"/>
          <w:szCs w:val="22"/>
        </w:rPr>
        <w:t>picking</w:t>
      </w:r>
      <w:proofErr w:type="spellEnd"/>
      <w:r>
        <w:rPr>
          <w:rFonts w:cs="Calibri"/>
          <w:i w:val="0"/>
          <w:sz w:val="22"/>
          <w:szCs w:val="22"/>
        </w:rPr>
        <w:t xml:space="preserve"> está dotado de un </w:t>
      </w:r>
      <w:proofErr w:type="spellStart"/>
      <w:r>
        <w:rPr>
          <w:rFonts w:cs="Calibri"/>
          <w:i w:val="0"/>
          <w:sz w:val="22"/>
          <w:szCs w:val="22"/>
        </w:rPr>
        <w:t>display</w:t>
      </w:r>
      <w:proofErr w:type="spellEnd"/>
      <w:r>
        <w:rPr>
          <w:rFonts w:cs="Calibri"/>
          <w:i w:val="0"/>
          <w:sz w:val="22"/>
          <w:szCs w:val="22"/>
        </w:rPr>
        <w:t xml:space="preserve"> que se ilumina automáticamente (según órdenes de PC) indicando al operario el lugar donde está el producto y la cantidad a recoger. El operario pulsa un botón que confirma la operación y apaga el </w:t>
      </w:r>
      <w:proofErr w:type="spellStart"/>
      <w:r>
        <w:rPr>
          <w:rFonts w:cs="Calibri"/>
          <w:i w:val="0"/>
          <w:sz w:val="22"/>
          <w:szCs w:val="22"/>
        </w:rPr>
        <w:t>display</w:t>
      </w:r>
      <w:proofErr w:type="spellEnd"/>
      <w:r>
        <w:rPr>
          <w:rFonts w:cs="Calibri"/>
          <w:i w:val="0"/>
          <w:sz w:val="22"/>
          <w:szCs w:val="22"/>
        </w:rPr>
        <w:t>, accionándose el del punto siguiente.</w:t>
      </w:r>
    </w:p>
    <w:p w14:paraId="6566687E" w14:textId="77777777" w:rsidR="00441194" w:rsidRDefault="00441194" w:rsidP="00441194">
      <w:pPr>
        <w:spacing w:after="0" w:line="240" w:lineRule="auto"/>
        <w:rPr>
          <w:rFonts w:cs="Calibri"/>
          <w:i w:val="0"/>
          <w:sz w:val="22"/>
          <w:szCs w:val="22"/>
        </w:rPr>
      </w:pPr>
      <w:r>
        <w:rPr>
          <w:rFonts w:cs="Calibri"/>
          <w:i w:val="0"/>
          <w:sz w:val="22"/>
          <w:szCs w:val="22"/>
        </w:rPr>
        <w:t xml:space="preserve">Gana eficiencia en la búsqueda del producto, elimina los errores burocráticos relativos a transposición de cantidades en las listas de </w:t>
      </w:r>
      <w:proofErr w:type="spellStart"/>
      <w:r>
        <w:rPr>
          <w:rFonts w:cs="Calibri"/>
          <w:i w:val="0"/>
          <w:sz w:val="22"/>
          <w:szCs w:val="22"/>
        </w:rPr>
        <w:t>picking</w:t>
      </w:r>
      <w:proofErr w:type="spellEnd"/>
      <w:r>
        <w:rPr>
          <w:rFonts w:cs="Calibri"/>
          <w:i w:val="0"/>
          <w:sz w:val="22"/>
          <w:szCs w:val="22"/>
        </w:rPr>
        <w:t>, ítems omitidos o equivocados, quedando únicamente la posibilidad de una toma errónea de la cantidad de producto (elimina un 98% de los posibles errores).</w:t>
      </w:r>
    </w:p>
    <w:p w14:paraId="15EAC2C4" w14:textId="77777777" w:rsidR="00441194" w:rsidRDefault="00441194" w:rsidP="00441194">
      <w:pPr>
        <w:spacing w:after="0" w:line="240" w:lineRule="auto"/>
        <w:rPr>
          <w:rFonts w:cs="Calibri"/>
          <w:i w:val="0"/>
          <w:sz w:val="22"/>
          <w:szCs w:val="22"/>
        </w:rPr>
      </w:pPr>
    </w:p>
    <w:p w14:paraId="735A9F33" w14:textId="77777777" w:rsidR="00441194" w:rsidRDefault="00F54D0D" w:rsidP="00441194">
      <w:pPr>
        <w:numPr>
          <w:ilvl w:val="3"/>
          <w:numId w:val="43"/>
        </w:numPr>
        <w:spacing w:after="0" w:line="240" w:lineRule="auto"/>
        <w:ind w:left="360"/>
        <w:rPr>
          <w:rFonts w:cs="Calibri"/>
          <w:i w:val="0"/>
          <w:sz w:val="22"/>
          <w:szCs w:val="22"/>
        </w:rPr>
      </w:pPr>
      <w:r>
        <w:rPr>
          <w:rFonts w:cs="Calibri"/>
          <w:i w:val="0"/>
          <w:sz w:val="22"/>
          <w:szCs w:val="22"/>
        </w:rPr>
        <w:t>S</w:t>
      </w:r>
      <w:r w:rsidR="00441194">
        <w:rPr>
          <w:rFonts w:cs="Calibri"/>
          <w:i w:val="0"/>
          <w:sz w:val="22"/>
          <w:szCs w:val="22"/>
        </w:rPr>
        <w:t>istemas basados en Radio Control</w:t>
      </w:r>
    </w:p>
    <w:p w14:paraId="5651BC81" w14:textId="77777777" w:rsidR="00441194" w:rsidRDefault="00441194" w:rsidP="00441194">
      <w:pPr>
        <w:spacing w:after="0" w:line="240" w:lineRule="auto"/>
        <w:rPr>
          <w:rFonts w:cs="Calibri"/>
          <w:i w:val="0"/>
          <w:sz w:val="22"/>
          <w:szCs w:val="22"/>
        </w:rPr>
      </w:pPr>
      <w:r>
        <w:rPr>
          <w:rFonts w:cs="Calibri"/>
          <w:i w:val="0"/>
          <w:sz w:val="22"/>
          <w:szCs w:val="22"/>
        </w:rPr>
        <w:t xml:space="preserve">Supone una integración directa entre el Sistema Informático Central (Host) y una Estación Base de Radio Frecuencia conectada con una serie de Unidades Móviles situadas en los propios elevadores, en los cuales se instala una pequeña terminal dotada de </w:t>
      </w:r>
      <w:proofErr w:type="spellStart"/>
      <w:r>
        <w:rPr>
          <w:rFonts w:cs="Calibri"/>
          <w:i w:val="0"/>
          <w:sz w:val="22"/>
          <w:szCs w:val="22"/>
        </w:rPr>
        <w:t>display</w:t>
      </w:r>
      <w:proofErr w:type="spellEnd"/>
      <w:r>
        <w:rPr>
          <w:rFonts w:cs="Calibri"/>
          <w:i w:val="0"/>
          <w:sz w:val="22"/>
          <w:szCs w:val="22"/>
        </w:rPr>
        <w:t xml:space="preserve"> y teclado especial industrial.</w:t>
      </w:r>
    </w:p>
    <w:p w14:paraId="615DA27C" w14:textId="77777777" w:rsidR="00441194" w:rsidRDefault="00441194" w:rsidP="00441194">
      <w:pPr>
        <w:spacing w:after="0" w:line="240" w:lineRule="auto"/>
        <w:rPr>
          <w:rFonts w:cs="Calibri"/>
          <w:i w:val="0"/>
          <w:sz w:val="22"/>
          <w:szCs w:val="22"/>
        </w:rPr>
      </w:pPr>
      <w:r>
        <w:rPr>
          <w:rFonts w:cs="Calibri"/>
          <w:i w:val="0"/>
          <w:sz w:val="22"/>
          <w:szCs w:val="22"/>
        </w:rPr>
        <w:t xml:space="preserve">El sistema central optimiza la secuencia y las rutas operativas del almacén tanto de los procesos de entrada como de los de salida. </w:t>
      </w:r>
    </w:p>
    <w:p w14:paraId="26DA8345" w14:textId="77777777" w:rsidR="00441194" w:rsidRDefault="00441194" w:rsidP="00441194">
      <w:pPr>
        <w:spacing w:after="0" w:line="240" w:lineRule="auto"/>
        <w:rPr>
          <w:rFonts w:cs="Calibri"/>
          <w:i w:val="0"/>
          <w:sz w:val="22"/>
          <w:szCs w:val="22"/>
        </w:rPr>
      </w:pPr>
    </w:p>
    <w:p w14:paraId="3E3251A5" w14:textId="77777777" w:rsidR="00441194" w:rsidRDefault="00441194" w:rsidP="0021523E">
      <w:pPr>
        <w:numPr>
          <w:ilvl w:val="0"/>
          <w:numId w:val="64"/>
        </w:numPr>
        <w:spacing w:after="0" w:line="240" w:lineRule="auto"/>
        <w:rPr>
          <w:rFonts w:cs="Calibri"/>
          <w:i w:val="0"/>
          <w:sz w:val="22"/>
          <w:szCs w:val="22"/>
          <w:u w:val="single"/>
        </w:rPr>
      </w:pPr>
      <w:r w:rsidRPr="00101140">
        <w:rPr>
          <w:rFonts w:cs="Calibri"/>
          <w:i w:val="0"/>
          <w:sz w:val="22"/>
          <w:szCs w:val="22"/>
          <w:u w:val="single"/>
        </w:rPr>
        <w:t xml:space="preserve">Planificación de la gestión de almacenes. </w:t>
      </w:r>
    </w:p>
    <w:p w14:paraId="1A4AE66D" w14:textId="77777777" w:rsidR="00441194" w:rsidRDefault="00441194" w:rsidP="00441194">
      <w:pPr>
        <w:spacing w:after="0" w:line="240" w:lineRule="auto"/>
        <w:rPr>
          <w:rFonts w:cs="Calibri"/>
          <w:i w:val="0"/>
          <w:sz w:val="22"/>
          <w:szCs w:val="22"/>
        </w:rPr>
      </w:pPr>
      <w:r>
        <w:rPr>
          <w:rFonts w:cs="Calibri"/>
          <w:i w:val="0"/>
          <w:sz w:val="22"/>
          <w:szCs w:val="22"/>
        </w:rPr>
        <w:t xml:space="preserve">Se distinguen tres ciclos fundamentales: </w:t>
      </w:r>
    </w:p>
    <w:p w14:paraId="6718707A" w14:textId="77777777" w:rsidR="00441194" w:rsidRDefault="00441194" w:rsidP="00441194">
      <w:pPr>
        <w:numPr>
          <w:ilvl w:val="0"/>
          <w:numId w:val="53"/>
        </w:numPr>
        <w:spacing w:after="0" w:line="240" w:lineRule="auto"/>
        <w:rPr>
          <w:rFonts w:cs="Calibri"/>
          <w:i w:val="0"/>
          <w:sz w:val="22"/>
          <w:szCs w:val="22"/>
        </w:rPr>
      </w:pPr>
      <w:r w:rsidRPr="00E613DB">
        <w:rPr>
          <w:rFonts w:cs="Calibri"/>
          <w:sz w:val="22"/>
          <w:szCs w:val="22"/>
        </w:rPr>
        <w:t>Ciclo de planificación estratégica</w:t>
      </w:r>
      <w:r>
        <w:rPr>
          <w:rFonts w:cs="Calibri"/>
          <w:i w:val="0"/>
          <w:sz w:val="22"/>
          <w:szCs w:val="22"/>
        </w:rPr>
        <w:t>: su finalidad es transformar las previsiones de Venta a largo plazo, así como los Stocks normativos previstos en términos de “unidades de manipulación”, con el objeto de hacer un correcto dimensionamiento del almacén, y de los recursos necesarios.</w:t>
      </w:r>
    </w:p>
    <w:p w14:paraId="775CBEC7" w14:textId="77777777" w:rsidR="00441194" w:rsidRDefault="00441194" w:rsidP="00441194">
      <w:pPr>
        <w:numPr>
          <w:ilvl w:val="0"/>
          <w:numId w:val="53"/>
        </w:numPr>
        <w:spacing w:after="0" w:line="240" w:lineRule="auto"/>
        <w:rPr>
          <w:rFonts w:cs="Calibri"/>
          <w:i w:val="0"/>
          <w:sz w:val="22"/>
          <w:szCs w:val="22"/>
        </w:rPr>
      </w:pPr>
      <w:r w:rsidRPr="00E613DB">
        <w:rPr>
          <w:rFonts w:cs="Calibri"/>
          <w:sz w:val="22"/>
          <w:szCs w:val="22"/>
        </w:rPr>
        <w:t>Ciclo de planificación táctica</w:t>
      </w:r>
      <w:r>
        <w:rPr>
          <w:rFonts w:cs="Calibri"/>
          <w:i w:val="0"/>
          <w:sz w:val="22"/>
          <w:szCs w:val="22"/>
        </w:rPr>
        <w:t>: tiene por finalidad disponer de los recursos necesarios a medio/corto plazo (entre 4 y 18 meses). En esta etapa se materializa la adquisición o sustitución de equipos de manutención y almacenaje, así como la contratación o eventual reducción del personal fijo de la empresa, planes de formación, etc.</w:t>
      </w:r>
    </w:p>
    <w:p w14:paraId="238BD962" w14:textId="77777777" w:rsidR="00441194" w:rsidRDefault="00441194" w:rsidP="00441194">
      <w:pPr>
        <w:numPr>
          <w:ilvl w:val="0"/>
          <w:numId w:val="53"/>
        </w:numPr>
        <w:spacing w:after="0" w:line="240" w:lineRule="auto"/>
        <w:rPr>
          <w:rFonts w:cs="Calibri"/>
          <w:i w:val="0"/>
          <w:sz w:val="22"/>
          <w:szCs w:val="22"/>
        </w:rPr>
      </w:pPr>
      <w:r w:rsidRPr="00E613DB">
        <w:rPr>
          <w:rFonts w:cs="Calibri"/>
          <w:sz w:val="22"/>
          <w:szCs w:val="22"/>
        </w:rPr>
        <w:lastRenderedPageBreak/>
        <w:t>Ciclo de planificación operacional</w:t>
      </w:r>
      <w:r>
        <w:rPr>
          <w:rFonts w:cs="Calibri"/>
          <w:i w:val="0"/>
          <w:sz w:val="22"/>
          <w:szCs w:val="22"/>
        </w:rPr>
        <w:t>: tiene por misión conseguir un proceso eficiente y eficaz de los flujos de materiales. Se ocupa de la operatoria diaria, de acuerdo a la carga de trabajo prevista y los estándares de ejecución existentes, tomando medidas a muy corto plazo, para cumplir con los plazos y servicios requeridos.</w:t>
      </w:r>
    </w:p>
    <w:p w14:paraId="0459831A" w14:textId="77777777" w:rsidR="00441194" w:rsidRDefault="00441194" w:rsidP="00F54D0D">
      <w:pPr>
        <w:spacing w:after="0" w:line="240" w:lineRule="auto"/>
        <w:rPr>
          <w:rFonts w:cs="Calibri"/>
          <w:i w:val="0"/>
          <w:sz w:val="22"/>
          <w:szCs w:val="22"/>
        </w:rPr>
      </w:pPr>
      <w:r>
        <w:rPr>
          <w:rFonts w:cs="Calibri"/>
          <w:i w:val="0"/>
          <w:sz w:val="22"/>
          <w:szCs w:val="22"/>
        </w:rPr>
        <w:t>Los instrumentos más importantes para comprobar la calidad de ésta gestión se basan principalmente en 3 conceptos:</w:t>
      </w:r>
    </w:p>
    <w:p w14:paraId="461A8B4F" w14:textId="77777777" w:rsidR="00441194" w:rsidRDefault="00441194" w:rsidP="0021523E">
      <w:pPr>
        <w:numPr>
          <w:ilvl w:val="0"/>
          <w:numId w:val="67"/>
        </w:numPr>
        <w:spacing w:after="0" w:line="240" w:lineRule="auto"/>
        <w:rPr>
          <w:rFonts w:cs="Calibri"/>
          <w:i w:val="0"/>
          <w:sz w:val="22"/>
          <w:szCs w:val="22"/>
        </w:rPr>
      </w:pPr>
      <w:r>
        <w:rPr>
          <w:rFonts w:cs="Calibri"/>
          <w:i w:val="0"/>
          <w:sz w:val="22"/>
          <w:szCs w:val="22"/>
        </w:rPr>
        <w:t>Plan de Indicadores de Gestión (ejemplo, % de pedidos servidos en el día) para comprobar si se cumplen los objetivos de servicio requeridos.</w:t>
      </w:r>
    </w:p>
    <w:p w14:paraId="5B3D3E24" w14:textId="77777777" w:rsidR="00441194" w:rsidRDefault="00441194" w:rsidP="0021523E">
      <w:pPr>
        <w:numPr>
          <w:ilvl w:val="0"/>
          <w:numId w:val="67"/>
        </w:numPr>
        <w:spacing w:after="0" w:line="240" w:lineRule="auto"/>
        <w:rPr>
          <w:rFonts w:cs="Calibri"/>
          <w:i w:val="0"/>
          <w:sz w:val="22"/>
          <w:szCs w:val="22"/>
        </w:rPr>
      </w:pPr>
      <w:r>
        <w:rPr>
          <w:rFonts w:cs="Calibri"/>
          <w:i w:val="0"/>
          <w:sz w:val="22"/>
          <w:szCs w:val="22"/>
        </w:rPr>
        <w:t>Costes Operativos reales en comparación con costes estándar preestablecidos.</w:t>
      </w:r>
    </w:p>
    <w:p w14:paraId="0883D52C" w14:textId="77777777" w:rsidR="00441194" w:rsidRPr="0019138F" w:rsidRDefault="00441194" w:rsidP="0021523E">
      <w:pPr>
        <w:numPr>
          <w:ilvl w:val="0"/>
          <w:numId w:val="67"/>
        </w:numPr>
        <w:spacing w:after="0" w:line="240" w:lineRule="auto"/>
        <w:rPr>
          <w:rFonts w:cs="Calibri"/>
          <w:i w:val="0"/>
          <w:sz w:val="22"/>
          <w:szCs w:val="22"/>
        </w:rPr>
      </w:pPr>
      <w:r>
        <w:rPr>
          <w:rFonts w:cs="Calibri"/>
          <w:i w:val="0"/>
          <w:sz w:val="22"/>
          <w:szCs w:val="22"/>
        </w:rPr>
        <w:t>Medida global de la productividad conseguida.</w:t>
      </w:r>
    </w:p>
    <w:p w14:paraId="69F1C8B0" w14:textId="77777777" w:rsidR="00441194" w:rsidRPr="00101140" w:rsidRDefault="00441194" w:rsidP="00441194">
      <w:pPr>
        <w:spacing w:after="0" w:line="240" w:lineRule="auto"/>
        <w:rPr>
          <w:rFonts w:cs="Calibri"/>
          <w:i w:val="0"/>
          <w:sz w:val="22"/>
          <w:szCs w:val="22"/>
        </w:rPr>
      </w:pPr>
    </w:p>
    <w:p w14:paraId="54C59480" w14:textId="77777777" w:rsidR="00441194" w:rsidRPr="00473CF1" w:rsidRDefault="00441194" w:rsidP="0021523E">
      <w:pPr>
        <w:numPr>
          <w:ilvl w:val="0"/>
          <w:numId w:val="64"/>
        </w:numPr>
        <w:spacing w:after="0" w:line="240" w:lineRule="auto"/>
        <w:rPr>
          <w:rFonts w:cs="Calibri"/>
          <w:i w:val="0"/>
          <w:sz w:val="22"/>
          <w:szCs w:val="22"/>
          <w:u w:val="single"/>
        </w:rPr>
      </w:pPr>
      <w:r w:rsidRPr="00473CF1">
        <w:rPr>
          <w:rFonts w:cs="Calibri"/>
          <w:i w:val="0"/>
          <w:sz w:val="22"/>
          <w:szCs w:val="22"/>
          <w:u w:val="single"/>
        </w:rPr>
        <w:t xml:space="preserve">El control de inventarios. </w:t>
      </w:r>
    </w:p>
    <w:p w14:paraId="2D78775B" w14:textId="77777777" w:rsidR="00F54D0D" w:rsidRDefault="00441194" w:rsidP="00441194">
      <w:pPr>
        <w:numPr>
          <w:ilvl w:val="3"/>
          <w:numId w:val="43"/>
        </w:numPr>
        <w:spacing w:after="0" w:line="240" w:lineRule="auto"/>
        <w:ind w:left="360"/>
        <w:rPr>
          <w:rFonts w:cs="Calibri"/>
          <w:i w:val="0"/>
          <w:sz w:val="22"/>
          <w:szCs w:val="22"/>
        </w:rPr>
      </w:pPr>
      <w:r w:rsidRPr="00F54D0D">
        <w:rPr>
          <w:rFonts w:cs="Calibri"/>
          <w:sz w:val="22"/>
          <w:szCs w:val="22"/>
        </w:rPr>
        <w:t>Principios Básicos</w:t>
      </w:r>
      <w:r w:rsidR="00F54D0D">
        <w:rPr>
          <w:rFonts w:cs="Calibri"/>
          <w:i w:val="0"/>
          <w:sz w:val="22"/>
          <w:szCs w:val="22"/>
        </w:rPr>
        <w:t>:</w:t>
      </w:r>
    </w:p>
    <w:p w14:paraId="5EEE3F9E" w14:textId="77777777" w:rsidR="00441194" w:rsidRDefault="00F54D0D" w:rsidP="00F54D0D">
      <w:pPr>
        <w:spacing w:after="0" w:line="240" w:lineRule="auto"/>
        <w:rPr>
          <w:rFonts w:cs="Calibri"/>
          <w:i w:val="0"/>
          <w:sz w:val="22"/>
          <w:szCs w:val="22"/>
        </w:rPr>
      </w:pPr>
      <w:r>
        <w:rPr>
          <w:rFonts w:cs="Calibri"/>
          <w:i w:val="0"/>
          <w:sz w:val="22"/>
          <w:szCs w:val="22"/>
        </w:rPr>
        <w:t>E</w:t>
      </w:r>
      <w:r w:rsidR="00441194">
        <w:rPr>
          <w:rFonts w:cs="Calibri"/>
          <w:i w:val="0"/>
          <w:sz w:val="22"/>
          <w:szCs w:val="22"/>
        </w:rPr>
        <w:t>l Control Interno de Almacenes se apoya en dos principios básicos:</w:t>
      </w:r>
    </w:p>
    <w:p w14:paraId="352B2A98" w14:textId="77777777" w:rsidR="00441194" w:rsidRPr="002505CB" w:rsidRDefault="00441194" w:rsidP="00441194">
      <w:pPr>
        <w:numPr>
          <w:ilvl w:val="4"/>
          <w:numId w:val="43"/>
        </w:numPr>
        <w:spacing w:after="0" w:line="240" w:lineRule="auto"/>
        <w:ind w:left="720"/>
        <w:rPr>
          <w:rFonts w:cs="Calibri"/>
          <w:sz w:val="22"/>
          <w:szCs w:val="22"/>
        </w:rPr>
      </w:pPr>
      <w:r w:rsidRPr="002505CB">
        <w:rPr>
          <w:rFonts w:cs="Calibri"/>
          <w:sz w:val="22"/>
          <w:szCs w:val="22"/>
        </w:rPr>
        <w:t xml:space="preserve">Principio de la </w:t>
      </w:r>
      <w:proofErr w:type="spellStart"/>
      <w:r w:rsidRPr="002505CB">
        <w:rPr>
          <w:rFonts w:cs="Calibri"/>
          <w:sz w:val="22"/>
          <w:szCs w:val="22"/>
        </w:rPr>
        <w:t>Documentalización</w:t>
      </w:r>
      <w:proofErr w:type="spellEnd"/>
      <w:r w:rsidRPr="002505CB">
        <w:rPr>
          <w:rFonts w:cs="Calibri"/>
          <w:sz w:val="22"/>
          <w:szCs w:val="22"/>
        </w:rPr>
        <w:t>:</w:t>
      </w:r>
      <w:r>
        <w:rPr>
          <w:rFonts w:cs="Calibri"/>
          <w:i w:val="0"/>
          <w:sz w:val="22"/>
          <w:szCs w:val="22"/>
        </w:rPr>
        <w:t xml:space="preserve"> no puede salir ningún producto del almacén sin estar debidamente documentado y autorizado por un responsable independiente del Almacén.</w:t>
      </w:r>
    </w:p>
    <w:p w14:paraId="47A89134" w14:textId="77777777" w:rsidR="00441194" w:rsidRDefault="00441194" w:rsidP="00441194">
      <w:pPr>
        <w:numPr>
          <w:ilvl w:val="4"/>
          <w:numId w:val="43"/>
        </w:numPr>
        <w:spacing w:after="0" w:line="240" w:lineRule="auto"/>
        <w:ind w:left="720"/>
        <w:rPr>
          <w:rFonts w:cs="Calibri"/>
          <w:i w:val="0"/>
          <w:sz w:val="22"/>
          <w:szCs w:val="22"/>
        </w:rPr>
      </w:pPr>
      <w:r w:rsidRPr="002505CB">
        <w:rPr>
          <w:rFonts w:cs="Calibri"/>
          <w:sz w:val="22"/>
          <w:szCs w:val="22"/>
        </w:rPr>
        <w:t>Necesidad de Auditar los Inventarios</w:t>
      </w:r>
      <w:r>
        <w:rPr>
          <w:rFonts w:cs="Calibri"/>
          <w:i w:val="0"/>
          <w:sz w:val="22"/>
          <w:szCs w:val="22"/>
        </w:rPr>
        <w:t>: para comprobar que las existencias físicas en el almacén coinciden con el contenido de los registros administrativos.</w:t>
      </w:r>
    </w:p>
    <w:p w14:paraId="5EE99901" w14:textId="77777777" w:rsidR="00441194" w:rsidRDefault="00441194" w:rsidP="00441194">
      <w:pPr>
        <w:spacing w:after="0" w:line="240" w:lineRule="auto"/>
        <w:ind w:left="360"/>
        <w:rPr>
          <w:rFonts w:cs="Calibri"/>
          <w:i w:val="0"/>
          <w:sz w:val="22"/>
          <w:szCs w:val="22"/>
        </w:rPr>
      </w:pPr>
    </w:p>
    <w:p w14:paraId="6B8E167D" w14:textId="77777777" w:rsidR="00F54D0D" w:rsidRDefault="00441194" w:rsidP="00441194">
      <w:pPr>
        <w:numPr>
          <w:ilvl w:val="3"/>
          <w:numId w:val="43"/>
        </w:numPr>
        <w:spacing w:after="0" w:line="240" w:lineRule="auto"/>
        <w:ind w:left="360"/>
        <w:rPr>
          <w:rFonts w:cs="Calibri"/>
          <w:i w:val="0"/>
          <w:sz w:val="22"/>
          <w:szCs w:val="22"/>
        </w:rPr>
      </w:pPr>
      <w:r w:rsidRPr="00F54D0D">
        <w:rPr>
          <w:rFonts w:cs="Calibri"/>
          <w:sz w:val="22"/>
          <w:szCs w:val="22"/>
        </w:rPr>
        <w:t>Recuentos Periódicos</w:t>
      </w:r>
      <w:r w:rsidR="00F54D0D">
        <w:rPr>
          <w:rFonts w:cs="Calibri"/>
          <w:i w:val="0"/>
          <w:sz w:val="22"/>
          <w:szCs w:val="22"/>
        </w:rPr>
        <w:t xml:space="preserve">: </w:t>
      </w:r>
    </w:p>
    <w:p w14:paraId="349A81C5" w14:textId="77777777" w:rsidR="00441194" w:rsidRDefault="00F54D0D" w:rsidP="00F54D0D">
      <w:pPr>
        <w:spacing w:after="0" w:line="240" w:lineRule="auto"/>
        <w:rPr>
          <w:rFonts w:cs="Calibri"/>
          <w:i w:val="0"/>
          <w:sz w:val="22"/>
          <w:szCs w:val="22"/>
        </w:rPr>
      </w:pPr>
      <w:r>
        <w:rPr>
          <w:rFonts w:cs="Calibri"/>
          <w:i w:val="0"/>
          <w:sz w:val="22"/>
          <w:szCs w:val="22"/>
        </w:rPr>
        <w:t>S</w:t>
      </w:r>
      <w:r w:rsidR="00441194">
        <w:rPr>
          <w:rFonts w:cs="Calibri"/>
          <w:i w:val="0"/>
          <w:sz w:val="22"/>
          <w:szCs w:val="22"/>
        </w:rPr>
        <w:t>upone un recuento completo de todos los artículos realizados habitualmente una o dos veces al año, normalmente coincidiendo con las fechas del Balance o aprovechando los momentos de menor actividad del almacén o aquellos en los cuales el nivel de stocks es el más bajo.</w:t>
      </w:r>
    </w:p>
    <w:p w14:paraId="7A8077DD" w14:textId="77777777" w:rsidR="00441194" w:rsidRDefault="00441194" w:rsidP="00F54D0D">
      <w:pPr>
        <w:spacing w:after="0" w:line="240" w:lineRule="auto"/>
        <w:rPr>
          <w:rFonts w:cs="Calibri"/>
          <w:i w:val="0"/>
          <w:sz w:val="22"/>
          <w:szCs w:val="22"/>
        </w:rPr>
      </w:pPr>
      <w:r>
        <w:rPr>
          <w:rFonts w:cs="Calibri"/>
          <w:i w:val="0"/>
          <w:sz w:val="22"/>
          <w:szCs w:val="22"/>
        </w:rPr>
        <w:t>Críticas:</w:t>
      </w:r>
    </w:p>
    <w:p w14:paraId="56A3CCA5" w14:textId="77777777" w:rsidR="00441194" w:rsidRDefault="00441194" w:rsidP="00441194">
      <w:pPr>
        <w:spacing w:after="0" w:line="240" w:lineRule="auto"/>
        <w:ind w:left="360"/>
        <w:rPr>
          <w:rFonts w:cs="Calibri"/>
          <w:i w:val="0"/>
          <w:sz w:val="22"/>
          <w:szCs w:val="22"/>
        </w:rPr>
      </w:pPr>
      <w:r>
        <w:rPr>
          <w:rFonts w:cs="Calibri"/>
          <w:i w:val="0"/>
          <w:sz w:val="22"/>
          <w:szCs w:val="22"/>
        </w:rPr>
        <w:t>- Necesidad de parar la actividad del almacén, lo que supone trabajo extra remunerado pues suele hacerse en fines de semana o vacaciones.</w:t>
      </w:r>
    </w:p>
    <w:p w14:paraId="6FC7576A" w14:textId="77777777" w:rsidR="00441194" w:rsidRDefault="00441194" w:rsidP="00441194">
      <w:pPr>
        <w:spacing w:after="0" w:line="240" w:lineRule="auto"/>
        <w:ind w:left="360"/>
        <w:rPr>
          <w:rFonts w:cs="Calibri"/>
          <w:i w:val="0"/>
          <w:sz w:val="22"/>
          <w:szCs w:val="22"/>
        </w:rPr>
      </w:pPr>
      <w:r>
        <w:rPr>
          <w:rFonts w:cs="Calibri"/>
          <w:i w:val="0"/>
          <w:sz w:val="22"/>
          <w:szCs w:val="22"/>
        </w:rPr>
        <w:t>- Dificultad de conocer las causas que motivan las diferencias o errores constatados, lo que impide tomar medidas preventivas de cara al futuro</w:t>
      </w:r>
    </w:p>
    <w:p w14:paraId="06C73FD5" w14:textId="77777777" w:rsidR="00441194" w:rsidRDefault="00441194" w:rsidP="00441194">
      <w:pPr>
        <w:spacing w:after="0" w:line="240" w:lineRule="auto"/>
        <w:ind w:left="360"/>
        <w:rPr>
          <w:rFonts w:cs="Calibri"/>
          <w:i w:val="0"/>
          <w:sz w:val="22"/>
          <w:szCs w:val="22"/>
        </w:rPr>
      </w:pPr>
      <w:r>
        <w:rPr>
          <w:rFonts w:cs="Calibri"/>
          <w:i w:val="0"/>
          <w:sz w:val="22"/>
          <w:szCs w:val="22"/>
        </w:rPr>
        <w:t>- Realizado por personal no especializado suele dificultar el mantener un criterio unánime en la forma de efectuar el recuento.</w:t>
      </w:r>
    </w:p>
    <w:p w14:paraId="4849A198" w14:textId="77777777" w:rsidR="00441194" w:rsidRDefault="00441194" w:rsidP="00441194">
      <w:pPr>
        <w:spacing w:after="0" w:line="240" w:lineRule="auto"/>
        <w:rPr>
          <w:rFonts w:cs="Calibri"/>
          <w:i w:val="0"/>
          <w:sz w:val="22"/>
          <w:szCs w:val="22"/>
        </w:rPr>
      </w:pPr>
    </w:p>
    <w:p w14:paraId="15796691" w14:textId="77777777" w:rsidR="00441194" w:rsidRPr="00F54D0D" w:rsidRDefault="00441194" w:rsidP="00441194">
      <w:pPr>
        <w:numPr>
          <w:ilvl w:val="3"/>
          <w:numId w:val="43"/>
        </w:numPr>
        <w:spacing w:after="0" w:line="240" w:lineRule="auto"/>
        <w:ind w:left="360"/>
        <w:rPr>
          <w:rFonts w:cs="Calibri"/>
          <w:sz w:val="22"/>
          <w:szCs w:val="22"/>
        </w:rPr>
      </w:pPr>
      <w:r w:rsidRPr="00F54D0D">
        <w:rPr>
          <w:rFonts w:cs="Calibri"/>
          <w:sz w:val="22"/>
          <w:szCs w:val="22"/>
        </w:rPr>
        <w:t>Recuentos Cíclicos</w:t>
      </w:r>
      <w:r w:rsidR="00F54D0D">
        <w:rPr>
          <w:rFonts w:cs="Calibri"/>
          <w:sz w:val="22"/>
          <w:szCs w:val="22"/>
        </w:rPr>
        <w:t>:</w:t>
      </w:r>
    </w:p>
    <w:p w14:paraId="5D083980" w14:textId="77777777" w:rsidR="00441194" w:rsidRDefault="00441194" w:rsidP="00F54D0D">
      <w:pPr>
        <w:spacing w:after="0" w:line="240" w:lineRule="auto"/>
        <w:rPr>
          <w:rFonts w:cs="Calibri"/>
          <w:i w:val="0"/>
          <w:sz w:val="22"/>
          <w:szCs w:val="22"/>
        </w:rPr>
      </w:pPr>
      <w:r>
        <w:rPr>
          <w:rFonts w:cs="Calibri"/>
          <w:i w:val="0"/>
          <w:sz w:val="22"/>
          <w:szCs w:val="22"/>
        </w:rPr>
        <w:t>Supone un recuento diario selectivo de un determinado grupo de productos, que previamente se han seleccionado normalmente con ayuda de PC. (Ejemplo, a partir de análisis ABC, los productos A se recuentan mensualmente, los B cuatrimestralmente, los C semestralmente).</w:t>
      </w:r>
    </w:p>
    <w:p w14:paraId="34C74B4B" w14:textId="77777777" w:rsidR="00441194" w:rsidRDefault="00441194" w:rsidP="00F54D0D">
      <w:pPr>
        <w:spacing w:after="0" w:line="240" w:lineRule="auto"/>
        <w:rPr>
          <w:rFonts w:cs="Calibri"/>
          <w:i w:val="0"/>
          <w:sz w:val="22"/>
          <w:szCs w:val="22"/>
        </w:rPr>
      </w:pPr>
      <w:r>
        <w:rPr>
          <w:rFonts w:cs="Calibri"/>
          <w:i w:val="0"/>
          <w:sz w:val="22"/>
          <w:szCs w:val="22"/>
        </w:rPr>
        <w:t>Los criterios de selección pueden ser: el riesgo de error, el coste de error, la actividad del producto.</w:t>
      </w:r>
    </w:p>
    <w:p w14:paraId="0F53CB53" w14:textId="77777777" w:rsidR="00441194" w:rsidRDefault="00441194" w:rsidP="00F54D0D">
      <w:pPr>
        <w:spacing w:after="0" w:line="240" w:lineRule="auto"/>
        <w:rPr>
          <w:rFonts w:cs="Calibri"/>
          <w:i w:val="0"/>
          <w:sz w:val="22"/>
          <w:szCs w:val="22"/>
        </w:rPr>
      </w:pPr>
      <w:r>
        <w:rPr>
          <w:rFonts w:cs="Calibri"/>
          <w:i w:val="0"/>
          <w:sz w:val="22"/>
          <w:szCs w:val="22"/>
        </w:rPr>
        <w:t>Las principales ventajas de este sistema son:</w:t>
      </w:r>
    </w:p>
    <w:p w14:paraId="19295687" w14:textId="77777777" w:rsidR="00441194" w:rsidRDefault="00441194" w:rsidP="0021523E">
      <w:pPr>
        <w:numPr>
          <w:ilvl w:val="0"/>
          <w:numId w:val="68"/>
        </w:numPr>
        <w:spacing w:after="0" w:line="240" w:lineRule="auto"/>
        <w:rPr>
          <w:rFonts w:cs="Calibri"/>
          <w:i w:val="0"/>
          <w:sz w:val="22"/>
          <w:szCs w:val="22"/>
        </w:rPr>
      </w:pPr>
      <w:r>
        <w:rPr>
          <w:rFonts w:cs="Calibri"/>
          <w:i w:val="0"/>
          <w:sz w:val="22"/>
          <w:szCs w:val="22"/>
        </w:rPr>
        <w:t>Permite realizar el recuento, sin parar la actividad, con personal especializado.</w:t>
      </w:r>
    </w:p>
    <w:p w14:paraId="791A493E" w14:textId="77777777" w:rsidR="00441194" w:rsidRDefault="00441194" w:rsidP="0021523E">
      <w:pPr>
        <w:numPr>
          <w:ilvl w:val="0"/>
          <w:numId w:val="68"/>
        </w:numPr>
        <w:spacing w:after="0" w:line="240" w:lineRule="auto"/>
        <w:rPr>
          <w:rFonts w:cs="Calibri"/>
          <w:i w:val="0"/>
          <w:sz w:val="22"/>
          <w:szCs w:val="22"/>
        </w:rPr>
      </w:pPr>
      <w:r>
        <w:rPr>
          <w:rFonts w:cs="Calibri"/>
          <w:i w:val="0"/>
          <w:sz w:val="22"/>
          <w:szCs w:val="22"/>
        </w:rPr>
        <w:t>Posibilita el análisis de la causa del error, mediante una investigación de las transacciones que tuvieron lugar en el período, estableciendo un programa preventivo para el futuro.</w:t>
      </w:r>
    </w:p>
    <w:p w14:paraId="51ACE6F7" w14:textId="77777777" w:rsidR="00441194" w:rsidRDefault="00441194" w:rsidP="0021523E">
      <w:pPr>
        <w:numPr>
          <w:ilvl w:val="0"/>
          <w:numId w:val="68"/>
        </w:numPr>
        <w:spacing w:after="0" w:line="240" w:lineRule="auto"/>
        <w:rPr>
          <w:rFonts w:cs="Calibri"/>
          <w:i w:val="0"/>
          <w:sz w:val="22"/>
          <w:szCs w:val="22"/>
        </w:rPr>
      </w:pPr>
      <w:r>
        <w:rPr>
          <w:rFonts w:cs="Calibri"/>
          <w:i w:val="0"/>
          <w:sz w:val="22"/>
          <w:szCs w:val="22"/>
        </w:rPr>
        <w:t>Permite una monitorización para medir la calidad de los procesos.</w:t>
      </w:r>
    </w:p>
    <w:p w14:paraId="061962BF" w14:textId="77777777" w:rsidR="00441194" w:rsidRDefault="00441194" w:rsidP="00441194">
      <w:pPr>
        <w:spacing w:after="0" w:line="240" w:lineRule="auto"/>
        <w:rPr>
          <w:rFonts w:cs="Calibri"/>
          <w:i w:val="0"/>
          <w:sz w:val="22"/>
          <w:szCs w:val="22"/>
        </w:rPr>
      </w:pPr>
      <w:r>
        <w:rPr>
          <w:rFonts w:cs="Calibri"/>
          <w:i w:val="0"/>
          <w:sz w:val="22"/>
          <w:szCs w:val="22"/>
        </w:rPr>
        <w:t>Principales beneficios: prevención sistemática de errores, alto grado de seguridad en los registros, disminución del nivel de stock y obsolescencia, esfuerzo proporcionado al riesgo, mayor responsabilidad a niveles operacionales, mentalidad de calidad.</w:t>
      </w:r>
    </w:p>
    <w:p w14:paraId="03C9A61A" w14:textId="77777777" w:rsidR="00F54D0D" w:rsidRDefault="00F54D0D" w:rsidP="00441194">
      <w:pPr>
        <w:spacing w:after="0" w:line="240" w:lineRule="auto"/>
        <w:rPr>
          <w:rFonts w:cs="Calibri"/>
          <w:i w:val="0"/>
          <w:sz w:val="22"/>
          <w:szCs w:val="22"/>
        </w:rPr>
      </w:pPr>
    </w:p>
    <w:p w14:paraId="661ADED7" w14:textId="77777777" w:rsidR="00441194" w:rsidRDefault="00441194" w:rsidP="00441194">
      <w:pPr>
        <w:numPr>
          <w:ilvl w:val="4"/>
          <w:numId w:val="43"/>
        </w:numPr>
        <w:spacing w:after="0" w:line="240" w:lineRule="auto"/>
        <w:ind w:left="180" w:firstLine="359"/>
        <w:rPr>
          <w:rFonts w:cs="Calibri"/>
          <w:i w:val="0"/>
          <w:sz w:val="22"/>
          <w:szCs w:val="22"/>
        </w:rPr>
      </w:pPr>
      <w:r>
        <w:rPr>
          <w:rFonts w:cs="Calibri"/>
          <w:i w:val="0"/>
          <w:sz w:val="22"/>
          <w:szCs w:val="22"/>
        </w:rPr>
        <w:lastRenderedPageBreak/>
        <w:t>Coste de un error, que justifique económicamente el uso de recuento cíclico: las consecuencias de un error serían: inventarios excesivos, escasez de componentes con retraso en los programas de fabricación, pérdidas de servicio e imagen, incrementos de horas extraordinarios, preparación de máquinas, estancamiento físico de productos con riesgo de caducidad y obsolescencia, inexactitud de las publicaciones financieras.</w:t>
      </w:r>
    </w:p>
    <w:p w14:paraId="3B5FDC6B" w14:textId="77777777" w:rsidR="00441194" w:rsidRDefault="00441194" w:rsidP="00441194">
      <w:pPr>
        <w:spacing w:after="0" w:line="240" w:lineRule="auto"/>
        <w:rPr>
          <w:rFonts w:cs="Calibri"/>
          <w:i w:val="0"/>
          <w:sz w:val="22"/>
          <w:szCs w:val="22"/>
          <w:u w:val="single"/>
        </w:rPr>
      </w:pPr>
    </w:p>
    <w:p w14:paraId="2B0DB403" w14:textId="77777777" w:rsidR="00441194" w:rsidRPr="00F54D0D" w:rsidRDefault="00441194" w:rsidP="0021523E">
      <w:pPr>
        <w:numPr>
          <w:ilvl w:val="0"/>
          <w:numId w:val="64"/>
        </w:numPr>
        <w:spacing w:after="0" w:line="240" w:lineRule="auto"/>
        <w:rPr>
          <w:rFonts w:cs="Calibri"/>
          <w:i w:val="0"/>
          <w:sz w:val="22"/>
          <w:szCs w:val="22"/>
          <w:u w:val="single"/>
        </w:rPr>
      </w:pPr>
      <w:r w:rsidRPr="00F54D0D">
        <w:rPr>
          <w:rFonts w:cs="Calibri"/>
          <w:i w:val="0"/>
          <w:sz w:val="22"/>
          <w:szCs w:val="22"/>
          <w:u w:val="single"/>
        </w:rPr>
        <w:t xml:space="preserve">El concepto de planta </w:t>
      </w:r>
      <w:r w:rsidR="00F54D0D">
        <w:rPr>
          <w:rFonts w:cs="Calibri"/>
          <w:i w:val="0"/>
          <w:sz w:val="22"/>
          <w:szCs w:val="22"/>
          <w:u w:val="single"/>
        </w:rPr>
        <w:t xml:space="preserve">(o </w:t>
      </w:r>
      <w:r w:rsidR="00CA7942">
        <w:rPr>
          <w:rFonts w:cs="Calibri"/>
          <w:i w:val="0"/>
          <w:sz w:val="22"/>
          <w:szCs w:val="22"/>
          <w:u w:val="single"/>
        </w:rPr>
        <w:t>almacén</w:t>
      </w:r>
      <w:r w:rsidR="00F54D0D">
        <w:rPr>
          <w:rFonts w:cs="Calibri"/>
          <w:i w:val="0"/>
          <w:sz w:val="22"/>
          <w:szCs w:val="22"/>
          <w:u w:val="single"/>
        </w:rPr>
        <w:t xml:space="preserve">) como centro </w:t>
      </w:r>
      <w:r w:rsidRPr="00F54D0D">
        <w:rPr>
          <w:rFonts w:cs="Calibri"/>
          <w:i w:val="0"/>
          <w:sz w:val="22"/>
          <w:szCs w:val="22"/>
          <w:u w:val="single"/>
        </w:rPr>
        <w:t>de distribución</w:t>
      </w:r>
    </w:p>
    <w:p w14:paraId="6875D66E" w14:textId="77777777" w:rsidR="00441194" w:rsidRDefault="00441194" w:rsidP="00441194">
      <w:pPr>
        <w:spacing w:after="0" w:line="240" w:lineRule="auto"/>
        <w:rPr>
          <w:rFonts w:cs="Calibri"/>
          <w:i w:val="0"/>
          <w:sz w:val="22"/>
          <w:szCs w:val="22"/>
        </w:rPr>
      </w:pPr>
      <w:r>
        <w:rPr>
          <w:rFonts w:cs="Calibri"/>
          <w:i w:val="0"/>
          <w:sz w:val="22"/>
          <w:szCs w:val="22"/>
        </w:rPr>
        <w:t>Responde a un criterio organizativo opuesto al de un Almacén Comercial, pues no tiene por finalidad el almacenar productos, sino su reexpedición inmediata al punto de destino tan pronto como haya sido recogido desde su lugar de origen.</w:t>
      </w:r>
    </w:p>
    <w:p w14:paraId="1EB267A7" w14:textId="77777777" w:rsidR="00441194" w:rsidRPr="00F54D0D" w:rsidRDefault="00441194" w:rsidP="00441194">
      <w:pPr>
        <w:spacing w:after="0" w:line="240" w:lineRule="auto"/>
        <w:rPr>
          <w:rFonts w:cs="Calibri"/>
          <w:i w:val="0"/>
          <w:sz w:val="22"/>
          <w:szCs w:val="22"/>
        </w:rPr>
      </w:pPr>
      <w:r>
        <w:rPr>
          <w:rFonts w:cs="Calibri"/>
          <w:i w:val="0"/>
          <w:sz w:val="22"/>
          <w:szCs w:val="22"/>
        </w:rPr>
        <w:t>Los condicionantes organizativos se encaminan a conseguir rapidez y productividad en los procesos de recogida y distribución, así como una economía en los medios de transporte empleados con frecuencia de carácter “multimodal”. Busca reducirse toda demora o espera, y únicamente en casos excepcionales, cuando la recogida se anticipe en fechas al momento de entrega previsto, existe un proceso de características semejantes al del almacenamiento.</w:t>
      </w:r>
    </w:p>
    <w:p w14:paraId="226F072A" w14:textId="77777777" w:rsidR="00441194" w:rsidRDefault="00441194" w:rsidP="00441194">
      <w:pPr>
        <w:spacing w:after="0" w:line="240" w:lineRule="auto"/>
        <w:rPr>
          <w:rFonts w:cs="Calibri"/>
          <w:i w:val="0"/>
          <w:sz w:val="22"/>
          <w:szCs w:val="22"/>
        </w:rPr>
      </w:pPr>
      <w:r>
        <w:rPr>
          <w:rFonts w:cs="Calibri"/>
          <w:i w:val="0"/>
          <w:sz w:val="22"/>
          <w:szCs w:val="22"/>
        </w:rPr>
        <w:t xml:space="preserve">En una planta de Distribución, los conceptos tradicionales de </w:t>
      </w:r>
      <w:proofErr w:type="spellStart"/>
      <w:r>
        <w:rPr>
          <w:rFonts w:cs="Calibri"/>
          <w:i w:val="0"/>
          <w:sz w:val="22"/>
          <w:szCs w:val="22"/>
        </w:rPr>
        <w:t>Picking</w:t>
      </w:r>
      <w:proofErr w:type="spellEnd"/>
      <w:r>
        <w:rPr>
          <w:rFonts w:cs="Calibri"/>
          <w:i w:val="0"/>
          <w:sz w:val="22"/>
          <w:szCs w:val="22"/>
        </w:rPr>
        <w:t xml:space="preserve"> y </w:t>
      </w:r>
      <w:proofErr w:type="spellStart"/>
      <w:r>
        <w:rPr>
          <w:rFonts w:cs="Calibri"/>
          <w:i w:val="0"/>
          <w:sz w:val="22"/>
          <w:szCs w:val="22"/>
        </w:rPr>
        <w:t>Packing</w:t>
      </w:r>
      <w:proofErr w:type="spellEnd"/>
      <w:r>
        <w:rPr>
          <w:rFonts w:cs="Calibri"/>
          <w:i w:val="0"/>
          <w:sz w:val="22"/>
          <w:szCs w:val="22"/>
        </w:rPr>
        <w:t xml:space="preserve"> pierden entidad y por el contrario adquieren relevancia el concepto de </w:t>
      </w:r>
      <w:r>
        <w:rPr>
          <w:rFonts w:cs="Calibri"/>
          <w:sz w:val="22"/>
          <w:szCs w:val="22"/>
        </w:rPr>
        <w:t>Clasificación de pedidos</w:t>
      </w:r>
      <w:r>
        <w:rPr>
          <w:rFonts w:cs="Calibri"/>
          <w:i w:val="0"/>
          <w:sz w:val="22"/>
          <w:szCs w:val="22"/>
        </w:rPr>
        <w:t xml:space="preserve"> y </w:t>
      </w:r>
      <w:r>
        <w:rPr>
          <w:rFonts w:cs="Calibri"/>
          <w:sz w:val="22"/>
          <w:szCs w:val="22"/>
        </w:rPr>
        <w:t>Preparación de expediciones</w:t>
      </w:r>
      <w:r>
        <w:rPr>
          <w:rFonts w:cs="Calibri"/>
          <w:i w:val="0"/>
          <w:sz w:val="22"/>
          <w:szCs w:val="22"/>
        </w:rPr>
        <w:t xml:space="preserve">. </w:t>
      </w:r>
    </w:p>
    <w:p w14:paraId="3FEB3A4D" w14:textId="77777777" w:rsidR="00441194" w:rsidRDefault="00441194" w:rsidP="00441194">
      <w:pPr>
        <w:spacing w:after="0" w:line="240" w:lineRule="auto"/>
        <w:rPr>
          <w:rFonts w:cs="Calibri"/>
          <w:i w:val="0"/>
          <w:sz w:val="22"/>
          <w:szCs w:val="22"/>
        </w:rPr>
      </w:pPr>
      <w:r>
        <w:rPr>
          <w:rFonts w:cs="Calibri"/>
          <w:i w:val="0"/>
          <w:sz w:val="22"/>
          <w:szCs w:val="22"/>
        </w:rPr>
        <w:t>El tratamiento de los procesos se centra igualmente sobre la unidad de manipulación, sometiéndose normalmente a un proceso automático de clasificación asistido, basados en el principio de que “la mercancía viaja hacia el hombre”.</w:t>
      </w:r>
    </w:p>
    <w:p w14:paraId="063D6ADD" w14:textId="77777777" w:rsidR="00441194" w:rsidRDefault="00441194" w:rsidP="00441194">
      <w:pPr>
        <w:spacing w:after="0" w:line="240" w:lineRule="auto"/>
        <w:rPr>
          <w:rFonts w:cs="Calibri"/>
          <w:i w:val="0"/>
          <w:sz w:val="22"/>
          <w:szCs w:val="22"/>
        </w:rPr>
      </w:pPr>
      <w:r>
        <w:rPr>
          <w:rFonts w:cs="Calibri"/>
          <w:i w:val="0"/>
          <w:sz w:val="22"/>
          <w:szCs w:val="22"/>
        </w:rPr>
        <w:t>Se caracteriza por tener una gran superficie de poca altura, dotada de una amplia facilidad de muelles de carga/descarga, diseñados con una gran flexibilidad para que puedan utilizarse discrecionalmente de acuerdo con las necesidades de distribución. Una gestión eficaz del transporte, debiera contemplar el conocimiento a priori de las características de la carga a distribuir y el Conocimiento específico de los puntos de entrega, fechas de reparto, horarios de carga / descarga, etc. con el objeto de efectuar una programación eficiente de rutas de recogida y distribución.</w:t>
      </w:r>
    </w:p>
    <w:p w14:paraId="5C0319B1" w14:textId="77777777" w:rsidR="00F54D0D" w:rsidRDefault="00F54D0D" w:rsidP="00441194">
      <w:pPr>
        <w:spacing w:after="0" w:line="240" w:lineRule="auto"/>
        <w:rPr>
          <w:rFonts w:cs="Calibri"/>
          <w:i w:val="0"/>
          <w:sz w:val="22"/>
          <w:szCs w:val="22"/>
        </w:rPr>
      </w:pPr>
      <w:r>
        <w:rPr>
          <w:rFonts w:cs="Calibri"/>
          <w:i w:val="0"/>
          <w:sz w:val="22"/>
          <w:szCs w:val="22"/>
        </w:rPr>
        <w:t xml:space="preserve">El </w:t>
      </w:r>
      <w:r w:rsidR="00CA7942">
        <w:rPr>
          <w:rFonts w:cs="Calibri"/>
          <w:i w:val="0"/>
          <w:sz w:val="22"/>
          <w:szCs w:val="22"/>
        </w:rPr>
        <w:t>almacén</w:t>
      </w:r>
      <w:r>
        <w:rPr>
          <w:rFonts w:cs="Calibri"/>
          <w:i w:val="0"/>
          <w:sz w:val="22"/>
          <w:szCs w:val="22"/>
        </w:rPr>
        <w:t xml:space="preserve"> como ce</w:t>
      </w:r>
      <w:r w:rsidR="004625BD">
        <w:rPr>
          <w:rFonts w:cs="Calibri"/>
          <w:i w:val="0"/>
          <w:sz w:val="22"/>
          <w:szCs w:val="22"/>
        </w:rPr>
        <w:t>n</w:t>
      </w:r>
      <w:r>
        <w:rPr>
          <w:rFonts w:cs="Calibri"/>
          <w:i w:val="0"/>
          <w:sz w:val="22"/>
          <w:szCs w:val="22"/>
        </w:rPr>
        <w:t>tro de distribución puede definirse como una pieza de la cadena de valor la cual contribuye en la estrategia comercial definiendo:</w:t>
      </w:r>
    </w:p>
    <w:p w14:paraId="5BDA9807" w14:textId="77777777" w:rsidR="00F54D0D" w:rsidRDefault="00F54D0D" w:rsidP="0021523E">
      <w:pPr>
        <w:numPr>
          <w:ilvl w:val="0"/>
          <w:numId w:val="69"/>
        </w:numPr>
        <w:spacing w:after="0" w:line="240" w:lineRule="auto"/>
        <w:rPr>
          <w:rFonts w:cs="Calibri"/>
          <w:i w:val="0"/>
          <w:sz w:val="22"/>
          <w:szCs w:val="22"/>
        </w:rPr>
      </w:pPr>
      <w:r>
        <w:rPr>
          <w:rFonts w:cs="Calibri"/>
          <w:i w:val="0"/>
          <w:sz w:val="22"/>
          <w:szCs w:val="22"/>
        </w:rPr>
        <w:t>Cobertura geográfica</w:t>
      </w:r>
    </w:p>
    <w:p w14:paraId="790C2C99" w14:textId="77777777" w:rsidR="00F54D0D" w:rsidRDefault="00F54D0D" w:rsidP="0021523E">
      <w:pPr>
        <w:numPr>
          <w:ilvl w:val="0"/>
          <w:numId w:val="69"/>
        </w:numPr>
        <w:spacing w:after="0" w:line="240" w:lineRule="auto"/>
        <w:rPr>
          <w:rFonts w:cs="Calibri"/>
          <w:i w:val="0"/>
          <w:sz w:val="22"/>
          <w:szCs w:val="22"/>
        </w:rPr>
      </w:pPr>
      <w:r>
        <w:rPr>
          <w:rFonts w:cs="Calibri"/>
          <w:i w:val="0"/>
          <w:sz w:val="22"/>
          <w:szCs w:val="22"/>
        </w:rPr>
        <w:t>Nivel de servicio</w:t>
      </w:r>
    </w:p>
    <w:p w14:paraId="3E0DD4DA" w14:textId="77777777" w:rsidR="00F54D0D" w:rsidRDefault="00CA7942" w:rsidP="0021523E">
      <w:pPr>
        <w:numPr>
          <w:ilvl w:val="0"/>
          <w:numId w:val="69"/>
        </w:numPr>
        <w:spacing w:after="0" w:line="240" w:lineRule="auto"/>
        <w:rPr>
          <w:rFonts w:cs="Calibri"/>
          <w:i w:val="0"/>
          <w:sz w:val="22"/>
          <w:szCs w:val="22"/>
        </w:rPr>
      </w:pPr>
      <w:r>
        <w:rPr>
          <w:rFonts w:cs="Calibri"/>
          <w:i w:val="0"/>
          <w:sz w:val="22"/>
          <w:szCs w:val="22"/>
        </w:rPr>
        <w:t>Mínimo</w:t>
      </w:r>
      <w:r w:rsidR="00F54D0D">
        <w:rPr>
          <w:rFonts w:cs="Calibri"/>
          <w:i w:val="0"/>
          <w:sz w:val="22"/>
          <w:szCs w:val="22"/>
        </w:rPr>
        <w:t xml:space="preserve"> costo compatible</w:t>
      </w:r>
    </w:p>
    <w:p w14:paraId="14DE40D8" w14:textId="77777777" w:rsidR="00F54D0D" w:rsidRDefault="00471C56" w:rsidP="00F54D0D">
      <w:pPr>
        <w:spacing w:after="0" w:line="240" w:lineRule="auto"/>
        <w:rPr>
          <w:rFonts w:cs="Calibri"/>
          <w:i w:val="0"/>
          <w:sz w:val="22"/>
          <w:szCs w:val="22"/>
        </w:rPr>
      </w:pPr>
      <w:r>
        <w:rPr>
          <w:rFonts w:cs="Calibri"/>
          <w:i w:val="0"/>
          <w:sz w:val="22"/>
          <w:szCs w:val="22"/>
        </w:rPr>
        <w:t xml:space="preserve">Las características del </w:t>
      </w:r>
      <w:r w:rsidR="00CA7942">
        <w:rPr>
          <w:rFonts w:cs="Calibri"/>
          <w:i w:val="0"/>
          <w:sz w:val="22"/>
          <w:szCs w:val="22"/>
        </w:rPr>
        <w:t>depósito</w:t>
      </w:r>
      <w:r>
        <w:rPr>
          <w:rFonts w:cs="Calibri"/>
          <w:i w:val="0"/>
          <w:sz w:val="22"/>
          <w:szCs w:val="22"/>
        </w:rPr>
        <w:t xml:space="preserve"> del pasado son:</w:t>
      </w:r>
    </w:p>
    <w:p w14:paraId="04CA3C31" w14:textId="77777777" w:rsidR="00471C56" w:rsidRDefault="00471C56" w:rsidP="0021523E">
      <w:pPr>
        <w:numPr>
          <w:ilvl w:val="0"/>
          <w:numId w:val="70"/>
        </w:numPr>
        <w:spacing w:after="0" w:line="240" w:lineRule="auto"/>
        <w:rPr>
          <w:rFonts w:cs="Calibri"/>
          <w:i w:val="0"/>
          <w:sz w:val="22"/>
          <w:szCs w:val="22"/>
        </w:rPr>
      </w:pPr>
      <w:r>
        <w:rPr>
          <w:rFonts w:cs="Calibri"/>
          <w:i w:val="0"/>
          <w:sz w:val="22"/>
          <w:szCs w:val="22"/>
        </w:rPr>
        <w:t>Bajo nivel de especialización</w:t>
      </w:r>
    </w:p>
    <w:p w14:paraId="3D5064DE" w14:textId="77777777" w:rsidR="00471C56" w:rsidRDefault="00471C56" w:rsidP="0021523E">
      <w:pPr>
        <w:numPr>
          <w:ilvl w:val="0"/>
          <w:numId w:val="70"/>
        </w:numPr>
        <w:spacing w:after="0" w:line="240" w:lineRule="auto"/>
        <w:rPr>
          <w:rFonts w:cs="Calibri"/>
          <w:i w:val="0"/>
          <w:sz w:val="22"/>
          <w:szCs w:val="22"/>
        </w:rPr>
      </w:pPr>
      <w:r>
        <w:rPr>
          <w:rFonts w:cs="Calibri"/>
          <w:i w:val="0"/>
          <w:sz w:val="22"/>
          <w:szCs w:val="22"/>
        </w:rPr>
        <w:t>Sin información</w:t>
      </w:r>
    </w:p>
    <w:p w14:paraId="1F226EAB" w14:textId="77777777" w:rsidR="00471C56" w:rsidRDefault="00471C56" w:rsidP="0021523E">
      <w:pPr>
        <w:numPr>
          <w:ilvl w:val="0"/>
          <w:numId w:val="70"/>
        </w:numPr>
        <w:spacing w:after="0" w:line="240" w:lineRule="auto"/>
        <w:rPr>
          <w:rFonts w:cs="Calibri"/>
          <w:i w:val="0"/>
          <w:sz w:val="22"/>
          <w:szCs w:val="22"/>
        </w:rPr>
      </w:pPr>
      <w:r>
        <w:rPr>
          <w:rFonts w:cs="Calibri"/>
          <w:i w:val="0"/>
          <w:sz w:val="22"/>
          <w:szCs w:val="22"/>
        </w:rPr>
        <w:t>Altos inventarios</w:t>
      </w:r>
    </w:p>
    <w:p w14:paraId="3F1A614E" w14:textId="77777777" w:rsidR="00471C56" w:rsidRDefault="00471C56" w:rsidP="0021523E">
      <w:pPr>
        <w:numPr>
          <w:ilvl w:val="0"/>
          <w:numId w:val="70"/>
        </w:numPr>
        <w:spacing w:after="0" w:line="240" w:lineRule="auto"/>
        <w:rPr>
          <w:rFonts w:cs="Calibri"/>
          <w:i w:val="0"/>
          <w:sz w:val="22"/>
          <w:szCs w:val="22"/>
        </w:rPr>
      </w:pPr>
      <w:r>
        <w:rPr>
          <w:rFonts w:cs="Calibri"/>
          <w:i w:val="0"/>
          <w:sz w:val="22"/>
          <w:szCs w:val="22"/>
        </w:rPr>
        <w:t>Baja tecnología en movimiento de materiales</w:t>
      </w:r>
    </w:p>
    <w:p w14:paraId="067CCF7D" w14:textId="77777777" w:rsidR="00471C56" w:rsidRDefault="00471C56" w:rsidP="0021523E">
      <w:pPr>
        <w:numPr>
          <w:ilvl w:val="0"/>
          <w:numId w:val="70"/>
        </w:numPr>
        <w:spacing w:after="0" w:line="240" w:lineRule="auto"/>
        <w:rPr>
          <w:rFonts w:cs="Calibri"/>
          <w:i w:val="0"/>
          <w:sz w:val="22"/>
          <w:szCs w:val="22"/>
        </w:rPr>
      </w:pPr>
      <w:r>
        <w:rPr>
          <w:rFonts w:cs="Calibri"/>
          <w:i w:val="0"/>
          <w:sz w:val="22"/>
          <w:szCs w:val="22"/>
        </w:rPr>
        <w:t>Bajo servicio al cliente interno</w:t>
      </w:r>
    </w:p>
    <w:p w14:paraId="2A5CAC46" w14:textId="77777777" w:rsidR="00471C56" w:rsidRDefault="00471C56" w:rsidP="0021523E">
      <w:pPr>
        <w:numPr>
          <w:ilvl w:val="0"/>
          <w:numId w:val="70"/>
        </w:numPr>
        <w:spacing w:after="0" w:line="240" w:lineRule="auto"/>
        <w:rPr>
          <w:rFonts w:cs="Calibri"/>
          <w:i w:val="0"/>
          <w:sz w:val="22"/>
          <w:szCs w:val="22"/>
        </w:rPr>
      </w:pPr>
      <w:r>
        <w:rPr>
          <w:rFonts w:cs="Calibri"/>
          <w:i w:val="0"/>
          <w:sz w:val="22"/>
          <w:szCs w:val="22"/>
        </w:rPr>
        <w:t>Bajo servicio al cliente externo</w:t>
      </w:r>
    </w:p>
    <w:p w14:paraId="3EC01D6E" w14:textId="77777777" w:rsidR="00471C56" w:rsidRDefault="00471C56" w:rsidP="00471C56">
      <w:pPr>
        <w:spacing w:after="0" w:line="240" w:lineRule="auto"/>
        <w:rPr>
          <w:rFonts w:cs="Calibri"/>
          <w:i w:val="0"/>
          <w:sz w:val="22"/>
          <w:szCs w:val="22"/>
        </w:rPr>
      </w:pPr>
      <w:r>
        <w:rPr>
          <w:rFonts w:cs="Calibri"/>
          <w:i w:val="0"/>
          <w:sz w:val="22"/>
          <w:szCs w:val="22"/>
        </w:rPr>
        <w:t>A los depósitos los podemos clasificar en:</w:t>
      </w:r>
    </w:p>
    <w:p w14:paraId="5BD144A3" w14:textId="77777777" w:rsidR="00471C56" w:rsidRDefault="00471C56" w:rsidP="00471C56">
      <w:pPr>
        <w:spacing w:after="0" w:line="240" w:lineRule="auto"/>
        <w:rPr>
          <w:rFonts w:cs="Calibri"/>
          <w:i w:val="0"/>
          <w:sz w:val="22"/>
          <w:szCs w:val="22"/>
        </w:rPr>
      </w:pPr>
      <w:r>
        <w:rPr>
          <w:rFonts w:cs="Calibri"/>
          <w:i w:val="0"/>
          <w:sz w:val="22"/>
          <w:szCs w:val="22"/>
        </w:rPr>
        <w:t>-Por sus características edilicias:</w:t>
      </w:r>
    </w:p>
    <w:p w14:paraId="0AB9D5D7" w14:textId="77777777" w:rsidR="00471C56" w:rsidRDefault="00471C56" w:rsidP="0021523E">
      <w:pPr>
        <w:numPr>
          <w:ilvl w:val="0"/>
          <w:numId w:val="71"/>
        </w:numPr>
        <w:spacing w:after="0" w:line="240" w:lineRule="auto"/>
        <w:rPr>
          <w:rFonts w:cs="Calibri"/>
          <w:i w:val="0"/>
          <w:sz w:val="22"/>
          <w:szCs w:val="22"/>
        </w:rPr>
      </w:pPr>
      <w:r>
        <w:rPr>
          <w:rFonts w:cs="Calibri"/>
          <w:i w:val="0"/>
          <w:sz w:val="22"/>
          <w:szCs w:val="22"/>
        </w:rPr>
        <w:t>Depósitos en superficie</w:t>
      </w:r>
    </w:p>
    <w:p w14:paraId="37132BDA" w14:textId="77777777" w:rsidR="00471C56" w:rsidRDefault="00471C56" w:rsidP="0021523E">
      <w:pPr>
        <w:numPr>
          <w:ilvl w:val="0"/>
          <w:numId w:val="71"/>
        </w:numPr>
        <w:spacing w:after="0" w:line="240" w:lineRule="auto"/>
        <w:rPr>
          <w:rFonts w:cs="Calibri"/>
          <w:i w:val="0"/>
          <w:sz w:val="22"/>
          <w:szCs w:val="22"/>
        </w:rPr>
      </w:pPr>
      <w:r>
        <w:rPr>
          <w:rFonts w:cs="Calibri"/>
          <w:i w:val="0"/>
          <w:sz w:val="22"/>
          <w:szCs w:val="22"/>
        </w:rPr>
        <w:t>Depósitos en altura</w:t>
      </w:r>
    </w:p>
    <w:p w14:paraId="376B11D0" w14:textId="77777777" w:rsidR="00471C56" w:rsidRDefault="00471C56" w:rsidP="00471C56">
      <w:pPr>
        <w:spacing w:after="0" w:line="240" w:lineRule="auto"/>
        <w:rPr>
          <w:rFonts w:cs="Calibri"/>
          <w:i w:val="0"/>
          <w:sz w:val="22"/>
          <w:szCs w:val="22"/>
        </w:rPr>
      </w:pPr>
      <w:r>
        <w:rPr>
          <w:rFonts w:cs="Calibri"/>
          <w:i w:val="0"/>
          <w:sz w:val="22"/>
          <w:szCs w:val="22"/>
        </w:rPr>
        <w:t>-Por su tecnología:</w:t>
      </w:r>
    </w:p>
    <w:p w14:paraId="520144D4" w14:textId="77777777" w:rsidR="00471C56" w:rsidRDefault="00471C56" w:rsidP="0021523E">
      <w:pPr>
        <w:numPr>
          <w:ilvl w:val="0"/>
          <w:numId w:val="72"/>
        </w:numPr>
        <w:spacing w:after="0" w:line="240" w:lineRule="auto"/>
        <w:rPr>
          <w:rFonts w:cs="Calibri"/>
          <w:i w:val="0"/>
          <w:sz w:val="22"/>
          <w:szCs w:val="22"/>
        </w:rPr>
      </w:pPr>
      <w:r>
        <w:rPr>
          <w:rFonts w:cs="Calibri"/>
          <w:i w:val="0"/>
          <w:sz w:val="22"/>
          <w:szCs w:val="22"/>
        </w:rPr>
        <w:t>No automatizados</w:t>
      </w:r>
    </w:p>
    <w:p w14:paraId="519F09E9" w14:textId="77777777" w:rsidR="00471C56" w:rsidRDefault="00471C56" w:rsidP="0021523E">
      <w:pPr>
        <w:numPr>
          <w:ilvl w:val="0"/>
          <w:numId w:val="72"/>
        </w:numPr>
        <w:spacing w:after="0" w:line="240" w:lineRule="auto"/>
        <w:rPr>
          <w:rFonts w:cs="Calibri"/>
          <w:i w:val="0"/>
          <w:sz w:val="22"/>
          <w:szCs w:val="22"/>
        </w:rPr>
      </w:pPr>
      <w:r>
        <w:rPr>
          <w:rFonts w:cs="Calibri"/>
          <w:i w:val="0"/>
          <w:sz w:val="22"/>
          <w:szCs w:val="22"/>
        </w:rPr>
        <w:lastRenderedPageBreak/>
        <w:t>Semi automatizados</w:t>
      </w:r>
    </w:p>
    <w:p w14:paraId="1A548547" w14:textId="77777777" w:rsidR="00471C56" w:rsidRDefault="00471C56" w:rsidP="0021523E">
      <w:pPr>
        <w:numPr>
          <w:ilvl w:val="0"/>
          <w:numId w:val="72"/>
        </w:numPr>
        <w:spacing w:after="0" w:line="240" w:lineRule="auto"/>
        <w:rPr>
          <w:rFonts w:cs="Calibri"/>
          <w:i w:val="0"/>
          <w:sz w:val="22"/>
          <w:szCs w:val="22"/>
        </w:rPr>
      </w:pPr>
      <w:r>
        <w:rPr>
          <w:rFonts w:cs="Calibri"/>
          <w:i w:val="0"/>
          <w:sz w:val="22"/>
          <w:szCs w:val="22"/>
        </w:rPr>
        <w:t>Automatizados</w:t>
      </w:r>
    </w:p>
    <w:p w14:paraId="6EC48E16" w14:textId="77777777" w:rsidR="00471C56" w:rsidRDefault="00471C56" w:rsidP="00471C56">
      <w:pPr>
        <w:spacing w:after="0" w:line="240" w:lineRule="auto"/>
        <w:rPr>
          <w:rFonts w:cs="Calibri"/>
          <w:i w:val="0"/>
          <w:sz w:val="22"/>
          <w:szCs w:val="22"/>
        </w:rPr>
      </w:pPr>
      <w:r>
        <w:rPr>
          <w:rFonts w:cs="Calibri"/>
          <w:i w:val="0"/>
          <w:sz w:val="22"/>
          <w:szCs w:val="22"/>
        </w:rPr>
        <w:t xml:space="preserve">Los parámetros que definen al </w:t>
      </w:r>
      <w:r w:rsidR="00CA7942">
        <w:rPr>
          <w:rFonts w:cs="Calibri"/>
          <w:i w:val="0"/>
          <w:sz w:val="22"/>
          <w:szCs w:val="22"/>
        </w:rPr>
        <w:t>almacén</w:t>
      </w:r>
      <w:r>
        <w:rPr>
          <w:rFonts w:cs="Calibri"/>
          <w:i w:val="0"/>
          <w:sz w:val="22"/>
          <w:szCs w:val="22"/>
        </w:rPr>
        <w:t xml:space="preserve"> como centro de distribución son:</w:t>
      </w:r>
    </w:p>
    <w:p w14:paraId="7505B7C6" w14:textId="77777777" w:rsidR="00471C56" w:rsidRDefault="00471C56" w:rsidP="00471C56">
      <w:pPr>
        <w:spacing w:after="0" w:line="240" w:lineRule="auto"/>
        <w:rPr>
          <w:rFonts w:cs="Calibri"/>
          <w:i w:val="0"/>
          <w:sz w:val="22"/>
          <w:szCs w:val="22"/>
        </w:rPr>
      </w:pPr>
      <w:r>
        <w:rPr>
          <w:rFonts w:cs="Calibri"/>
          <w:i w:val="0"/>
          <w:sz w:val="22"/>
          <w:szCs w:val="22"/>
        </w:rPr>
        <w:t>-Recursos:</w:t>
      </w:r>
    </w:p>
    <w:p w14:paraId="2CF134C8" w14:textId="77777777" w:rsidR="00471C56" w:rsidRDefault="00471C56" w:rsidP="0021523E">
      <w:pPr>
        <w:numPr>
          <w:ilvl w:val="0"/>
          <w:numId w:val="73"/>
        </w:numPr>
        <w:spacing w:after="0" w:line="240" w:lineRule="auto"/>
        <w:rPr>
          <w:rFonts w:cs="Calibri"/>
          <w:i w:val="0"/>
          <w:sz w:val="22"/>
          <w:szCs w:val="22"/>
        </w:rPr>
      </w:pPr>
      <w:r>
        <w:rPr>
          <w:rFonts w:cs="Calibri"/>
          <w:i w:val="0"/>
          <w:sz w:val="22"/>
          <w:szCs w:val="22"/>
        </w:rPr>
        <w:t xml:space="preserve">Medios de </w:t>
      </w:r>
      <w:r w:rsidR="00CA7942">
        <w:rPr>
          <w:rFonts w:cs="Calibri"/>
          <w:i w:val="0"/>
          <w:sz w:val="22"/>
          <w:szCs w:val="22"/>
        </w:rPr>
        <w:t>transporte</w:t>
      </w:r>
    </w:p>
    <w:p w14:paraId="6222F4E5" w14:textId="77777777" w:rsidR="00471C56" w:rsidRDefault="00471C56" w:rsidP="0021523E">
      <w:pPr>
        <w:numPr>
          <w:ilvl w:val="0"/>
          <w:numId w:val="73"/>
        </w:numPr>
        <w:spacing w:after="0" w:line="240" w:lineRule="auto"/>
        <w:rPr>
          <w:rFonts w:cs="Calibri"/>
          <w:i w:val="0"/>
          <w:sz w:val="22"/>
          <w:szCs w:val="22"/>
        </w:rPr>
      </w:pPr>
      <w:r>
        <w:rPr>
          <w:rFonts w:cs="Calibri"/>
          <w:i w:val="0"/>
          <w:sz w:val="22"/>
          <w:szCs w:val="22"/>
        </w:rPr>
        <w:t>Medios de manipuleo</w:t>
      </w:r>
    </w:p>
    <w:p w14:paraId="36D6EE34" w14:textId="77777777" w:rsidR="00471C56" w:rsidRDefault="00471C56" w:rsidP="0021523E">
      <w:pPr>
        <w:numPr>
          <w:ilvl w:val="0"/>
          <w:numId w:val="73"/>
        </w:numPr>
        <w:spacing w:after="0" w:line="240" w:lineRule="auto"/>
        <w:rPr>
          <w:rFonts w:cs="Calibri"/>
          <w:i w:val="0"/>
          <w:sz w:val="22"/>
          <w:szCs w:val="22"/>
        </w:rPr>
      </w:pPr>
      <w:r>
        <w:rPr>
          <w:rFonts w:cs="Calibri"/>
          <w:i w:val="0"/>
          <w:sz w:val="22"/>
          <w:szCs w:val="22"/>
        </w:rPr>
        <w:t>Medios de almacenamiento</w:t>
      </w:r>
    </w:p>
    <w:p w14:paraId="63D865F1" w14:textId="77777777" w:rsidR="00471C56" w:rsidRDefault="00471C56" w:rsidP="0021523E">
      <w:pPr>
        <w:numPr>
          <w:ilvl w:val="0"/>
          <w:numId w:val="73"/>
        </w:numPr>
        <w:spacing w:after="0" w:line="240" w:lineRule="auto"/>
        <w:rPr>
          <w:rFonts w:cs="Calibri"/>
          <w:i w:val="0"/>
          <w:sz w:val="22"/>
          <w:szCs w:val="22"/>
        </w:rPr>
      </w:pPr>
      <w:r>
        <w:rPr>
          <w:rFonts w:cs="Calibri"/>
          <w:i w:val="0"/>
          <w:sz w:val="22"/>
          <w:szCs w:val="22"/>
        </w:rPr>
        <w:t>Depósitos</w:t>
      </w:r>
    </w:p>
    <w:p w14:paraId="50FBEE66" w14:textId="77777777" w:rsidR="00471C56" w:rsidRDefault="00471C56" w:rsidP="0021523E">
      <w:pPr>
        <w:numPr>
          <w:ilvl w:val="0"/>
          <w:numId w:val="73"/>
        </w:numPr>
        <w:spacing w:after="0" w:line="240" w:lineRule="auto"/>
        <w:rPr>
          <w:rFonts w:cs="Calibri"/>
          <w:i w:val="0"/>
          <w:sz w:val="22"/>
          <w:szCs w:val="22"/>
        </w:rPr>
      </w:pPr>
      <w:r>
        <w:rPr>
          <w:rFonts w:cs="Calibri"/>
          <w:i w:val="0"/>
          <w:sz w:val="22"/>
          <w:szCs w:val="22"/>
        </w:rPr>
        <w:t>Medios de procesamiento e información</w:t>
      </w:r>
    </w:p>
    <w:p w14:paraId="475D9883" w14:textId="77777777" w:rsidR="00471C56" w:rsidRDefault="00471C56" w:rsidP="00471C56">
      <w:pPr>
        <w:spacing w:after="0" w:line="240" w:lineRule="auto"/>
        <w:rPr>
          <w:rFonts w:cs="Calibri"/>
          <w:i w:val="0"/>
          <w:sz w:val="22"/>
          <w:szCs w:val="22"/>
        </w:rPr>
      </w:pPr>
    </w:p>
    <w:p w14:paraId="238E6333" w14:textId="77777777" w:rsidR="00471C56" w:rsidRDefault="00471C56" w:rsidP="00471C56">
      <w:pPr>
        <w:spacing w:after="0" w:line="240" w:lineRule="auto"/>
        <w:rPr>
          <w:rFonts w:cs="Calibri"/>
          <w:i w:val="0"/>
          <w:sz w:val="22"/>
          <w:szCs w:val="22"/>
        </w:rPr>
      </w:pPr>
      <w:r>
        <w:rPr>
          <w:rFonts w:cs="Calibri"/>
          <w:i w:val="0"/>
          <w:sz w:val="22"/>
          <w:szCs w:val="22"/>
        </w:rPr>
        <w:t>-Seguridad:</w:t>
      </w:r>
    </w:p>
    <w:p w14:paraId="0A1D7695" w14:textId="77777777" w:rsidR="00471C56" w:rsidRDefault="00471C56" w:rsidP="0021523E">
      <w:pPr>
        <w:numPr>
          <w:ilvl w:val="0"/>
          <w:numId w:val="74"/>
        </w:numPr>
        <w:spacing w:after="0" w:line="240" w:lineRule="auto"/>
        <w:rPr>
          <w:rFonts w:cs="Calibri"/>
          <w:i w:val="0"/>
          <w:sz w:val="22"/>
          <w:szCs w:val="22"/>
        </w:rPr>
      </w:pPr>
      <w:r>
        <w:rPr>
          <w:rFonts w:cs="Calibri"/>
          <w:i w:val="0"/>
          <w:sz w:val="22"/>
          <w:szCs w:val="22"/>
        </w:rPr>
        <w:t xml:space="preserve">Custodia móvil del </w:t>
      </w:r>
      <w:r w:rsidR="00CA7942">
        <w:rPr>
          <w:rFonts w:cs="Calibri"/>
          <w:i w:val="0"/>
          <w:sz w:val="22"/>
          <w:szCs w:val="22"/>
        </w:rPr>
        <w:t>aprovisionamiento</w:t>
      </w:r>
    </w:p>
    <w:p w14:paraId="5F32BAC5" w14:textId="77777777" w:rsidR="00471C56" w:rsidRDefault="00471C56" w:rsidP="0021523E">
      <w:pPr>
        <w:numPr>
          <w:ilvl w:val="0"/>
          <w:numId w:val="74"/>
        </w:numPr>
        <w:spacing w:after="0" w:line="240" w:lineRule="auto"/>
        <w:rPr>
          <w:rFonts w:cs="Calibri"/>
          <w:i w:val="0"/>
          <w:sz w:val="22"/>
          <w:szCs w:val="22"/>
        </w:rPr>
      </w:pPr>
      <w:r>
        <w:rPr>
          <w:rFonts w:cs="Calibri"/>
          <w:i w:val="0"/>
          <w:sz w:val="22"/>
          <w:szCs w:val="22"/>
        </w:rPr>
        <w:t>Valores máximos a asegurar</w:t>
      </w:r>
    </w:p>
    <w:p w14:paraId="4037315A" w14:textId="77777777" w:rsidR="00471C56" w:rsidRDefault="00471C56" w:rsidP="0021523E">
      <w:pPr>
        <w:numPr>
          <w:ilvl w:val="0"/>
          <w:numId w:val="74"/>
        </w:numPr>
        <w:spacing w:after="0" w:line="240" w:lineRule="auto"/>
        <w:rPr>
          <w:rFonts w:cs="Calibri"/>
          <w:i w:val="0"/>
          <w:sz w:val="22"/>
          <w:szCs w:val="22"/>
        </w:rPr>
      </w:pPr>
      <w:r>
        <w:rPr>
          <w:rFonts w:cs="Calibri"/>
          <w:i w:val="0"/>
          <w:sz w:val="22"/>
          <w:szCs w:val="22"/>
        </w:rPr>
        <w:t>Tipos de seguros requeridos</w:t>
      </w:r>
    </w:p>
    <w:p w14:paraId="491F0F53" w14:textId="77777777" w:rsidR="00471C56" w:rsidRDefault="00471C56" w:rsidP="0021523E">
      <w:pPr>
        <w:numPr>
          <w:ilvl w:val="0"/>
          <w:numId w:val="74"/>
        </w:numPr>
        <w:spacing w:after="0" w:line="240" w:lineRule="auto"/>
        <w:rPr>
          <w:rFonts w:cs="Calibri"/>
          <w:i w:val="0"/>
          <w:sz w:val="22"/>
          <w:szCs w:val="22"/>
        </w:rPr>
      </w:pPr>
      <w:r>
        <w:rPr>
          <w:rFonts w:cs="Calibri"/>
          <w:i w:val="0"/>
          <w:sz w:val="22"/>
          <w:szCs w:val="22"/>
        </w:rPr>
        <w:t xml:space="preserve">Custodia </w:t>
      </w:r>
      <w:r w:rsidR="00CA7942">
        <w:rPr>
          <w:rFonts w:cs="Calibri"/>
          <w:i w:val="0"/>
          <w:sz w:val="22"/>
          <w:szCs w:val="22"/>
        </w:rPr>
        <w:t>estática</w:t>
      </w:r>
      <w:r>
        <w:rPr>
          <w:rFonts w:cs="Calibri"/>
          <w:i w:val="0"/>
          <w:sz w:val="22"/>
          <w:szCs w:val="22"/>
        </w:rPr>
        <w:t xml:space="preserve"> en deposito</w:t>
      </w:r>
    </w:p>
    <w:p w14:paraId="74AF4777" w14:textId="77777777" w:rsidR="00471C56" w:rsidRDefault="00471C56" w:rsidP="0021523E">
      <w:pPr>
        <w:numPr>
          <w:ilvl w:val="0"/>
          <w:numId w:val="74"/>
        </w:numPr>
        <w:spacing w:after="0" w:line="240" w:lineRule="auto"/>
        <w:rPr>
          <w:rFonts w:cs="Calibri"/>
          <w:i w:val="0"/>
          <w:sz w:val="22"/>
          <w:szCs w:val="22"/>
        </w:rPr>
      </w:pPr>
      <w:r>
        <w:rPr>
          <w:rFonts w:cs="Calibri"/>
          <w:i w:val="0"/>
          <w:sz w:val="22"/>
          <w:szCs w:val="22"/>
        </w:rPr>
        <w:t>Valor global máximo asegurado</w:t>
      </w:r>
    </w:p>
    <w:p w14:paraId="74430D00" w14:textId="77777777" w:rsidR="00471C56" w:rsidRDefault="00471C56" w:rsidP="00471C56">
      <w:pPr>
        <w:spacing w:after="0" w:line="240" w:lineRule="auto"/>
        <w:ind w:left="360"/>
        <w:rPr>
          <w:rFonts w:cs="Calibri"/>
          <w:i w:val="0"/>
          <w:sz w:val="22"/>
          <w:szCs w:val="22"/>
        </w:rPr>
      </w:pPr>
    </w:p>
    <w:p w14:paraId="7AA0B2F3" w14:textId="77777777" w:rsidR="00471C56" w:rsidRDefault="00471C56" w:rsidP="00471C56">
      <w:pPr>
        <w:spacing w:after="0" w:line="240" w:lineRule="auto"/>
        <w:rPr>
          <w:rFonts w:cs="Calibri"/>
          <w:i w:val="0"/>
          <w:sz w:val="22"/>
          <w:szCs w:val="22"/>
        </w:rPr>
      </w:pPr>
      <w:r>
        <w:rPr>
          <w:rFonts w:cs="Calibri"/>
          <w:i w:val="0"/>
          <w:sz w:val="22"/>
          <w:szCs w:val="22"/>
        </w:rPr>
        <w:t>-</w:t>
      </w:r>
      <w:r w:rsidR="00CA7942">
        <w:rPr>
          <w:rFonts w:cs="Calibri"/>
          <w:i w:val="0"/>
          <w:sz w:val="22"/>
          <w:szCs w:val="22"/>
        </w:rPr>
        <w:t>Recepción</w:t>
      </w:r>
      <w:r>
        <w:rPr>
          <w:rFonts w:cs="Calibri"/>
          <w:i w:val="0"/>
          <w:sz w:val="22"/>
          <w:szCs w:val="22"/>
        </w:rPr>
        <w:t xml:space="preserve"> y despacho:</w:t>
      </w:r>
    </w:p>
    <w:p w14:paraId="13ECBF63" w14:textId="77777777" w:rsidR="00471C56" w:rsidRDefault="00471C56" w:rsidP="0021523E">
      <w:pPr>
        <w:numPr>
          <w:ilvl w:val="0"/>
          <w:numId w:val="75"/>
        </w:numPr>
        <w:spacing w:after="0" w:line="240" w:lineRule="auto"/>
        <w:rPr>
          <w:rFonts w:cs="Calibri"/>
          <w:i w:val="0"/>
          <w:sz w:val="22"/>
          <w:szCs w:val="22"/>
        </w:rPr>
      </w:pPr>
      <w:r>
        <w:rPr>
          <w:rFonts w:cs="Calibri"/>
          <w:i w:val="0"/>
          <w:sz w:val="22"/>
          <w:szCs w:val="22"/>
        </w:rPr>
        <w:t>Dimensiones de los tipos de preparación</w:t>
      </w:r>
    </w:p>
    <w:p w14:paraId="0DBB133B" w14:textId="77777777" w:rsidR="00471C56" w:rsidRDefault="00471C56" w:rsidP="0021523E">
      <w:pPr>
        <w:numPr>
          <w:ilvl w:val="0"/>
          <w:numId w:val="75"/>
        </w:numPr>
        <w:spacing w:after="0" w:line="240" w:lineRule="auto"/>
        <w:rPr>
          <w:rFonts w:cs="Calibri"/>
          <w:i w:val="0"/>
          <w:sz w:val="22"/>
          <w:szCs w:val="22"/>
        </w:rPr>
      </w:pPr>
      <w:r>
        <w:rPr>
          <w:rFonts w:cs="Calibri"/>
          <w:i w:val="0"/>
          <w:sz w:val="22"/>
          <w:szCs w:val="22"/>
        </w:rPr>
        <w:t xml:space="preserve">Horarios de corte para </w:t>
      </w:r>
      <w:proofErr w:type="spellStart"/>
      <w:r>
        <w:rPr>
          <w:rFonts w:cs="Calibri"/>
          <w:i w:val="0"/>
          <w:sz w:val="22"/>
          <w:szCs w:val="22"/>
        </w:rPr>
        <w:t>el</w:t>
      </w:r>
      <w:proofErr w:type="spellEnd"/>
      <w:r>
        <w:rPr>
          <w:rFonts w:cs="Calibri"/>
          <w:i w:val="0"/>
          <w:sz w:val="22"/>
          <w:szCs w:val="22"/>
        </w:rPr>
        <w:t xml:space="preserve"> </w:t>
      </w:r>
      <w:r w:rsidR="00CA7942">
        <w:rPr>
          <w:rFonts w:cs="Calibri"/>
          <w:i w:val="0"/>
          <w:sz w:val="22"/>
          <w:szCs w:val="22"/>
        </w:rPr>
        <w:t>envió</w:t>
      </w:r>
      <w:r>
        <w:rPr>
          <w:rFonts w:cs="Calibri"/>
          <w:i w:val="0"/>
          <w:sz w:val="22"/>
          <w:szCs w:val="22"/>
        </w:rPr>
        <w:t xml:space="preserve"> a deposito</w:t>
      </w:r>
    </w:p>
    <w:p w14:paraId="0A3BCCBE" w14:textId="77777777" w:rsidR="00471C56" w:rsidRDefault="00471C56" w:rsidP="0021523E">
      <w:pPr>
        <w:numPr>
          <w:ilvl w:val="0"/>
          <w:numId w:val="75"/>
        </w:numPr>
        <w:spacing w:after="0" w:line="240" w:lineRule="auto"/>
        <w:rPr>
          <w:rFonts w:cs="Calibri"/>
          <w:i w:val="0"/>
          <w:sz w:val="22"/>
          <w:szCs w:val="22"/>
        </w:rPr>
      </w:pPr>
      <w:r>
        <w:rPr>
          <w:rFonts w:cs="Calibri"/>
          <w:i w:val="0"/>
          <w:sz w:val="22"/>
          <w:szCs w:val="22"/>
        </w:rPr>
        <w:t>Tipos de control de mercadería enviada a deposito</w:t>
      </w:r>
    </w:p>
    <w:p w14:paraId="009B25B9" w14:textId="77777777" w:rsidR="00471C56" w:rsidRDefault="00471C56" w:rsidP="0021523E">
      <w:pPr>
        <w:numPr>
          <w:ilvl w:val="0"/>
          <w:numId w:val="75"/>
        </w:numPr>
        <w:spacing w:after="0" w:line="240" w:lineRule="auto"/>
        <w:rPr>
          <w:rFonts w:cs="Calibri"/>
          <w:i w:val="0"/>
          <w:sz w:val="22"/>
          <w:szCs w:val="22"/>
        </w:rPr>
      </w:pPr>
      <w:r>
        <w:rPr>
          <w:rFonts w:cs="Calibri"/>
          <w:i w:val="0"/>
          <w:sz w:val="22"/>
          <w:szCs w:val="22"/>
        </w:rPr>
        <w:t>Tipo de acondicionamiento por pedido</w:t>
      </w:r>
    </w:p>
    <w:p w14:paraId="583DFD4F" w14:textId="77777777" w:rsidR="00471C56" w:rsidRDefault="00471C56" w:rsidP="0021523E">
      <w:pPr>
        <w:numPr>
          <w:ilvl w:val="0"/>
          <w:numId w:val="75"/>
        </w:numPr>
        <w:spacing w:after="0" w:line="240" w:lineRule="auto"/>
        <w:rPr>
          <w:rFonts w:cs="Calibri"/>
          <w:i w:val="0"/>
          <w:sz w:val="22"/>
          <w:szCs w:val="22"/>
        </w:rPr>
      </w:pPr>
      <w:r>
        <w:rPr>
          <w:rFonts w:cs="Calibri"/>
          <w:i w:val="0"/>
          <w:sz w:val="22"/>
          <w:szCs w:val="22"/>
        </w:rPr>
        <w:t>Tipo de preparación</w:t>
      </w:r>
    </w:p>
    <w:p w14:paraId="7776E66C" w14:textId="77777777" w:rsidR="00471C56" w:rsidRDefault="00471C56" w:rsidP="00471C56">
      <w:pPr>
        <w:spacing w:after="0" w:line="240" w:lineRule="auto"/>
        <w:ind w:left="360"/>
        <w:rPr>
          <w:rFonts w:cs="Calibri"/>
          <w:i w:val="0"/>
          <w:sz w:val="22"/>
          <w:szCs w:val="22"/>
        </w:rPr>
      </w:pPr>
    </w:p>
    <w:p w14:paraId="70315CA7" w14:textId="77777777" w:rsidR="00471C56" w:rsidRDefault="00471C56" w:rsidP="00471C56">
      <w:pPr>
        <w:spacing w:after="0" w:line="240" w:lineRule="auto"/>
        <w:rPr>
          <w:rFonts w:cs="Calibri"/>
          <w:i w:val="0"/>
          <w:sz w:val="22"/>
          <w:szCs w:val="22"/>
        </w:rPr>
      </w:pPr>
      <w:r>
        <w:rPr>
          <w:rFonts w:cs="Calibri"/>
          <w:i w:val="0"/>
          <w:sz w:val="22"/>
          <w:szCs w:val="22"/>
        </w:rPr>
        <w:t>-Almacenamiento:</w:t>
      </w:r>
    </w:p>
    <w:p w14:paraId="5A0EF538" w14:textId="77777777" w:rsidR="00471C56" w:rsidRDefault="00CA7942" w:rsidP="0021523E">
      <w:pPr>
        <w:numPr>
          <w:ilvl w:val="0"/>
          <w:numId w:val="76"/>
        </w:numPr>
        <w:spacing w:after="0" w:line="240" w:lineRule="auto"/>
        <w:rPr>
          <w:rFonts w:cs="Calibri"/>
          <w:i w:val="0"/>
          <w:sz w:val="22"/>
          <w:szCs w:val="22"/>
        </w:rPr>
      </w:pPr>
      <w:r>
        <w:rPr>
          <w:rFonts w:cs="Calibri"/>
          <w:i w:val="0"/>
          <w:sz w:val="22"/>
          <w:szCs w:val="22"/>
        </w:rPr>
        <w:t>Tipo de</w:t>
      </w:r>
      <w:r w:rsidR="00471C56">
        <w:rPr>
          <w:rFonts w:cs="Calibri"/>
          <w:i w:val="0"/>
          <w:sz w:val="22"/>
          <w:szCs w:val="22"/>
        </w:rPr>
        <w:t xml:space="preserve"> almacenamiento requerido</w:t>
      </w:r>
    </w:p>
    <w:p w14:paraId="729D79C1" w14:textId="77777777" w:rsidR="00471C56" w:rsidRDefault="00471C56" w:rsidP="0021523E">
      <w:pPr>
        <w:numPr>
          <w:ilvl w:val="0"/>
          <w:numId w:val="76"/>
        </w:numPr>
        <w:spacing w:after="0" w:line="240" w:lineRule="auto"/>
        <w:rPr>
          <w:rFonts w:cs="Calibri"/>
          <w:i w:val="0"/>
          <w:sz w:val="22"/>
          <w:szCs w:val="22"/>
        </w:rPr>
      </w:pPr>
      <w:r>
        <w:rPr>
          <w:rFonts w:cs="Calibri"/>
          <w:i w:val="0"/>
          <w:sz w:val="22"/>
          <w:szCs w:val="22"/>
        </w:rPr>
        <w:t>Política de stock</w:t>
      </w:r>
    </w:p>
    <w:p w14:paraId="27503AB1" w14:textId="77777777" w:rsidR="00471C56" w:rsidRDefault="00471C56" w:rsidP="0021523E">
      <w:pPr>
        <w:numPr>
          <w:ilvl w:val="0"/>
          <w:numId w:val="76"/>
        </w:numPr>
        <w:spacing w:after="0" w:line="240" w:lineRule="auto"/>
        <w:rPr>
          <w:rFonts w:cs="Calibri"/>
          <w:i w:val="0"/>
          <w:sz w:val="22"/>
          <w:szCs w:val="22"/>
        </w:rPr>
      </w:pPr>
      <w:r>
        <w:rPr>
          <w:rFonts w:cs="Calibri"/>
          <w:i w:val="0"/>
          <w:sz w:val="22"/>
          <w:szCs w:val="22"/>
        </w:rPr>
        <w:t>Unidad de despacho</w:t>
      </w:r>
    </w:p>
    <w:p w14:paraId="47594550" w14:textId="77777777" w:rsidR="00471C56" w:rsidRDefault="00471C56" w:rsidP="0021523E">
      <w:pPr>
        <w:numPr>
          <w:ilvl w:val="0"/>
          <w:numId w:val="76"/>
        </w:numPr>
        <w:spacing w:after="0" w:line="240" w:lineRule="auto"/>
        <w:rPr>
          <w:rFonts w:cs="Calibri"/>
          <w:i w:val="0"/>
          <w:sz w:val="22"/>
          <w:szCs w:val="22"/>
        </w:rPr>
      </w:pPr>
      <w:r>
        <w:rPr>
          <w:rFonts w:cs="Calibri"/>
          <w:i w:val="0"/>
          <w:sz w:val="22"/>
          <w:szCs w:val="22"/>
        </w:rPr>
        <w:t xml:space="preserve">Frecuencia de </w:t>
      </w:r>
      <w:r w:rsidR="00CA7942">
        <w:rPr>
          <w:rFonts w:cs="Calibri"/>
          <w:i w:val="0"/>
          <w:sz w:val="22"/>
          <w:szCs w:val="22"/>
        </w:rPr>
        <w:t>reposición</w:t>
      </w:r>
      <w:r>
        <w:rPr>
          <w:rFonts w:cs="Calibri"/>
          <w:i w:val="0"/>
          <w:sz w:val="22"/>
          <w:szCs w:val="22"/>
        </w:rPr>
        <w:t xml:space="preserve"> y volumen diario máximo, unidad de recepción</w:t>
      </w:r>
    </w:p>
    <w:p w14:paraId="27F86176" w14:textId="77777777" w:rsidR="00471C56" w:rsidRDefault="00471C56" w:rsidP="0021523E">
      <w:pPr>
        <w:numPr>
          <w:ilvl w:val="0"/>
          <w:numId w:val="76"/>
        </w:numPr>
        <w:spacing w:after="0" w:line="240" w:lineRule="auto"/>
        <w:rPr>
          <w:rFonts w:cs="Calibri"/>
          <w:i w:val="0"/>
          <w:sz w:val="22"/>
          <w:szCs w:val="22"/>
        </w:rPr>
      </w:pPr>
      <w:r>
        <w:rPr>
          <w:rFonts w:cs="Calibri"/>
          <w:i w:val="0"/>
          <w:sz w:val="22"/>
          <w:szCs w:val="22"/>
        </w:rPr>
        <w:t>Tipo de control de stock</w:t>
      </w:r>
    </w:p>
    <w:p w14:paraId="5B610900" w14:textId="77777777" w:rsidR="00471C56" w:rsidRDefault="00471C56" w:rsidP="00471C56">
      <w:pPr>
        <w:spacing w:after="0" w:line="240" w:lineRule="auto"/>
        <w:ind w:left="720"/>
        <w:rPr>
          <w:rFonts w:cs="Calibri"/>
          <w:i w:val="0"/>
          <w:sz w:val="22"/>
          <w:szCs w:val="22"/>
        </w:rPr>
      </w:pPr>
    </w:p>
    <w:p w14:paraId="044CB091" w14:textId="77777777" w:rsidR="00471C56" w:rsidRDefault="00471C56" w:rsidP="00471C56">
      <w:pPr>
        <w:spacing w:after="0" w:line="240" w:lineRule="auto"/>
        <w:rPr>
          <w:rFonts w:cs="Calibri"/>
          <w:i w:val="0"/>
          <w:sz w:val="22"/>
          <w:szCs w:val="22"/>
        </w:rPr>
      </w:pPr>
      <w:r>
        <w:rPr>
          <w:rFonts w:cs="Calibri"/>
          <w:i w:val="0"/>
          <w:sz w:val="22"/>
          <w:szCs w:val="22"/>
        </w:rPr>
        <w:t>-</w:t>
      </w:r>
      <w:r w:rsidR="00CA7942">
        <w:rPr>
          <w:rFonts w:cs="Calibri"/>
          <w:i w:val="0"/>
          <w:sz w:val="22"/>
          <w:szCs w:val="22"/>
        </w:rPr>
        <w:t>Política</w:t>
      </w:r>
      <w:r>
        <w:rPr>
          <w:rFonts w:cs="Calibri"/>
          <w:i w:val="0"/>
          <w:sz w:val="22"/>
          <w:szCs w:val="22"/>
        </w:rPr>
        <w:t xml:space="preserve"> de calidad:</w:t>
      </w:r>
    </w:p>
    <w:p w14:paraId="73A2A232" w14:textId="77777777" w:rsidR="00471C56" w:rsidRDefault="00CA7942" w:rsidP="0021523E">
      <w:pPr>
        <w:numPr>
          <w:ilvl w:val="0"/>
          <w:numId w:val="77"/>
        </w:numPr>
        <w:spacing w:after="0" w:line="240" w:lineRule="auto"/>
        <w:rPr>
          <w:rFonts w:cs="Calibri"/>
          <w:i w:val="0"/>
          <w:sz w:val="22"/>
          <w:szCs w:val="22"/>
        </w:rPr>
      </w:pPr>
      <w:r>
        <w:rPr>
          <w:rFonts w:cs="Calibri"/>
          <w:i w:val="0"/>
          <w:sz w:val="22"/>
          <w:szCs w:val="22"/>
        </w:rPr>
        <w:t>Cumplimiento</w:t>
      </w:r>
      <w:r w:rsidR="00471C56">
        <w:rPr>
          <w:rFonts w:cs="Calibri"/>
          <w:i w:val="0"/>
          <w:sz w:val="22"/>
          <w:szCs w:val="22"/>
        </w:rPr>
        <w:t xml:space="preserve"> de </w:t>
      </w:r>
      <w:r>
        <w:rPr>
          <w:rFonts w:cs="Calibri"/>
          <w:i w:val="0"/>
          <w:sz w:val="22"/>
          <w:szCs w:val="22"/>
        </w:rPr>
        <w:t>normas</w:t>
      </w:r>
      <w:r w:rsidR="00471C56">
        <w:rPr>
          <w:rFonts w:cs="Calibri"/>
          <w:i w:val="0"/>
          <w:sz w:val="22"/>
          <w:szCs w:val="22"/>
        </w:rPr>
        <w:t xml:space="preserve"> internas</w:t>
      </w:r>
    </w:p>
    <w:p w14:paraId="1674919A" w14:textId="77777777" w:rsidR="00471C56" w:rsidRDefault="00CA7942" w:rsidP="0021523E">
      <w:pPr>
        <w:numPr>
          <w:ilvl w:val="0"/>
          <w:numId w:val="77"/>
        </w:numPr>
        <w:spacing w:after="0" w:line="240" w:lineRule="auto"/>
        <w:rPr>
          <w:rFonts w:cs="Calibri"/>
          <w:i w:val="0"/>
          <w:sz w:val="22"/>
          <w:szCs w:val="22"/>
        </w:rPr>
      </w:pPr>
      <w:r>
        <w:rPr>
          <w:rFonts w:cs="Calibri"/>
          <w:i w:val="0"/>
          <w:sz w:val="22"/>
          <w:szCs w:val="22"/>
        </w:rPr>
        <w:t>Cumplimiento</w:t>
      </w:r>
      <w:r w:rsidR="00471C56">
        <w:rPr>
          <w:rFonts w:cs="Calibri"/>
          <w:i w:val="0"/>
          <w:sz w:val="22"/>
          <w:szCs w:val="22"/>
        </w:rPr>
        <w:t xml:space="preserve"> </w:t>
      </w:r>
      <w:r>
        <w:rPr>
          <w:rFonts w:cs="Calibri"/>
          <w:i w:val="0"/>
          <w:sz w:val="22"/>
          <w:szCs w:val="22"/>
        </w:rPr>
        <w:t>de nor</w:t>
      </w:r>
      <w:r w:rsidR="00471C56">
        <w:rPr>
          <w:rFonts w:cs="Calibri"/>
          <w:i w:val="0"/>
          <w:sz w:val="22"/>
          <w:szCs w:val="22"/>
        </w:rPr>
        <w:t>mas ISO</w:t>
      </w:r>
    </w:p>
    <w:p w14:paraId="4D135DBD" w14:textId="77777777" w:rsidR="00471C56" w:rsidRDefault="00471C56" w:rsidP="00471C56">
      <w:pPr>
        <w:spacing w:after="0" w:line="240" w:lineRule="auto"/>
        <w:ind w:left="720"/>
        <w:rPr>
          <w:rFonts w:cs="Calibri"/>
          <w:i w:val="0"/>
          <w:sz w:val="22"/>
          <w:szCs w:val="22"/>
        </w:rPr>
      </w:pPr>
    </w:p>
    <w:p w14:paraId="081A81E3" w14:textId="77777777" w:rsidR="00471C56" w:rsidRDefault="00471C56" w:rsidP="00471C56">
      <w:pPr>
        <w:spacing w:after="0" w:line="240" w:lineRule="auto"/>
        <w:rPr>
          <w:rFonts w:cs="Calibri"/>
          <w:i w:val="0"/>
          <w:sz w:val="22"/>
          <w:szCs w:val="22"/>
        </w:rPr>
      </w:pPr>
      <w:r>
        <w:rPr>
          <w:rFonts w:cs="Calibri"/>
          <w:i w:val="0"/>
          <w:sz w:val="22"/>
          <w:szCs w:val="22"/>
        </w:rPr>
        <w:t>-Producto:</w:t>
      </w:r>
    </w:p>
    <w:p w14:paraId="5126AC36" w14:textId="77777777" w:rsidR="00471C56" w:rsidRDefault="003725FB" w:rsidP="0021523E">
      <w:pPr>
        <w:numPr>
          <w:ilvl w:val="0"/>
          <w:numId w:val="78"/>
        </w:numPr>
        <w:spacing w:after="0" w:line="240" w:lineRule="auto"/>
        <w:rPr>
          <w:rFonts w:cs="Calibri"/>
          <w:i w:val="0"/>
          <w:sz w:val="22"/>
          <w:szCs w:val="22"/>
        </w:rPr>
      </w:pPr>
      <w:r>
        <w:rPr>
          <w:rFonts w:cs="Calibri"/>
          <w:i w:val="0"/>
          <w:sz w:val="22"/>
          <w:szCs w:val="22"/>
        </w:rPr>
        <w:t>Cantidad de producto</w:t>
      </w:r>
    </w:p>
    <w:p w14:paraId="1137B316" w14:textId="77777777" w:rsidR="003725FB" w:rsidRDefault="003725FB" w:rsidP="0021523E">
      <w:pPr>
        <w:numPr>
          <w:ilvl w:val="0"/>
          <w:numId w:val="78"/>
        </w:numPr>
        <w:spacing w:after="0" w:line="240" w:lineRule="auto"/>
        <w:rPr>
          <w:rFonts w:cs="Calibri"/>
          <w:i w:val="0"/>
          <w:sz w:val="22"/>
          <w:szCs w:val="22"/>
        </w:rPr>
      </w:pPr>
      <w:r>
        <w:rPr>
          <w:rFonts w:cs="Calibri"/>
          <w:i w:val="0"/>
          <w:sz w:val="22"/>
          <w:szCs w:val="22"/>
        </w:rPr>
        <w:t>Peso por unidad de movimiento manual</w:t>
      </w:r>
    </w:p>
    <w:p w14:paraId="2F11E4E9" w14:textId="77777777" w:rsidR="003725FB" w:rsidRDefault="003725FB" w:rsidP="0021523E">
      <w:pPr>
        <w:numPr>
          <w:ilvl w:val="0"/>
          <w:numId w:val="78"/>
        </w:numPr>
        <w:spacing w:after="0" w:line="240" w:lineRule="auto"/>
        <w:rPr>
          <w:rFonts w:cs="Calibri"/>
          <w:i w:val="0"/>
          <w:sz w:val="22"/>
          <w:szCs w:val="22"/>
        </w:rPr>
      </w:pPr>
      <w:r>
        <w:rPr>
          <w:rFonts w:cs="Calibri"/>
          <w:i w:val="0"/>
          <w:sz w:val="22"/>
          <w:szCs w:val="22"/>
        </w:rPr>
        <w:t xml:space="preserve">Peso por unidad de movimiento </w:t>
      </w:r>
      <w:r w:rsidR="00CA7942">
        <w:rPr>
          <w:rFonts w:cs="Calibri"/>
          <w:i w:val="0"/>
          <w:sz w:val="22"/>
          <w:szCs w:val="22"/>
        </w:rPr>
        <w:t>mecanizado</w:t>
      </w:r>
    </w:p>
    <w:p w14:paraId="79B7A321" w14:textId="77777777" w:rsidR="003725FB" w:rsidRDefault="003725FB" w:rsidP="0021523E">
      <w:pPr>
        <w:numPr>
          <w:ilvl w:val="0"/>
          <w:numId w:val="78"/>
        </w:numPr>
        <w:spacing w:after="0" w:line="240" w:lineRule="auto"/>
        <w:rPr>
          <w:rFonts w:cs="Calibri"/>
          <w:i w:val="0"/>
          <w:sz w:val="22"/>
          <w:szCs w:val="22"/>
        </w:rPr>
      </w:pPr>
      <w:r>
        <w:rPr>
          <w:rFonts w:cs="Calibri"/>
          <w:i w:val="0"/>
          <w:sz w:val="22"/>
          <w:szCs w:val="22"/>
        </w:rPr>
        <w:t>Relación peso/volumen</w:t>
      </w:r>
    </w:p>
    <w:p w14:paraId="42353E65" w14:textId="77777777" w:rsidR="003725FB" w:rsidRDefault="003725FB" w:rsidP="0021523E">
      <w:pPr>
        <w:numPr>
          <w:ilvl w:val="0"/>
          <w:numId w:val="78"/>
        </w:numPr>
        <w:spacing w:after="0" w:line="240" w:lineRule="auto"/>
        <w:rPr>
          <w:rFonts w:cs="Calibri"/>
          <w:i w:val="0"/>
          <w:sz w:val="22"/>
          <w:szCs w:val="22"/>
        </w:rPr>
      </w:pPr>
      <w:proofErr w:type="spellStart"/>
      <w:r>
        <w:rPr>
          <w:rFonts w:cs="Calibri"/>
          <w:i w:val="0"/>
          <w:sz w:val="22"/>
          <w:szCs w:val="22"/>
        </w:rPr>
        <w:t>Packaging</w:t>
      </w:r>
      <w:proofErr w:type="spellEnd"/>
      <w:r>
        <w:rPr>
          <w:rFonts w:cs="Calibri"/>
          <w:i w:val="0"/>
          <w:sz w:val="22"/>
          <w:szCs w:val="22"/>
        </w:rPr>
        <w:t xml:space="preserve"> y embalajes</w:t>
      </w:r>
    </w:p>
    <w:p w14:paraId="5A356EE8" w14:textId="77777777" w:rsidR="003725FB" w:rsidRDefault="003725FB" w:rsidP="0021523E">
      <w:pPr>
        <w:numPr>
          <w:ilvl w:val="0"/>
          <w:numId w:val="78"/>
        </w:numPr>
        <w:spacing w:after="0" w:line="240" w:lineRule="auto"/>
        <w:rPr>
          <w:rFonts w:cs="Calibri"/>
          <w:i w:val="0"/>
          <w:sz w:val="22"/>
          <w:szCs w:val="22"/>
        </w:rPr>
      </w:pPr>
      <w:r>
        <w:rPr>
          <w:rFonts w:cs="Calibri"/>
          <w:i w:val="0"/>
          <w:sz w:val="22"/>
          <w:szCs w:val="22"/>
        </w:rPr>
        <w:t xml:space="preserve">Características </w:t>
      </w:r>
    </w:p>
    <w:p w14:paraId="43E25271" w14:textId="77777777" w:rsidR="003725FB" w:rsidRPr="003725FB" w:rsidRDefault="003725FB" w:rsidP="003725FB">
      <w:pPr>
        <w:spacing w:after="0" w:line="240" w:lineRule="auto"/>
        <w:ind w:left="720"/>
        <w:rPr>
          <w:rFonts w:cs="Calibri"/>
          <w:i w:val="0"/>
          <w:sz w:val="22"/>
          <w:szCs w:val="22"/>
        </w:rPr>
      </w:pPr>
    </w:p>
    <w:p w14:paraId="3D6CA3AD" w14:textId="77777777" w:rsidR="00471C56" w:rsidRDefault="00471C56" w:rsidP="00471C56">
      <w:pPr>
        <w:spacing w:after="0" w:line="240" w:lineRule="auto"/>
        <w:rPr>
          <w:rFonts w:cs="Calibri"/>
          <w:i w:val="0"/>
          <w:sz w:val="22"/>
          <w:szCs w:val="22"/>
        </w:rPr>
      </w:pPr>
      <w:r>
        <w:rPr>
          <w:rFonts w:cs="Calibri"/>
          <w:i w:val="0"/>
          <w:sz w:val="22"/>
          <w:szCs w:val="22"/>
        </w:rPr>
        <w:t>-Demanda</w:t>
      </w:r>
      <w:r w:rsidR="003725FB">
        <w:rPr>
          <w:rFonts w:cs="Calibri"/>
          <w:i w:val="0"/>
          <w:sz w:val="22"/>
          <w:szCs w:val="22"/>
        </w:rPr>
        <w:t>:</w:t>
      </w:r>
    </w:p>
    <w:p w14:paraId="19C201AB" w14:textId="77777777" w:rsidR="003725FB" w:rsidRDefault="003725FB" w:rsidP="0021523E">
      <w:pPr>
        <w:numPr>
          <w:ilvl w:val="0"/>
          <w:numId w:val="79"/>
        </w:numPr>
        <w:spacing w:after="0" w:line="240" w:lineRule="auto"/>
        <w:rPr>
          <w:rFonts w:cs="Calibri"/>
          <w:i w:val="0"/>
          <w:sz w:val="22"/>
          <w:szCs w:val="22"/>
        </w:rPr>
      </w:pPr>
      <w:r>
        <w:rPr>
          <w:rFonts w:cs="Calibri"/>
          <w:i w:val="0"/>
          <w:sz w:val="22"/>
          <w:szCs w:val="22"/>
        </w:rPr>
        <w:t>Estacionalidad anual</w:t>
      </w:r>
    </w:p>
    <w:p w14:paraId="1504F816" w14:textId="77777777" w:rsidR="003725FB" w:rsidRDefault="003725FB" w:rsidP="0021523E">
      <w:pPr>
        <w:numPr>
          <w:ilvl w:val="0"/>
          <w:numId w:val="79"/>
        </w:numPr>
        <w:spacing w:after="0" w:line="240" w:lineRule="auto"/>
        <w:rPr>
          <w:rFonts w:cs="Calibri"/>
          <w:i w:val="0"/>
          <w:sz w:val="22"/>
          <w:szCs w:val="22"/>
        </w:rPr>
      </w:pPr>
      <w:r>
        <w:rPr>
          <w:rFonts w:cs="Calibri"/>
          <w:i w:val="0"/>
          <w:sz w:val="22"/>
          <w:szCs w:val="22"/>
        </w:rPr>
        <w:lastRenderedPageBreak/>
        <w:t>Estacionalidad mensual</w:t>
      </w:r>
    </w:p>
    <w:p w14:paraId="5FE7A688" w14:textId="77777777" w:rsidR="003725FB" w:rsidRDefault="003725FB" w:rsidP="0021523E">
      <w:pPr>
        <w:numPr>
          <w:ilvl w:val="0"/>
          <w:numId w:val="79"/>
        </w:numPr>
        <w:spacing w:after="0" w:line="240" w:lineRule="auto"/>
        <w:rPr>
          <w:rFonts w:cs="Calibri"/>
          <w:i w:val="0"/>
          <w:sz w:val="22"/>
          <w:szCs w:val="22"/>
        </w:rPr>
      </w:pPr>
      <w:r>
        <w:rPr>
          <w:rFonts w:cs="Calibri"/>
          <w:i w:val="0"/>
          <w:sz w:val="22"/>
          <w:szCs w:val="22"/>
        </w:rPr>
        <w:t>Volumen total mensual y por producto</w:t>
      </w:r>
    </w:p>
    <w:p w14:paraId="46459E22" w14:textId="77777777" w:rsidR="003725FB" w:rsidRDefault="003725FB" w:rsidP="0021523E">
      <w:pPr>
        <w:numPr>
          <w:ilvl w:val="0"/>
          <w:numId w:val="79"/>
        </w:numPr>
        <w:spacing w:after="0" w:line="240" w:lineRule="auto"/>
        <w:rPr>
          <w:rFonts w:cs="Calibri"/>
          <w:i w:val="0"/>
          <w:sz w:val="22"/>
          <w:szCs w:val="22"/>
        </w:rPr>
      </w:pPr>
      <w:r>
        <w:rPr>
          <w:rFonts w:cs="Calibri"/>
          <w:i w:val="0"/>
          <w:sz w:val="22"/>
          <w:szCs w:val="22"/>
        </w:rPr>
        <w:t>Máximo pico diario a atender</w:t>
      </w:r>
    </w:p>
    <w:p w14:paraId="613D9CF2" w14:textId="77777777" w:rsidR="003725FB" w:rsidRDefault="003725FB" w:rsidP="003725FB">
      <w:pPr>
        <w:spacing w:after="0" w:line="240" w:lineRule="auto"/>
        <w:ind w:left="720"/>
        <w:rPr>
          <w:rFonts w:cs="Calibri"/>
          <w:i w:val="0"/>
          <w:sz w:val="22"/>
          <w:szCs w:val="22"/>
        </w:rPr>
      </w:pPr>
    </w:p>
    <w:p w14:paraId="4A10D5F6" w14:textId="77777777" w:rsidR="003725FB" w:rsidRDefault="00471C56" w:rsidP="00471C56">
      <w:pPr>
        <w:spacing w:after="0" w:line="240" w:lineRule="auto"/>
        <w:rPr>
          <w:rFonts w:cs="Calibri"/>
          <w:i w:val="0"/>
          <w:sz w:val="22"/>
          <w:szCs w:val="22"/>
        </w:rPr>
      </w:pPr>
      <w:r>
        <w:rPr>
          <w:rFonts w:cs="Calibri"/>
          <w:i w:val="0"/>
          <w:sz w:val="22"/>
          <w:szCs w:val="22"/>
        </w:rPr>
        <w:t>-</w:t>
      </w:r>
      <w:r w:rsidR="00CA7942">
        <w:rPr>
          <w:rFonts w:cs="Calibri"/>
          <w:i w:val="0"/>
          <w:sz w:val="22"/>
          <w:szCs w:val="22"/>
        </w:rPr>
        <w:t>Distribución</w:t>
      </w:r>
      <w:r w:rsidR="003725FB">
        <w:rPr>
          <w:rFonts w:cs="Calibri"/>
          <w:i w:val="0"/>
          <w:sz w:val="22"/>
          <w:szCs w:val="22"/>
        </w:rPr>
        <w:t>:</w:t>
      </w:r>
    </w:p>
    <w:p w14:paraId="678E37A2" w14:textId="77777777" w:rsidR="003725FB" w:rsidRDefault="003725FB" w:rsidP="0021523E">
      <w:pPr>
        <w:numPr>
          <w:ilvl w:val="0"/>
          <w:numId w:val="80"/>
        </w:numPr>
        <w:spacing w:after="0" w:line="240" w:lineRule="auto"/>
        <w:rPr>
          <w:rFonts w:cs="Calibri"/>
          <w:i w:val="0"/>
          <w:sz w:val="22"/>
          <w:szCs w:val="22"/>
        </w:rPr>
      </w:pPr>
      <w:r>
        <w:rPr>
          <w:rFonts w:cs="Calibri"/>
          <w:i w:val="0"/>
          <w:sz w:val="22"/>
          <w:szCs w:val="22"/>
        </w:rPr>
        <w:t>Kg/m</w:t>
      </w:r>
      <w:r>
        <w:rPr>
          <w:rFonts w:cs="Calibri"/>
          <w:i w:val="0"/>
          <w:sz w:val="22"/>
          <w:szCs w:val="22"/>
          <w:vertAlign w:val="superscript"/>
        </w:rPr>
        <w:t>3</w:t>
      </w:r>
      <w:r>
        <w:rPr>
          <w:rFonts w:cs="Calibri"/>
          <w:i w:val="0"/>
          <w:sz w:val="22"/>
          <w:szCs w:val="22"/>
        </w:rPr>
        <w:t xml:space="preserve"> por remito</w:t>
      </w:r>
    </w:p>
    <w:p w14:paraId="101922E3" w14:textId="77777777" w:rsidR="003725FB" w:rsidRDefault="003725FB" w:rsidP="0021523E">
      <w:pPr>
        <w:numPr>
          <w:ilvl w:val="0"/>
          <w:numId w:val="80"/>
        </w:numPr>
        <w:spacing w:after="0" w:line="240" w:lineRule="auto"/>
        <w:rPr>
          <w:rFonts w:cs="Calibri"/>
          <w:i w:val="0"/>
          <w:sz w:val="22"/>
          <w:szCs w:val="22"/>
        </w:rPr>
      </w:pPr>
      <w:r>
        <w:rPr>
          <w:rFonts w:cs="Calibri"/>
          <w:i w:val="0"/>
          <w:sz w:val="22"/>
          <w:szCs w:val="22"/>
        </w:rPr>
        <w:t>Cantidad de clientes, distribución geográfica y horarios de entrega</w:t>
      </w:r>
    </w:p>
    <w:p w14:paraId="23266C77" w14:textId="77777777" w:rsidR="003725FB" w:rsidRDefault="003725FB" w:rsidP="0021523E">
      <w:pPr>
        <w:numPr>
          <w:ilvl w:val="0"/>
          <w:numId w:val="80"/>
        </w:numPr>
        <w:spacing w:after="0" w:line="240" w:lineRule="auto"/>
        <w:rPr>
          <w:rFonts w:cs="Calibri"/>
          <w:i w:val="0"/>
          <w:sz w:val="22"/>
          <w:szCs w:val="22"/>
        </w:rPr>
      </w:pPr>
      <w:r>
        <w:rPr>
          <w:rFonts w:cs="Calibri"/>
          <w:i w:val="0"/>
          <w:sz w:val="22"/>
          <w:szCs w:val="22"/>
        </w:rPr>
        <w:t>Plazo de entrega por zona</w:t>
      </w:r>
    </w:p>
    <w:p w14:paraId="29AFFE95" w14:textId="77777777" w:rsidR="003725FB" w:rsidRDefault="003725FB" w:rsidP="0021523E">
      <w:pPr>
        <w:numPr>
          <w:ilvl w:val="0"/>
          <w:numId w:val="80"/>
        </w:numPr>
        <w:spacing w:after="0" w:line="240" w:lineRule="auto"/>
        <w:rPr>
          <w:rFonts w:cs="Calibri"/>
          <w:i w:val="0"/>
          <w:sz w:val="22"/>
          <w:szCs w:val="22"/>
        </w:rPr>
      </w:pPr>
      <w:r>
        <w:rPr>
          <w:rFonts w:cs="Calibri"/>
          <w:i w:val="0"/>
          <w:sz w:val="22"/>
          <w:szCs w:val="22"/>
        </w:rPr>
        <w:t>Devoluciones, volúmenes y tratamiento</w:t>
      </w:r>
    </w:p>
    <w:p w14:paraId="47C57816" w14:textId="77777777" w:rsidR="003725FB" w:rsidRPr="003725FB" w:rsidRDefault="003725FB" w:rsidP="003725FB">
      <w:pPr>
        <w:spacing w:after="0" w:line="240" w:lineRule="auto"/>
        <w:ind w:left="759"/>
        <w:rPr>
          <w:rFonts w:cs="Calibri"/>
          <w:i w:val="0"/>
          <w:sz w:val="22"/>
          <w:szCs w:val="22"/>
        </w:rPr>
      </w:pPr>
    </w:p>
    <w:p w14:paraId="5103E430" w14:textId="77777777" w:rsidR="00471C56" w:rsidRDefault="00471C56" w:rsidP="00471C56">
      <w:pPr>
        <w:spacing w:after="0" w:line="240" w:lineRule="auto"/>
        <w:rPr>
          <w:rFonts w:cs="Calibri"/>
          <w:i w:val="0"/>
          <w:sz w:val="22"/>
          <w:szCs w:val="22"/>
        </w:rPr>
      </w:pPr>
    </w:p>
    <w:p w14:paraId="421687F7" w14:textId="77777777" w:rsidR="00471C56" w:rsidRDefault="00471C56" w:rsidP="00471C56">
      <w:pPr>
        <w:spacing w:after="0" w:line="240" w:lineRule="auto"/>
        <w:rPr>
          <w:rFonts w:cs="Calibri"/>
          <w:i w:val="0"/>
          <w:sz w:val="22"/>
          <w:szCs w:val="22"/>
        </w:rPr>
      </w:pPr>
    </w:p>
    <w:p w14:paraId="774DA7A9" w14:textId="77777777" w:rsidR="00441194" w:rsidRPr="007615A8" w:rsidRDefault="00AA5296" w:rsidP="00441194">
      <w:pPr>
        <w:spacing w:after="0" w:line="240" w:lineRule="auto"/>
        <w:rPr>
          <w:rFonts w:cs="Calibri"/>
          <w:b/>
          <w:color w:val="244061"/>
          <w:sz w:val="22"/>
          <w:szCs w:val="22"/>
        </w:rPr>
      </w:pPr>
      <w:r>
        <w:rPr>
          <w:rFonts w:cs="Calibri"/>
          <w:i w:val="0"/>
          <w:sz w:val="22"/>
          <w:szCs w:val="22"/>
        </w:rPr>
        <w:br w:type="page"/>
      </w:r>
      <w:r w:rsidR="007615A8" w:rsidRPr="007615A8">
        <w:rPr>
          <w:rFonts w:cs="Calibri"/>
          <w:b/>
          <w:i w:val="0"/>
          <w:color w:val="244061"/>
          <w:sz w:val="22"/>
          <w:szCs w:val="22"/>
        </w:rPr>
        <w:lastRenderedPageBreak/>
        <w:t>UNIDAD 15</w:t>
      </w:r>
      <w:r w:rsidR="00441194" w:rsidRPr="007615A8">
        <w:rPr>
          <w:rFonts w:cs="Calibri"/>
          <w:b/>
          <w:i w:val="0"/>
          <w:color w:val="244061"/>
          <w:sz w:val="22"/>
          <w:szCs w:val="22"/>
        </w:rPr>
        <w:t xml:space="preserve">: </w:t>
      </w:r>
      <w:r w:rsidR="00441194" w:rsidRPr="007615A8">
        <w:rPr>
          <w:rFonts w:cs="Calibri"/>
          <w:b/>
          <w:color w:val="244061"/>
          <w:sz w:val="22"/>
          <w:szCs w:val="22"/>
        </w:rPr>
        <w:t>Gestión del transporte</w:t>
      </w:r>
    </w:p>
    <w:p w14:paraId="04D45B1F" w14:textId="77777777" w:rsidR="00441194" w:rsidRDefault="00AA5296" w:rsidP="0021523E">
      <w:pPr>
        <w:numPr>
          <w:ilvl w:val="0"/>
          <w:numId w:val="81"/>
        </w:numPr>
        <w:spacing w:after="0" w:line="240" w:lineRule="auto"/>
        <w:rPr>
          <w:rFonts w:cs="Calibri"/>
          <w:i w:val="0"/>
          <w:sz w:val="22"/>
          <w:szCs w:val="22"/>
          <w:u w:val="single"/>
        </w:rPr>
      </w:pPr>
      <w:r>
        <w:rPr>
          <w:rFonts w:cs="Calibri"/>
          <w:i w:val="0"/>
          <w:sz w:val="22"/>
          <w:szCs w:val="22"/>
          <w:u w:val="single"/>
        </w:rPr>
        <w:t>La función del transporte</w:t>
      </w:r>
    </w:p>
    <w:p w14:paraId="52E23F8F" w14:textId="77777777" w:rsidR="00981F18" w:rsidRDefault="00DF149B" w:rsidP="00981F18">
      <w:pPr>
        <w:spacing w:after="0" w:line="240" w:lineRule="auto"/>
        <w:rPr>
          <w:rFonts w:cs="Calibri"/>
          <w:i w:val="0"/>
          <w:sz w:val="22"/>
          <w:szCs w:val="22"/>
        </w:rPr>
      </w:pPr>
      <w:r>
        <w:rPr>
          <w:rFonts w:cs="Calibri"/>
          <w:i w:val="0"/>
          <w:sz w:val="22"/>
          <w:szCs w:val="22"/>
        </w:rPr>
        <w:t xml:space="preserve">“La </w:t>
      </w:r>
      <w:r w:rsidR="00CA7942">
        <w:rPr>
          <w:rFonts w:cs="Calibri"/>
          <w:i w:val="0"/>
          <w:sz w:val="22"/>
          <w:szCs w:val="22"/>
        </w:rPr>
        <w:t>complejidad</w:t>
      </w:r>
      <w:r>
        <w:rPr>
          <w:rFonts w:cs="Calibri"/>
          <w:i w:val="0"/>
          <w:sz w:val="22"/>
          <w:szCs w:val="22"/>
        </w:rPr>
        <w:t xml:space="preserve"> en el mundo de la distribución física, las diferentes tecnologías aplicables, las exigencias del servicio y una legislación en constante evolución homologable a nivel internación, hacen que esta función consuma en torno a un 40% de los gastos de distribución.”</w:t>
      </w:r>
    </w:p>
    <w:p w14:paraId="6F857B23" w14:textId="77777777" w:rsidR="00DF149B" w:rsidRDefault="00DF149B" w:rsidP="00981F18">
      <w:pPr>
        <w:spacing w:after="0" w:line="240" w:lineRule="auto"/>
        <w:rPr>
          <w:rFonts w:cs="Calibri"/>
          <w:i w:val="0"/>
          <w:sz w:val="22"/>
          <w:szCs w:val="22"/>
        </w:rPr>
      </w:pPr>
      <w:r>
        <w:rPr>
          <w:rFonts w:cs="Calibri"/>
          <w:i w:val="0"/>
          <w:sz w:val="22"/>
          <w:szCs w:val="22"/>
        </w:rPr>
        <w:t xml:space="preserve">El </w:t>
      </w:r>
      <w:r w:rsidR="00CA7942">
        <w:rPr>
          <w:rFonts w:cs="Calibri"/>
          <w:i w:val="0"/>
          <w:sz w:val="22"/>
          <w:szCs w:val="22"/>
        </w:rPr>
        <w:t>área</w:t>
      </w:r>
      <w:r>
        <w:rPr>
          <w:rFonts w:cs="Calibri"/>
          <w:i w:val="0"/>
          <w:sz w:val="22"/>
          <w:szCs w:val="22"/>
        </w:rPr>
        <w:t xml:space="preserve"> de distribución comprende 3 actividades:</w:t>
      </w:r>
    </w:p>
    <w:p w14:paraId="0F86B383" w14:textId="77777777" w:rsidR="00DF149B" w:rsidRDefault="00DF149B" w:rsidP="00981F18">
      <w:pPr>
        <w:spacing w:after="0" w:line="240" w:lineRule="auto"/>
        <w:rPr>
          <w:rFonts w:cs="Calibri"/>
          <w:i w:val="0"/>
          <w:sz w:val="22"/>
          <w:szCs w:val="22"/>
        </w:rPr>
      </w:pPr>
      <w:r>
        <w:rPr>
          <w:rFonts w:cs="Calibri"/>
          <w:i w:val="0"/>
          <w:sz w:val="22"/>
          <w:szCs w:val="22"/>
        </w:rPr>
        <w:t>*almacenamiento,</w:t>
      </w:r>
    </w:p>
    <w:p w14:paraId="1C7F20A1" w14:textId="77777777" w:rsidR="00DF149B" w:rsidRDefault="00DF149B" w:rsidP="00981F18">
      <w:pPr>
        <w:spacing w:after="0" w:line="240" w:lineRule="auto"/>
        <w:rPr>
          <w:rFonts w:cs="Calibri"/>
          <w:i w:val="0"/>
          <w:sz w:val="22"/>
          <w:szCs w:val="22"/>
        </w:rPr>
      </w:pPr>
      <w:r>
        <w:rPr>
          <w:rFonts w:cs="Calibri"/>
          <w:i w:val="0"/>
          <w:sz w:val="22"/>
          <w:szCs w:val="22"/>
        </w:rPr>
        <w:t>*transporte, y</w:t>
      </w:r>
    </w:p>
    <w:p w14:paraId="29038CF0" w14:textId="77777777" w:rsidR="00DF149B" w:rsidRDefault="00DF149B" w:rsidP="00981F18">
      <w:pPr>
        <w:spacing w:after="0" w:line="240" w:lineRule="auto"/>
        <w:rPr>
          <w:rFonts w:cs="Calibri"/>
          <w:i w:val="0"/>
          <w:sz w:val="22"/>
          <w:szCs w:val="22"/>
        </w:rPr>
      </w:pPr>
      <w:r>
        <w:rPr>
          <w:rFonts w:cs="Calibri"/>
          <w:i w:val="0"/>
          <w:sz w:val="22"/>
          <w:szCs w:val="22"/>
        </w:rPr>
        <w:t>*entrega.</w:t>
      </w:r>
    </w:p>
    <w:p w14:paraId="6BFC8F82" w14:textId="77777777" w:rsidR="00DF149B" w:rsidRDefault="00DF149B" w:rsidP="00981F18">
      <w:pPr>
        <w:spacing w:after="0" w:line="240" w:lineRule="auto"/>
        <w:rPr>
          <w:rFonts w:cs="Calibri"/>
          <w:i w:val="0"/>
          <w:sz w:val="22"/>
          <w:szCs w:val="22"/>
        </w:rPr>
      </w:pPr>
      <w:r>
        <w:rPr>
          <w:rFonts w:cs="Calibri"/>
          <w:i w:val="0"/>
          <w:sz w:val="22"/>
          <w:szCs w:val="22"/>
        </w:rPr>
        <w:t>Tanto el almacenamiento como el transporte no agregan valor al producto desde el punto de vista del cliente, sino que incrementan su costo; razón por la cual el objetivo principal es disminuir su incidencia sobre el costo total del producto.</w:t>
      </w:r>
    </w:p>
    <w:p w14:paraId="1F41B2A2" w14:textId="77777777" w:rsidR="00DF149B" w:rsidRDefault="00DF149B" w:rsidP="00981F18">
      <w:pPr>
        <w:spacing w:after="0" w:line="240" w:lineRule="auto"/>
        <w:rPr>
          <w:rFonts w:cs="Calibri"/>
          <w:i w:val="0"/>
          <w:sz w:val="22"/>
          <w:szCs w:val="22"/>
        </w:rPr>
      </w:pPr>
    </w:p>
    <w:p w14:paraId="167AD462" w14:textId="77777777" w:rsidR="00DF149B" w:rsidRDefault="00DF149B" w:rsidP="00981F18">
      <w:pPr>
        <w:spacing w:after="0" w:line="240" w:lineRule="auto"/>
        <w:rPr>
          <w:rFonts w:cs="Calibri"/>
          <w:i w:val="0"/>
          <w:sz w:val="22"/>
          <w:szCs w:val="22"/>
        </w:rPr>
      </w:pPr>
      <w:r>
        <w:rPr>
          <w:rFonts w:cs="Calibri"/>
          <w:i w:val="0"/>
          <w:sz w:val="22"/>
          <w:szCs w:val="22"/>
        </w:rPr>
        <w:t xml:space="preserve">La </w:t>
      </w:r>
      <w:r>
        <w:rPr>
          <w:rFonts w:cs="Calibri"/>
          <w:sz w:val="22"/>
          <w:szCs w:val="22"/>
        </w:rPr>
        <w:t xml:space="preserve">función del </w:t>
      </w:r>
      <w:r w:rsidR="00CA7942">
        <w:rPr>
          <w:rFonts w:cs="Calibri"/>
          <w:sz w:val="22"/>
          <w:szCs w:val="22"/>
        </w:rPr>
        <w:t>transporte</w:t>
      </w:r>
      <w:r>
        <w:rPr>
          <w:rFonts w:cs="Calibri"/>
          <w:sz w:val="22"/>
          <w:szCs w:val="22"/>
        </w:rPr>
        <w:t xml:space="preserve"> </w:t>
      </w:r>
      <w:r>
        <w:rPr>
          <w:rFonts w:cs="Calibri"/>
          <w:i w:val="0"/>
          <w:sz w:val="22"/>
          <w:szCs w:val="22"/>
        </w:rPr>
        <w:t xml:space="preserve">es ocuparse de todas </w:t>
      </w:r>
      <w:r w:rsidR="00CA7942">
        <w:rPr>
          <w:rFonts w:cs="Calibri"/>
          <w:i w:val="0"/>
          <w:sz w:val="22"/>
          <w:szCs w:val="22"/>
        </w:rPr>
        <w:t>las</w:t>
      </w:r>
      <w:r>
        <w:rPr>
          <w:rFonts w:cs="Calibri"/>
          <w:i w:val="0"/>
          <w:sz w:val="22"/>
          <w:szCs w:val="22"/>
        </w:rPr>
        <w:t xml:space="preserve"> actividades relacionadas directa e indirectamente con la necesidad de situar los productos en los puntos de destino correspondientes, de acuerdo con unos condicionantes de seguridad, servicio y costo.</w:t>
      </w:r>
    </w:p>
    <w:p w14:paraId="48BE292B" w14:textId="77777777" w:rsidR="00DF149B" w:rsidRDefault="00DF149B" w:rsidP="00441194">
      <w:pPr>
        <w:spacing w:after="0" w:line="240" w:lineRule="auto"/>
        <w:rPr>
          <w:rFonts w:cs="Calibri"/>
          <w:i w:val="0"/>
          <w:sz w:val="22"/>
          <w:szCs w:val="22"/>
        </w:rPr>
      </w:pPr>
    </w:p>
    <w:p w14:paraId="7323D39C" w14:textId="77777777" w:rsidR="00441194" w:rsidRDefault="00DF149B" w:rsidP="00441194">
      <w:pPr>
        <w:spacing w:after="0" w:line="240" w:lineRule="auto"/>
        <w:rPr>
          <w:rFonts w:cs="Calibri"/>
          <w:i w:val="0"/>
          <w:sz w:val="22"/>
          <w:szCs w:val="22"/>
        </w:rPr>
      </w:pPr>
      <w:r>
        <w:rPr>
          <w:rFonts w:cs="Calibri"/>
          <w:i w:val="0"/>
          <w:sz w:val="22"/>
          <w:szCs w:val="22"/>
        </w:rPr>
        <w:t>El transporte puede definirse como</w:t>
      </w:r>
      <w:r w:rsidR="00441194">
        <w:rPr>
          <w:rFonts w:cs="Calibri"/>
          <w:i w:val="0"/>
          <w:sz w:val="22"/>
          <w:szCs w:val="22"/>
        </w:rPr>
        <w:t xml:space="preserve"> toda actividad encaminada a trasladar el producto desde su punto de origen (almacenami</w:t>
      </w:r>
      <w:r>
        <w:rPr>
          <w:rFonts w:cs="Calibri"/>
          <w:i w:val="0"/>
          <w:sz w:val="22"/>
          <w:szCs w:val="22"/>
        </w:rPr>
        <w:t>ento) hasta el lugar de destino. Involucra aspectos básicos de la calidad del servicio</w:t>
      </w:r>
      <w:r w:rsidR="00441194">
        <w:rPr>
          <w:rFonts w:cs="Calibri"/>
          <w:i w:val="0"/>
          <w:sz w:val="22"/>
          <w:szCs w:val="22"/>
        </w:rPr>
        <w:t>, costes e inversiones de capital.</w:t>
      </w:r>
    </w:p>
    <w:p w14:paraId="41048D70" w14:textId="77777777" w:rsidR="00DF149B" w:rsidRDefault="00DF149B" w:rsidP="00441194">
      <w:pPr>
        <w:spacing w:after="0" w:line="240" w:lineRule="auto"/>
        <w:rPr>
          <w:rFonts w:cs="Calibri"/>
          <w:i w:val="0"/>
          <w:sz w:val="22"/>
          <w:szCs w:val="22"/>
        </w:rPr>
      </w:pPr>
    </w:p>
    <w:p w14:paraId="23889B41" w14:textId="77777777" w:rsidR="00441194" w:rsidRDefault="00441194" w:rsidP="00441194">
      <w:pPr>
        <w:spacing w:after="0" w:line="240" w:lineRule="auto"/>
        <w:rPr>
          <w:rFonts w:cs="Calibri"/>
          <w:i w:val="0"/>
          <w:sz w:val="22"/>
          <w:szCs w:val="22"/>
        </w:rPr>
      </w:pPr>
      <w:r>
        <w:rPr>
          <w:rFonts w:cs="Calibri"/>
          <w:i w:val="0"/>
          <w:sz w:val="22"/>
          <w:szCs w:val="22"/>
        </w:rPr>
        <w:t xml:space="preserve">El </w:t>
      </w:r>
      <w:r>
        <w:rPr>
          <w:rFonts w:cs="Calibri"/>
          <w:sz w:val="22"/>
          <w:szCs w:val="22"/>
        </w:rPr>
        <w:t>tiempo de transporte</w:t>
      </w:r>
      <w:r>
        <w:rPr>
          <w:rFonts w:cs="Calibri"/>
          <w:i w:val="0"/>
          <w:sz w:val="22"/>
          <w:szCs w:val="22"/>
        </w:rPr>
        <w:t xml:space="preserve"> (</w:t>
      </w:r>
      <w:proofErr w:type="spellStart"/>
      <w:r>
        <w:rPr>
          <w:rFonts w:cs="Calibri"/>
          <w:i w:val="0"/>
          <w:sz w:val="22"/>
          <w:szCs w:val="22"/>
        </w:rPr>
        <w:t>transit</w:t>
      </w:r>
      <w:proofErr w:type="spellEnd"/>
      <w:r>
        <w:rPr>
          <w:rFonts w:cs="Calibri"/>
          <w:i w:val="0"/>
          <w:sz w:val="22"/>
          <w:szCs w:val="22"/>
        </w:rPr>
        <w:t>-time) es el período comprendido desde que la mercancía está dispuesta en los muelles para su carga hasta que el producto físicamente es descargado en el lugar de destino, lo cual incluye tiempos de espera, carga/descarga de vehículos, paros en ruta, transbordos, etc.</w:t>
      </w:r>
    </w:p>
    <w:p w14:paraId="630B59EA" w14:textId="77777777" w:rsidR="00DF149B" w:rsidRDefault="00DF149B" w:rsidP="00441194">
      <w:pPr>
        <w:spacing w:after="0" w:line="240" w:lineRule="auto"/>
        <w:rPr>
          <w:rFonts w:cs="Calibri"/>
          <w:i w:val="0"/>
          <w:sz w:val="22"/>
          <w:szCs w:val="22"/>
        </w:rPr>
      </w:pPr>
    </w:p>
    <w:p w14:paraId="4B8ECE0A" w14:textId="77777777" w:rsidR="00DF149B" w:rsidRDefault="00DF149B" w:rsidP="00441194">
      <w:pPr>
        <w:spacing w:after="0" w:line="240" w:lineRule="auto"/>
        <w:rPr>
          <w:rFonts w:cs="Calibri"/>
          <w:i w:val="0"/>
          <w:sz w:val="22"/>
          <w:szCs w:val="22"/>
        </w:rPr>
      </w:pPr>
      <w:r>
        <w:rPr>
          <w:rFonts w:cs="Calibri"/>
          <w:i w:val="0"/>
          <w:sz w:val="22"/>
          <w:szCs w:val="22"/>
        </w:rPr>
        <w:t>Desde el punto de vista económico el transporte implica:</w:t>
      </w:r>
    </w:p>
    <w:p w14:paraId="1A351C41" w14:textId="77777777" w:rsidR="00441194" w:rsidRDefault="00DF149B" w:rsidP="0021523E">
      <w:pPr>
        <w:numPr>
          <w:ilvl w:val="0"/>
          <w:numId w:val="82"/>
        </w:numPr>
        <w:spacing w:after="0" w:line="240" w:lineRule="auto"/>
        <w:rPr>
          <w:rFonts w:cs="Calibri"/>
          <w:i w:val="0"/>
          <w:sz w:val="22"/>
          <w:szCs w:val="22"/>
        </w:rPr>
      </w:pPr>
      <w:r>
        <w:rPr>
          <w:rFonts w:cs="Calibri"/>
          <w:i w:val="0"/>
          <w:sz w:val="22"/>
          <w:szCs w:val="22"/>
        </w:rPr>
        <w:t xml:space="preserve">Costo de capital inmovilizado (mercaderías en </w:t>
      </w:r>
      <w:r w:rsidR="005C2277">
        <w:rPr>
          <w:rFonts w:cs="Calibri"/>
          <w:i w:val="0"/>
          <w:sz w:val="22"/>
          <w:szCs w:val="22"/>
        </w:rPr>
        <w:t>tránsito</w:t>
      </w:r>
      <w:r>
        <w:rPr>
          <w:rFonts w:cs="Calibri"/>
          <w:i w:val="0"/>
          <w:sz w:val="22"/>
          <w:szCs w:val="22"/>
        </w:rPr>
        <w:t xml:space="preserve"> no disponible para la venta).</w:t>
      </w:r>
    </w:p>
    <w:p w14:paraId="4B85D4D5" w14:textId="77777777" w:rsidR="00DF149B" w:rsidRDefault="001A3D19" w:rsidP="0021523E">
      <w:pPr>
        <w:numPr>
          <w:ilvl w:val="0"/>
          <w:numId w:val="82"/>
        </w:numPr>
        <w:spacing w:after="0" w:line="240" w:lineRule="auto"/>
        <w:rPr>
          <w:rFonts w:cs="Calibri"/>
          <w:i w:val="0"/>
          <w:sz w:val="22"/>
          <w:szCs w:val="22"/>
        </w:rPr>
      </w:pPr>
      <w:r>
        <w:rPr>
          <w:rFonts w:cs="Calibri"/>
          <w:i w:val="0"/>
          <w:sz w:val="22"/>
          <w:szCs w:val="22"/>
        </w:rPr>
        <w:t xml:space="preserve">Riesgo </w:t>
      </w:r>
      <w:r w:rsidR="005C2277">
        <w:rPr>
          <w:rFonts w:cs="Calibri"/>
          <w:i w:val="0"/>
          <w:sz w:val="22"/>
          <w:szCs w:val="22"/>
        </w:rPr>
        <w:t>de obsolescencia</w:t>
      </w:r>
      <w:r>
        <w:rPr>
          <w:rFonts w:cs="Calibri"/>
          <w:i w:val="0"/>
          <w:sz w:val="22"/>
          <w:szCs w:val="22"/>
        </w:rPr>
        <w:t xml:space="preserve"> de productos.</w:t>
      </w:r>
    </w:p>
    <w:p w14:paraId="30065DD5" w14:textId="77777777" w:rsidR="001A3D19" w:rsidRDefault="001A3D19" w:rsidP="0021523E">
      <w:pPr>
        <w:numPr>
          <w:ilvl w:val="0"/>
          <w:numId w:val="82"/>
        </w:numPr>
        <w:spacing w:after="0" w:line="240" w:lineRule="auto"/>
        <w:rPr>
          <w:rFonts w:cs="Calibri"/>
          <w:i w:val="0"/>
          <w:sz w:val="22"/>
          <w:szCs w:val="22"/>
        </w:rPr>
      </w:pPr>
      <w:r>
        <w:rPr>
          <w:rFonts w:cs="Calibri"/>
          <w:i w:val="0"/>
          <w:sz w:val="22"/>
          <w:szCs w:val="22"/>
        </w:rPr>
        <w:t xml:space="preserve">Costo de </w:t>
      </w:r>
      <w:r w:rsidR="005C2277">
        <w:rPr>
          <w:rFonts w:cs="Calibri"/>
          <w:i w:val="0"/>
          <w:sz w:val="22"/>
          <w:szCs w:val="22"/>
        </w:rPr>
        <w:t>transporte</w:t>
      </w:r>
      <w:r>
        <w:rPr>
          <w:rFonts w:cs="Calibri"/>
          <w:i w:val="0"/>
          <w:sz w:val="22"/>
          <w:szCs w:val="22"/>
        </w:rPr>
        <w:t xml:space="preserve"> (gasto de factura transportista, costos derivados de la inmovilización de la propia flota, gastos directos e indirectos de la gestión de transporte propiamente dicha).</w:t>
      </w:r>
    </w:p>
    <w:p w14:paraId="3CB8D347" w14:textId="77777777" w:rsidR="001A3D19" w:rsidRDefault="001A3D19" w:rsidP="001A3D19">
      <w:pPr>
        <w:spacing w:after="0" w:line="240" w:lineRule="auto"/>
        <w:rPr>
          <w:rFonts w:cs="Calibri"/>
          <w:i w:val="0"/>
          <w:sz w:val="22"/>
          <w:szCs w:val="22"/>
        </w:rPr>
      </w:pPr>
      <w:r>
        <w:rPr>
          <w:rFonts w:cs="Calibri"/>
          <w:i w:val="0"/>
          <w:sz w:val="22"/>
          <w:szCs w:val="22"/>
        </w:rPr>
        <w:t>La responsabilidad de gestión en este servicio implica:</w:t>
      </w:r>
    </w:p>
    <w:p w14:paraId="1AD159A2" w14:textId="77777777" w:rsidR="001A3D19" w:rsidRDefault="001A3D19" w:rsidP="001A3D19">
      <w:pPr>
        <w:numPr>
          <w:ilvl w:val="0"/>
          <w:numId w:val="20"/>
        </w:numPr>
        <w:spacing w:after="0" w:line="240" w:lineRule="auto"/>
        <w:rPr>
          <w:rFonts w:cs="Calibri"/>
          <w:i w:val="0"/>
          <w:sz w:val="22"/>
          <w:szCs w:val="22"/>
        </w:rPr>
      </w:pPr>
      <w:r>
        <w:rPr>
          <w:rFonts w:cs="Calibri"/>
          <w:i w:val="0"/>
          <w:sz w:val="22"/>
          <w:szCs w:val="22"/>
        </w:rPr>
        <w:t>Utilización eficiente de los vehículos y la mano de obra ligada a ellos.</w:t>
      </w:r>
    </w:p>
    <w:p w14:paraId="5DB4E4C1" w14:textId="77777777" w:rsidR="001A3D19" w:rsidRDefault="001A3D19" w:rsidP="001A3D19">
      <w:pPr>
        <w:numPr>
          <w:ilvl w:val="0"/>
          <w:numId w:val="20"/>
        </w:numPr>
        <w:spacing w:after="0" w:line="240" w:lineRule="auto"/>
        <w:rPr>
          <w:rFonts w:cs="Calibri"/>
          <w:i w:val="0"/>
          <w:sz w:val="22"/>
          <w:szCs w:val="22"/>
        </w:rPr>
      </w:pPr>
      <w:r>
        <w:rPr>
          <w:rFonts w:cs="Calibri"/>
          <w:i w:val="0"/>
          <w:sz w:val="22"/>
          <w:szCs w:val="22"/>
        </w:rPr>
        <w:t xml:space="preserve">Máxima rapidez y fiabilidad en las entregas, con un </w:t>
      </w:r>
      <w:r w:rsidR="005C2277">
        <w:rPr>
          <w:rFonts w:cs="Calibri"/>
          <w:i w:val="0"/>
          <w:sz w:val="22"/>
          <w:szCs w:val="22"/>
        </w:rPr>
        <w:t>funcionamiento</w:t>
      </w:r>
      <w:r>
        <w:rPr>
          <w:rFonts w:cs="Calibri"/>
          <w:i w:val="0"/>
          <w:sz w:val="22"/>
          <w:szCs w:val="22"/>
        </w:rPr>
        <w:t xml:space="preserve"> eficaz de la flota de transporte.</w:t>
      </w:r>
    </w:p>
    <w:p w14:paraId="5B2C6491" w14:textId="77777777" w:rsidR="001A3D19" w:rsidRDefault="001A3D19" w:rsidP="001A3D19">
      <w:pPr>
        <w:numPr>
          <w:ilvl w:val="0"/>
          <w:numId w:val="20"/>
        </w:numPr>
        <w:spacing w:after="0" w:line="240" w:lineRule="auto"/>
        <w:rPr>
          <w:rFonts w:cs="Calibri"/>
          <w:i w:val="0"/>
          <w:sz w:val="22"/>
          <w:szCs w:val="22"/>
        </w:rPr>
      </w:pPr>
      <w:r>
        <w:rPr>
          <w:rFonts w:cs="Calibri"/>
          <w:i w:val="0"/>
          <w:sz w:val="22"/>
          <w:szCs w:val="22"/>
        </w:rPr>
        <w:t>Mantenimiento de los productos que se transportan.</w:t>
      </w:r>
    </w:p>
    <w:p w14:paraId="7A274EAF" w14:textId="77777777" w:rsidR="001A3D19" w:rsidRDefault="001A3D19" w:rsidP="001A3D19">
      <w:pPr>
        <w:numPr>
          <w:ilvl w:val="0"/>
          <w:numId w:val="20"/>
        </w:numPr>
        <w:spacing w:after="0" w:line="240" w:lineRule="auto"/>
        <w:rPr>
          <w:rFonts w:cs="Calibri"/>
          <w:i w:val="0"/>
          <w:sz w:val="22"/>
          <w:szCs w:val="22"/>
        </w:rPr>
      </w:pPr>
      <w:r>
        <w:rPr>
          <w:rFonts w:cs="Calibri"/>
          <w:i w:val="0"/>
          <w:sz w:val="22"/>
          <w:szCs w:val="22"/>
        </w:rPr>
        <w:t>Operativa de acuerdo a la legislación vigente.</w:t>
      </w:r>
    </w:p>
    <w:p w14:paraId="2C57DB9F" w14:textId="77777777" w:rsidR="001A3D19" w:rsidRDefault="001A3D19" w:rsidP="001A3D19">
      <w:pPr>
        <w:spacing w:after="0" w:line="240" w:lineRule="auto"/>
        <w:ind w:left="720"/>
        <w:rPr>
          <w:rFonts w:cs="Calibri"/>
          <w:i w:val="0"/>
          <w:sz w:val="22"/>
          <w:szCs w:val="22"/>
        </w:rPr>
      </w:pPr>
    </w:p>
    <w:p w14:paraId="46129DBE" w14:textId="77777777" w:rsidR="00441194" w:rsidRPr="00852B77" w:rsidRDefault="00441194" w:rsidP="00441194">
      <w:pPr>
        <w:spacing w:after="0" w:line="240" w:lineRule="auto"/>
        <w:rPr>
          <w:rFonts w:cs="Calibri"/>
          <w:i w:val="0"/>
          <w:sz w:val="22"/>
          <w:szCs w:val="22"/>
        </w:rPr>
      </w:pPr>
      <w:r>
        <w:rPr>
          <w:rFonts w:cs="Calibri"/>
          <w:i w:val="0"/>
          <w:sz w:val="22"/>
          <w:szCs w:val="22"/>
        </w:rPr>
        <w:t xml:space="preserve">La </w:t>
      </w:r>
      <w:r>
        <w:rPr>
          <w:rFonts w:cs="Calibri"/>
          <w:sz w:val="22"/>
          <w:szCs w:val="22"/>
        </w:rPr>
        <w:t>calidad del servicio</w:t>
      </w:r>
      <w:r>
        <w:rPr>
          <w:rFonts w:cs="Calibri"/>
          <w:i w:val="0"/>
          <w:sz w:val="22"/>
          <w:szCs w:val="22"/>
        </w:rPr>
        <w:t xml:space="preserve"> está en función de las exigencias del mercado, englobando, entre otros, los siguientes aspectos: rapidez y puntualidad en la entrega, fiabilidad en las fechas prometidas, seguridad e higiene en el transporte, cumplimiento de los condicionantes impuestos por el cliente, inform</w:t>
      </w:r>
      <w:r w:rsidR="001A3D19">
        <w:rPr>
          <w:rFonts w:cs="Calibri"/>
          <w:i w:val="0"/>
          <w:sz w:val="22"/>
          <w:szCs w:val="22"/>
        </w:rPr>
        <w:t xml:space="preserve">ación y control del transporte que permiten el </w:t>
      </w:r>
      <w:r>
        <w:rPr>
          <w:rFonts w:cs="Calibri"/>
          <w:i w:val="0"/>
          <w:sz w:val="22"/>
          <w:szCs w:val="22"/>
        </w:rPr>
        <w:t xml:space="preserve">seguimiento y </w:t>
      </w:r>
      <w:r w:rsidR="001A3D19">
        <w:rPr>
          <w:rFonts w:cs="Calibri"/>
          <w:i w:val="0"/>
          <w:sz w:val="22"/>
          <w:szCs w:val="22"/>
        </w:rPr>
        <w:t xml:space="preserve"> la </w:t>
      </w:r>
      <w:r>
        <w:rPr>
          <w:rFonts w:cs="Calibri"/>
          <w:i w:val="0"/>
          <w:sz w:val="22"/>
          <w:szCs w:val="22"/>
        </w:rPr>
        <w:t>trazabilidad (dónde y en qué condiciones está el producto en todo momento).</w:t>
      </w:r>
    </w:p>
    <w:p w14:paraId="7D486F59" w14:textId="77777777" w:rsidR="00441194" w:rsidRDefault="00441194" w:rsidP="00441194">
      <w:pPr>
        <w:spacing w:after="0" w:line="240" w:lineRule="auto"/>
        <w:rPr>
          <w:rFonts w:cs="Calibri"/>
          <w:i w:val="0"/>
          <w:sz w:val="22"/>
          <w:szCs w:val="22"/>
        </w:rPr>
      </w:pPr>
    </w:p>
    <w:p w14:paraId="406A29D3" w14:textId="77777777" w:rsidR="00441194" w:rsidRDefault="00441194" w:rsidP="00441194">
      <w:pPr>
        <w:spacing w:after="0" w:line="240" w:lineRule="auto"/>
        <w:rPr>
          <w:rFonts w:cs="Calibri"/>
          <w:i w:val="0"/>
          <w:sz w:val="22"/>
          <w:szCs w:val="22"/>
        </w:rPr>
      </w:pPr>
      <w:r>
        <w:rPr>
          <w:rFonts w:cs="Calibri"/>
          <w:i w:val="0"/>
          <w:sz w:val="22"/>
          <w:szCs w:val="22"/>
        </w:rPr>
        <w:t>En Argentina se crea una división característica (principalmente por el traslado de granos) es considerado:</w:t>
      </w:r>
    </w:p>
    <w:p w14:paraId="4B47E61D" w14:textId="77777777" w:rsidR="00441194" w:rsidRDefault="00441194" w:rsidP="00441194">
      <w:pPr>
        <w:spacing w:after="0" w:line="240" w:lineRule="auto"/>
        <w:rPr>
          <w:rFonts w:cs="Calibri"/>
          <w:i w:val="0"/>
          <w:sz w:val="22"/>
          <w:szCs w:val="22"/>
        </w:rPr>
      </w:pPr>
      <w:r>
        <w:rPr>
          <w:rFonts w:cs="Calibri"/>
          <w:i w:val="0"/>
          <w:sz w:val="22"/>
          <w:szCs w:val="22"/>
        </w:rPr>
        <w:lastRenderedPageBreak/>
        <w:t>FLETE CORTO: de “salida del campo”, es el más caro por kilómetro recorrido y generalmente abarca entre 100 y 200km. Muchas veces el tiempo de espera es mayor al tiempo en tránsito.</w:t>
      </w:r>
    </w:p>
    <w:p w14:paraId="61264419" w14:textId="77777777" w:rsidR="00441194" w:rsidRDefault="00441194" w:rsidP="00441194">
      <w:pPr>
        <w:spacing w:after="0" w:line="240" w:lineRule="auto"/>
        <w:rPr>
          <w:rFonts w:cs="Calibri"/>
          <w:i w:val="0"/>
          <w:sz w:val="22"/>
          <w:szCs w:val="22"/>
        </w:rPr>
      </w:pPr>
      <w:r>
        <w:rPr>
          <w:rFonts w:cs="Calibri"/>
          <w:i w:val="0"/>
          <w:sz w:val="22"/>
          <w:szCs w:val="22"/>
        </w:rPr>
        <w:t>FLETE LARGO: “</w:t>
      </w:r>
      <w:r w:rsidR="00F260A1">
        <w:rPr>
          <w:rFonts w:cs="Calibri"/>
          <w:i w:val="0"/>
          <w:sz w:val="22"/>
          <w:szCs w:val="22"/>
        </w:rPr>
        <w:t>punto a punto</w:t>
      </w:r>
      <w:r>
        <w:rPr>
          <w:rFonts w:cs="Calibri"/>
          <w:i w:val="0"/>
          <w:sz w:val="22"/>
          <w:szCs w:val="22"/>
        </w:rPr>
        <w:t>” y superior a los 200km. Se da en general del acopio al puerto o a la industria de destino. Suele darse para mercaderías a granel y con equipos mecanizados.</w:t>
      </w:r>
    </w:p>
    <w:p w14:paraId="49F2A39D" w14:textId="77777777" w:rsidR="00441194" w:rsidRPr="00852B77" w:rsidRDefault="00441194" w:rsidP="00441194">
      <w:pPr>
        <w:spacing w:after="0" w:line="240" w:lineRule="auto"/>
        <w:rPr>
          <w:rFonts w:cs="Calibri"/>
          <w:i w:val="0"/>
          <w:sz w:val="22"/>
          <w:szCs w:val="22"/>
        </w:rPr>
      </w:pPr>
    </w:p>
    <w:p w14:paraId="4EAF1983" w14:textId="77777777" w:rsidR="00441194" w:rsidRPr="00852B77" w:rsidRDefault="00441194" w:rsidP="0021523E">
      <w:pPr>
        <w:numPr>
          <w:ilvl w:val="0"/>
          <w:numId w:val="81"/>
        </w:numPr>
        <w:spacing w:after="0" w:line="240" w:lineRule="auto"/>
        <w:rPr>
          <w:rFonts w:cs="Calibri"/>
          <w:i w:val="0"/>
          <w:sz w:val="22"/>
          <w:szCs w:val="22"/>
          <w:u w:val="single"/>
        </w:rPr>
      </w:pPr>
      <w:r w:rsidRPr="00852B77">
        <w:rPr>
          <w:rFonts w:cs="Calibri"/>
          <w:i w:val="0"/>
          <w:sz w:val="22"/>
          <w:szCs w:val="22"/>
          <w:u w:val="single"/>
        </w:rPr>
        <w:t xml:space="preserve">Modalidades de transporte. </w:t>
      </w:r>
    </w:p>
    <w:p w14:paraId="7C0F798C" w14:textId="77777777" w:rsidR="00441194" w:rsidRDefault="00441194" w:rsidP="00441194">
      <w:pPr>
        <w:spacing w:after="0" w:line="240" w:lineRule="auto"/>
        <w:rPr>
          <w:rFonts w:cs="Calibri"/>
          <w:i w:val="0"/>
          <w:sz w:val="22"/>
          <w:szCs w:val="22"/>
        </w:rPr>
      </w:pPr>
      <w:r>
        <w:rPr>
          <w:rFonts w:cs="Calibri"/>
          <w:i w:val="0"/>
          <w:sz w:val="22"/>
          <w:szCs w:val="22"/>
        </w:rPr>
        <w:t xml:space="preserve">Entendemos por </w:t>
      </w:r>
      <w:r>
        <w:rPr>
          <w:rFonts w:cs="Calibri"/>
          <w:sz w:val="22"/>
          <w:szCs w:val="22"/>
        </w:rPr>
        <w:t>modos de transporte</w:t>
      </w:r>
      <w:r>
        <w:rPr>
          <w:rFonts w:cs="Calibri"/>
          <w:i w:val="0"/>
          <w:sz w:val="22"/>
          <w:szCs w:val="22"/>
        </w:rPr>
        <w:t xml:space="preserve"> los diferentes medios empleados para el traslado físico de mercancías desde el punto de origen al de destino. </w:t>
      </w:r>
    </w:p>
    <w:p w14:paraId="4603F9EB" w14:textId="77777777" w:rsidR="00441194" w:rsidRDefault="00441194" w:rsidP="00441194">
      <w:pPr>
        <w:spacing w:after="0" w:line="240" w:lineRule="auto"/>
        <w:rPr>
          <w:rFonts w:cs="Calibri"/>
          <w:i w:val="0"/>
          <w:sz w:val="22"/>
          <w:szCs w:val="22"/>
        </w:rPr>
      </w:pPr>
      <w:r>
        <w:rPr>
          <w:rFonts w:cs="Calibri"/>
          <w:i w:val="0"/>
          <w:sz w:val="22"/>
          <w:szCs w:val="22"/>
        </w:rPr>
        <w:t>La elección de un modo de transporte depende de factores relacionados fundamentalmente con la velocidad, fiabilidad y coste, así como con otros factores operacionales o estructurales que nos permitan o impidan la utilización de un determinado recurso.</w:t>
      </w:r>
    </w:p>
    <w:p w14:paraId="59D9048C" w14:textId="77777777" w:rsidR="00441194" w:rsidRDefault="00441194" w:rsidP="00441194">
      <w:pPr>
        <w:spacing w:after="0" w:line="240" w:lineRule="auto"/>
        <w:rPr>
          <w:rFonts w:cs="Calibri"/>
          <w:i w:val="0"/>
          <w:sz w:val="22"/>
          <w:szCs w:val="22"/>
        </w:rPr>
      </w:pPr>
      <w:r>
        <w:rPr>
          <w:rFonts w:cs="Calibri"/>
          <w:i w:val="0"/>
          <w:sz w:val="22"/>
          <w:szCs w:val="22"/>
        </w:rPr>
        <w:t>Existen 6 posibilidades (no se desarrollan los transportes fluvial y por oleoducto):</w:t>
      </w:r>
    </w:p>
    <w:p w14:paraId="0C6357F7" w14:textId="77777777" w:rsidR="00441194" w:rsidRDefault="00441194" w:rsidP="00441194">
      <w:pPr>
        <w:numPr>
          <w:ilvl w:val="1"/>
          <w:numId w:val="41"/>
        </w:numPr>
        <w:tabs>
          <w:tab w:val="num" w:pos="1260"/>
        </w:tabs>
        <w:spacing w:after="0" w:line="240" w:lineRule="auto"/>
        <w:ind w:left="0" w:firstLine="1080"/>
        <w:rPr>
          <w:rFonts w:cs="Calibri"/>
          <w:i w:val="0"/>
          <w:sz w:val="22"/>
          <w:szCs w:val="22"/>
        </w:rPr>
      </w:pPr>
      <w:r w:rsidRPr="005318F0">
        <w:rPr>
          <w:rFonts w:cs="Calibri"/>
          <w:b/>
          <w:i w:val="0"/>
          <w:sz w:val="22"/>
          <w:szCs w:val="22"/>
        </w:rPr>
        <w:t>Transporte por carretera</w:t>
      </w:r>
      <w:r>
        <w:rPr>
          <w:rFonts w:cs="Calibri"/>
          <w:i w:val="0"/>
          <w:sz w:val="22"/>
          <w:szCs w:val="22"/>
        </w:rPr>
        <w:t>: Utilización de una infraestructura vial universal, donde prácticamente se puede acceder a cualquier punto desde el origen de la carga sin necesidad de trasbordos, lo que hace al sistema generalizado. Además p</w:t>
      </w:r>
      <w:r w:rsidRPr="005318F0">
        <w:rPr>
          <w:rFonts w:cs="Calibri"/>
          <w:i w:val="0"/>
          <w:sz w:val="22"/>
          <w:szCs w:val="22"/>
        </w:rPr>
        <w:t>ermite una gran versatilidad</w:t>
      </w:r>
      <w:r>
        <w:rPr>
          <w:rFonts w:cs="Calibri"/>
          <w:i w:val="0"/>
          <w:sz w:val="22"/>
          <w:szCs w:val="22"/>
        </w:rPr>
        <w:t xml:space="preserve"> en cuanto a modelos de transporte (de ciclomotor a camión) y puede ser flota ajena o propia.</w:t>
      </w:r>
    </w:p>
    <w:p w14:paraId="5C2FA559" w14:textId="77777777" w:rsidR="00F260A1" w:rsidRDefault="00441194" w:rsidP="00F260A1">
      <w:pPr>
        <w:spacing w:after="0" w:line="240" w:lineRule="auto"/>
        <w:rPr>
          <w:rFonts w:cs="Calibri"/>
          <w:i w:val="0"/>
          <w:sz w:val="22"/>
          <w:szCs w:val="22"/>
        </w:rPr>
      </w:pPr>
      <w:r>
        <w:rPr>
          <w:rFonts w:cs="Calibri"/>
          <w:i w:val="0"/>
          <w:sz w:val="22"/>
          <w:szCs w:val="22"/>
        </w:rPr>
        <w:t>Desde e</w:t>
      </w:r>
      <w:r w:rsidR="00F260A1">
        <w:rPr>
          <w:rFonts w:cs="Calibri"/>
          <w:i w:val="0"/>
          <w:sz w:val="22"/>
          <w:szCs w:val="22"/>
        </w:rPr>
        <w:t xml:space="preserve">l punto de vista del coste de </w:t>
      </w:r>
      <w:proofErr w:type="spellStart"/>
      <w:r w:rsidR="00F260A1">
        <w:rPr>
          <w:rFonts w:cs="Calibri"/>
          <w:i w:val="0"/>
          <w:sz w:val="22"/>
          <w:szCs w:val="22"/>
        </w:rPr>
        <w:t>Tn</w:t>
      </w:r>
      <w:proofErr w:type="spellEnd"/>
      <w:r>
        <w:rPr>
          <w:rFonts w:cs="Calibri"/>
          <w:i w:val="0"/>
          <w:sz w:val="22"/>
          <w:szCs w:val="22"/>
        </w:rPr>
        <w:t>. / Km. transportado se sitúa en un punto intermedio. La accesibilidad, fiabilidad y una velocidad razonable (</w:t>
      </w:r>
      <w:smartTag w:uri="urn:schemas-microsoft-com:office:smarttags" w:element="metricconverter">
        <w:smartTagPr>
          <w:attr w:name="ProductID" w:val="95 Km/h"/>
        </w:smartTagPr>
        <w:r>
          <w:rPr>
            <w:rFonts w:cs="Calibri"/>
            <w:i w:val="0"/>
            <w:sz w:val="22"/>
            <w:szCs w:val="22"/>
          </w:rPr>
          <w:t>95 Km/h</w:t>
        </w:r>
      </w:smartTag>
      <w:r>
        <w:rPr>
          <w:rFonts w:cs="Calibri"/>
          <w:i w:val="0"/>
          <w:sz w:val="22"/>
          <w:szCs w:val="22"/>
        </w:rPr>
        <w:t>) constituyen sus principales atributos.</w:t>
      </w:r>
      <w:r w:rsidR="00F260A1" w:rsidRPr="00F260A1">
        <w:rPr>
          <w:rFonts w:cs="Calibri"/>
          <w:i w:val="0"/>
          <w:sz w:val="22"/>
          <w:szCs w:val="22"/>
        </w:rPr>
        <w:t xml:space="preserve"> </w:t>
      </w:r>
      <w:r w:rsidR="00F260A1">
        <w:rPr>
          <w:rFonts w:cs="Calibri"/>
          <w:i w:val="0"/>
          <w:sz w:val="22"/>
          <w:szCs w:val="22"/>
        </w:rPr>
        <w:t xml:space="preserve">Los términos </w:t>
      </w:r>
      <w:r w:rsidR="005C2277">
        <w:rPr>
          <w:rFonts w:cs="Calibri"/>
          <w:i w:val="0"/>
          <w:sz w:val="22"/>
          <w:szCs w:val="22"/>
        </w:rPr>
        <w:t>más</w:t>
      </w:r>
      <w:r w:rsidR="00F260A1">
        <w:rPr>
          <w:rFonts w:cs="Calibri"/>
          <w:i w:val="0"/>
          <w:sz w:val="22"/>
          <w:szCs w:val="22"/>
        </w:rPr>
        <w:t xml:space="preserve"> importantes a considerar en la gestión del transporte por carretera son: la capacidad, flexibilidad, accesibilidad, seguridad y coste constituye el mayor reto. </w:t>
      </w:r>
    </w:p>
    <w:p w14:paraId="0A3227FE" w14:textId="77777777" w:rsidR="00F260A1" w:rsidRDefault="00F260A1" w:rsidP="00441194">
      <w:pPr>
        <w:spacing w:after="0" w:line="240" w:lineRule="auto"/>
        <w:rPr>
          <w:rFonts w:cs="Calibri"/>
          <w:i w:val="0"/>
          <w:sz w:val="22"/>
          <w:szCs w:val="22"/>
        </w:rPr>
      </w:pPr>
    </w:p>
    <w:p w14:paraId="32AE8AE2" w14:textId="77777777" w:rsidR="00441194" w:rsidRPr="008148CF" w:rsidRDefault="00441194" w:rsidP="00441194">
      <w:pPr>
        <w:numPr>
          <w:ilvl w:val="1"/>
          <w:numId w:val="41"/>
        </w:numPr>
        <w:tabs>
          <w:tab w:val="num" w:pos="1260"/>
        </w:tabs>
        <w:spacing w:after="0" w:line="240" w:lineRule="auto"/>
        <w:ind w:left="0" w:firstLine="1080"/>
        <w:rPr>
          <w:rFonts w:cs="Calibri"/>
          <w:b/>
          <w:i w:val="0"/>
          <w:sz w:val="22"/>
          <w:szCs w:val="22"/>
        </w:rPr>
      </w:pPr>
      <w:r>
        <w:rPr>
          <w:rFonts w:cs="Calibri"/>
          <w:b/>
          <w:i w:val="0"/>
          <w:sz w:val="22"/>
          <w:szCs w:val="22"/>
        </w:rPr>
        <w:t>Transporte por ferrocarril</w:t>
      </w:r>
      <w:r>
        <w:rPr>
          <w:rFonts w:cs="Calibri"/>
          <w:i w:val="0"/>
          <w:sz w:val="22"/>
          <w:szCs w:val="22"/>
        </w:rPr>
        <w:t>: Sistema relativamente rápido (</w:t>
      </w:r>
      <w:smartTag w:uri="urn:schemas-microsoft-com:office:smarttags" w:element="metricconverter">
        <w:smartTagPr>
          <w:attr w:name="ProductID" w:val="80 Km/h"/>
        </w:smartTagPr>
        <w:r>
          <w:rPr>
            <w:rFonts w:cs="Calibri"/>
            <w:i w:val="0"/>
            <w:sz w:val="22"/>
            <w:szCs w:val="22"/>
          </w:rPr>
          <w:t>80 Km/h</w:t>
        </w:r>
      </w:smartTag>
      <w:r>
        <w:rPr>
          <w:rFonts w:cs="Calibri"/>
          <w:i w:val="0"/>
          <w:sz w:val="22"/>
          <w:szCs w:val="22"/>
        </w:rPr>
        <w:t>) con una fiabilidad buena a un coste medio/bajo. Sin embargo ofrece limitaciones: frecuencia de envío regular con una infraestructura deficiente y accesibilidad limitada, lo que a veces obliga a realizar trasbordos y conexiones con otros medios, lo que alarga el tiempo y coste del transporte.</w:t>
      </w:r>
    </w:p>
    <w:p w14:paraId="3DB64E47" w14:textId="77777777" w:rsidR="00441194" w:rsidRDefault="00441194" w:rsidP="00441194">
      <w:pPr>
        <w:spacing w:after="0" w:line="240" w:lineRule="auto"/>
        <w:rPr>
          <w:rFonts w:cs="Calibri"/>
          <w:i w:val="0"/>
          <w:sz w:val="22"/>
          <w:szCs w:val="22"/>
        </w:rPr>
      </w:pPr>
      <w:r>
        <w:rPr>
          <w:rFonts w:cs="Calibri"/>
          <w:i w:val="0"/>
          <w:sz w:val="22"/>
          <w:szCs w:val="22"/>
        </w:rPr>
        <w:t xml:space="preserve">Cuando existen conexiones buenas y regulares y la distancia es superior a </w:t>
      </w:r>
      <w:smartTag w:uri="urn:schemas-microsoft-com:office:smarttags" w:element="metricconverter">
        <w:smartTagPr>
          <w:attr w:name="ProductID" w:val="600 Km"/>
        </w:smartTagPr>
        <w:r>
          <w:rPr>
            <w:rFonts w:cs="Calibri"/>
            <w:i w:val="0"/>
            <w:sz w:val="22"/>
            <w:szCs w:val="22"/>
          </w:rPr>
          <w:t>600 Km</w:t>
        </w:r>
      </w:smartTag>
      <w:r>
        <w:rPr>
          <w:rFonts w:cs="Calibri"/>
          <w:i w:val="0"/>
          <w:sz w:val="22"/>
          <w:szCs w:val="22"/>
        </w:rPr>
        <w:t>., su utilización puede ser una opción económica.</w:t>
      </w:r>
    </w:p>
    <w:p w14:paraId="1ADEC581" w14:textId="77777777" w:rsidR="00F260A1" w:rsidRPr="008148CF" w:rsidRDefault="00F260A1" w:rsidP="00441194">
      <w:pPr>
        <w:spacing w:after="0" w:line="240" w:lineRule="auto"/>
        <w:rPr>
          <w:rFonts w:cs="Calibri"/>
          <w:i w:val="0"/>
          <w:sz w:val="22"/>
          <w:szCs w:val="22"/>
        </w:rPr>
      </w:pPr>
    </w:p>
    <w:p w14:paraId="5170142A" w14:textId="77777777" w:rsidR="00441194" w:rsidRPr="001E4371" w:rsidRDefault="00441194" w:rsidP="00441194">
      <w:pPr>
        <w:numPr>
          <w:ilvl w:val="1"/>
          <w:numId w:val="41"/>
        </w:numPr>
        <w:tabs>
          <w:tab w:val="num" w:pos="1260"/>
        </w:tabs>
        <w:spacing w:after="0" w:line="240" w:lineRule="auto"/>
        <w:ind w:left="0" w:firstLine="1080"/>
        <w:rPr>
          <w:rFonts w:cs="Calibri"/>
          <w:b/>
          <w:i w:val="0"/>
          <w:sz w:val="22"/>
          <w:szCs w:val="22"/>
        </w:rPr>
      </w:pPr>
      <w:r>
        <w:rPr>
          <w:rFonts w:cs="Calibri"/>
          <w:b/>
          <w:i w:val="0"/>
          <w:sz w:val="22"/>
          <w:szCs w:val="22"/>
        </w:rPr>
        <w:t>Transporte marítimo</w:t>
      </w:r>
      <w:r>
        <w:rPr>
          <w:rFonts w:cs="Calibri"/>
          <w:i w:val="0"/>
          <w:sz w:val="22"/>
          <w:szCs w:val="22"/>
        </w:rPr>
        <w:t>: ha disminuido quedando relegado para el Transporte Internacional,</w:t>
      </w:r>
      <w:r w:rsidR="00F260A1">
        <w:rPr>
          <w:rFonts w:cs="Calibri"/>
          <w:i w:val="0"/>
          <w:sz w:val="22"/>
          <w:szCs w:val="22"/>
        </w:rPr>
        <w:t xml:space="preserve"> ya que aunque los costes por </w:t>
      </w:r>
      <w:proofErr w:type="spellStart"/>
      <w:r w:rsidR="00F260A1">
        <w:rPr>
          <w:rFonts w:cs="Calibri"/>
          <w:i w:val="0"/>
          <w:sz w:val="22"/>
          <w:szCs w:val="22"/>
        </w:rPr>
        <w:t>Tn</w:t>
      </w:r>
      <w:proofErr w:type="spellEnd"/>
      <w:r>
        <w:rPr>
          <w:rFonts w:cs="Calibri"/>
          <w:i w:val="0"/>
          <w:sz w:val="22"/>
          <w:szCs w:val="22"/>
        </w:rPr>
        <w:t>. / Km. son muy bajos, el sistema es en general muy lento y poco fiable debido a múltiples contingencias del tráfico marítimo. Continúa siendo el ideal para mercancías de gran volumen y poco valor.</w:t>
      </w:r>
    </w:p>
    <w:p w14:paraId="7A804F08" w14:textId="77777777" w:rsidR="00441194" w:rsidRDefault="00441194" w:rsidP="00441194">
      <w:pPr>
        <w:spacing w:after="0" w:line="240" w:lineRule="auto"/>
        <w:rPr>
          <w:rFonts w:cs="Calibri"/>
          <w:i w:val="0"/>
          <w:sz w:val="22"/>
          <w:szCs w:val="22"/>
        </w:rPr>
      </w:pPr>
      <w:r>
        <w:rPr>
          <w:rFonts w:cs="Calibri"/>
          <w:i w:val="0"/>
          <w:sz w:val="22"/>
          <w:szCs w:val="22"/>
        </w:rPr>
        <w:t>La estandarización de los contenedores y su fabricación especial facilita el tráfico intermodal. Por otra parte, las técnicas de manipulación de contenedores en puertos han mejorado en forma sustancial, facilitando todas las operaciones de estiba y desestiba, lo que redunda en una mayor eficacia y mejor tiempo de respuesta en el tráfico global.</w:t>
      </w:r>
    </w:p>
    <w:p w14:paraId="7E8A23B3" w14:textId="77777777" w:rsidR="00F260A1" w:rsidRPr="001E4371" w:rsidRDefault="00F260A1" w:rsidP="00441194">
      <w:pPr>
        <w:spacing w:after="0" w:line="240" w:lineRule="auto"/>
        <w:rPr>
          <w:rFonts w:cs="Calibri"/>
          <w:i w:val="0"/>
          <w:sz w:val="22"/>
          <w:szCs w:val="22"/>
        </w:rPr>
      </w:pPr>
    </w:p>
    <w:p w14:paraId="17297D5D" w14:textId="77777777" w:rsidR="00441194" w:rsidRPr="00CA2CBF" w:rsidRDefault="00441194" w:rsidP="00441194">
      <w:pPr>
        <w:numPr>
          <w:ilvl w:val="1"/>
          <w:numId w:val="41"/>
        </w:numPr>
        <w:tabs>
          <w:tab w:val="num" w:pos="1260"/>
        </w:tabs>
        <w:spacing w:after="0" w:line="240" w:lineRule="auto"/>
        <w:ind w:left="0" w:firstLine="1080"/>
        <w:rPr>
          <w:rFonts w:cs="Calibri"/>
          <w:b/>
          <w:i w:val="0"/>
          <w:sz w:val="22"/>
          <w:szCs w:val="22"/>
        </w:rPr>
      </w:pPr>
      <w:r>
        <w:rPr>
          <w:rFonts w:cs="Calibri"/>
          <w:b/>
          <w:i w:val="0"/>
          <w:sz w:val="22"/>
          <w:szCs w:val="22"/>
        </w:rPr>
        <w:t>Transporte aéreo</w:t>
      </w:r>
      <w:r>
        <w:rPr>
          <w:rFonts w:cs="Calibri"/>
          <w:i w:val="0"/>
          <w:sz w:val="22"/>
          <w:szCs w:val="22"/>
        </w:rPr>
        <w:t>: la rapidez en el envío, y la fiabilidad del sistema hacen que sea ideal en aquellos casos en los cuales la urgencia tiene un valor importante. Aunque es el más caro de</w:t>
      </w:r>
      <w:r w:rsidR="00F260A1">
        <w:rPr>
          <w:rFonts w:cs="Calibri"/>
          <w:i w:val="0"/>
          <w:sz w:val="22"/>
          <w:szCs w:val="22"/>
        </w:rPr>
        <w:t xml:space="preserve">l punto de vista de coste por </w:t>
      </w:r>
      <w:proofErr w:type="spellStart"/>
      <w:r w:rsidR="00F260A1">
        <w:rPr>
          <w:rFonts w:cs="Calibri"/>
          <w:i w:val="0"/>
          <w:sz w:val="22"/>
          <w:szCs w:val="22"/>
        </w:rPr>
        <w:t>Tn</w:t>
      </w:r>
      <w:proofErr w:type="spellEnd"/>
      <w:r>
        <w:rPr>
          <w:rFonts w:cs="Calibri"/>
          <w:i w:val="0"/>
          <w:sz w:val="22"/>
          <w:szCs w:val="22"/>
        </w:rPr>
        <w:t>., se hace cada vez más extensivo debido a los ahorros potenciales derivados de las consecuencias de una reposición rápida del producto.</w:t>
      </w:r>
    </w:p>
    <w:p w14:paraId="5321CA85" w14:textId="77777777" w:rsidR="00F260A1" w:rsidRDefault="00F260A1" w:rsidP="00441194">
      <w:pPr>
        <w:spacing w:after="0" w:line="240" w:lineRule="auto"/>
        <w:rPr>
          <w:rFonts w:cs="Calibri"/>
          <w:b/>
          <w:i w:val="0"/>
          <w:sz w:val="22"/>
          <w:szCs w:val="22"/>
        </w:rPr>
      </w:pPr>
    </w:p>
    <w:p w14:paraId="20390F82" w14:textId="77777777" w:rsidR="00F260A1" w:rsidRPr="005318F0" w:rsidRDefault="00F260A1" w:rsidP="00441194">
      <w:pPr>
        <w:spacing w:after="0" w:line="240" w:lineRule="auto"/>
        <w:rPr>
          <w:rFonts w:cs="Calibri"/>
          <w:b/>
          <w:i w:val="0"/>
          <w:sz w:val="22"/>
          <w:szCs w:val="22"/>
        </w:rPr>
      </w:pPr>
    </w:p>
    <w:tbl>
      <w:tblPr>
        <w:tblpPr w:leftFromText="141" w:rightFromText="141" w:vertAnchor="text" w:horzAnchor="margin" w:tblpXSpec="center"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6"/>
        <w:gridCol w:w="1761"/>
        <w:gridCol w:w="1539"/>
        <w:gridCol w:w="1995"/>
        <w:gridCol w:w="1757"/>
      </w:tblGrid>
      <w:tr w:rsidR="00441194" w:rsidRPr="005749EA" w14:paraId="26883AB5" w14:textId="77777777" w:rsidTr="671F452A">
        <w:tc>
          <w:tcPr>
            <w:tcW w:w="1795" w:type="dxa"/>
          </w:tcPr>
          <w:p w14:paraId="0482DDB8" w14:textId="77777777" w:rsidR="00441194" w:rsidRPr="005749EA" w:rsidRDefault="00441194" w:rsidP="00F260A1">
            <w:pPr>
              <w:spacing w:after="0" w:line="240" w:lineRule="auto"/>
              <w:jc w:val="center"/>
              <w:rPr>
                <w:rFonts w:cs="Calibri"/>
                <w:i w:val="0"/>
                <w:sz w:val="22"/>
                <w:szCs w:val="22"/>
              </w:rPr>
            </w:pPr>
          </w:p>
        </w:tc>
        <w:tc>
          <w:tcPr>
            <w:tcW w:w="1795" w:type="dxa"/>
          </w:tcPr>
          <w:p w14:paraId="448A54D8" w14:textId="77777777" w:rsidR="00441194" w:rsidRPr="005749EA" w:rsidRDefault="00441194" w:rsidP="00F260A1">
            <w:pPr>
              <w:spacing w:after="0" w:line="240" w:lineRule="auto"/>
              <w:jc w:val="center"/>
              <w:rPr>
                <w:rFonts w:cs="Calibri"/>
                <w:b/>
                <w:i w:val="0"/>
                <w:sz w:val="22"/>
                <w:szCs w:val="22"/>
              </w:rPr>
            </w:pPr>
            <w:r w:rsidRPr="005749EA">
              <w:rPr>
                <w:rFonts w:cs="Calibri"/>
                <w:b/>
                <w:i w:val="0"/>
                <w:sz w:val="22"/>
                <w:szCs w:val="22"/>
              </w:rPr>
              <w:t>Carretera</w:t>
            </w:r>
          </w:p>
        </w:tc>
        <w:tc>
          <w:tcPr>
            <w:tcW w:w="1558" w:type="dxa"/>
          </w:tcPr>
          <w:p w14:paraId="08F15036" w14:textId="77777777" w:rsidR="00441194" w:rsidRPr="005749EA" w:rsidRDefault="00441194" w:rsidP="00F260A1">
            <w:pPr>
              <w:spacing w:after="0" w:line="240" w:lineRule="auto"/>
              <w:jc w:val="center"/>
              <w:rPr>
                <w:rFonts w:cs="Calibri"/>
                <w:b/>
                <w:i w:val="0"/>
                <w:sz w:val="22"/>
                <w:szCs w:val="22"/>
              </w:rPr>
            </w:pPr>
            <w:r w:rsidRPr="005749EA">
              <w:rPr>
                <w:rFonts w:cs="Calibri"/>
                <w:b/>
                <w:i w:val="0"/>
                <w:sz w:val="22"/>
                <w:szCs w:val="22"/>
              </w:rPr>
              <w:t>Ferrocarril</w:t>
            </w:r>
          </w:p>
        </w:tc>
        <w:tc>
          <w:tcPr>
            <w:tcW w:w="2034" w:type="dxa"/>
          </w:tcPr>
          <w:p w14:paraId="5E2A29BF" w14:textId="77777777" w:rsidR="00441194" w:rsidRPr="005749EA" w:rsidRDefault="00441194" w:rsidP="00F260A1">
            <w:pPr>
              <w:spacing w:after="0" w:line="240" w:lineRule="auto"/>
              <w:jc w:val="center"/>
              <w:rPr>
                <w:rFonts w:cs="Calibri"/>
                <w:b/>
                <w:i w:val="0"/>
                <w:sz w:val="22"/>
                <w:szCs w:val="22"/>
              </w:rPr>
            </w:pPr>
            <w:r w:rsidRPr="005749EA">
              <w:rPr>
                <w:rFonts w:cs="Calibri"/>
                <w:b/>
                <w:i w:val="0"/>
                <w:sz w:val="22"/>
                <w:szCs w:val="22"/>
              </w:rPr>
              <w:t>Marítimo</w:t>
            </w:r>
          </w:p>
        </w:tc>
        <w:tc>
          <w:tcPr>
            <w:tcW w:w="1796" w:type="dxa"/>
          </w:tcPr>
          <w:p w14:paraId="17BF1A41" w14:textId="77777777" w:rsidR="00441194" w:rsidRPr="005749EA" w:rsidRDefault="00441194" w:rsidP="00F260A1">
            <w:pPr>
              <w:spacing w:after="0" w:line="240" w:lineRule="auto"/>
              <w:jc w:val="center"/>
              <w:rPr>
                <w:rFonts w:cs="Calibri"/>
                <w:b/>
                <w:i w:val="0"/>
                <w:sz w:val="22"/>
                <w:szCs w:val="22"/>
              </w:rPr>
            </w:pPr>
            <w:r w:rsidRPr="005749EA">
              <w:rPr>
                <w:rFonts w:cs="Calibri"/>
                <w:b/>
                <w:i w:val="0"/>
                <w:sz w:val="22"/>
                <w:szCs w:val="22"/>
              </w:rPr>
              <w:t>Aéreo</w:t>
            </w:r>
          </w:p>
        </w:tc>
      </w:tr>
      <w:tr w:rsidR="00441194" w:rsidRPr="005749EA" w14:paraId="144B10E9" w14:textId="77777777" w:rsidTr="671F452A">
        <w:tc>
          <w:tcPr>
            <w:tcW w:w="1795" w:type="dxa"/>
          </w:tcPr>
          <w:p w14:paraId="27452E55" w14:textId="77777777" w:rsidR="00441194" w:rsidRPr="005749EA" w:rsidRDefault="00F260A1" w:rsidP="00B06076">
            <w:pPr>
              <w:spacing w:after="0" w:line="240" w:lineRule="auto"/>
              <w:rPr>
                <w:rFonts w:cs="Calibri"/>
                <w:b/>
                <w:i w:val="0"/>
                <w:sz w:val="22"/>
                <w:szCs w:val="22"/>
              </w:rPr>
            </w:pPr>
            <w:r>
              <w:rPr>
                <w:rFonts w:cs="Calibri"/>
                <w:b/>
                <w:i w:val="0"/>
                <w:sz w:val="22"/>
                <w:szCs w:val="22"/>
              </w:rPr>
              <w:t xml:space="preserve">Coste </w:t>
            </w:r>
            <w:proofErr w:type="spellStart"/>
            <w:r>
              <w:rPr>
                <w:rFonts w:cs="Calibri"/>
                <w:b/>
                <w:i w:val="0"/>
                <w:sz w:val="22"/>
                <w:szCs w:val="22"/>
              </w:rPr>
              <w:t>Tn</w:t>
            </w:r>
            <w:proofErr w:type="spellEnd"/>
            <w:r w:rsidR="00441194" w:rsidRPr="005749EA">
              <w:rPr>
                <w:rFonts w:cs="Calibri"/>
                <w:b/>
                <w:i w:val="0"/>
                <w:sz w:val="22"/>
                <w:szCs w:val="22"/>
              </w:rPr>
              <w:t>./KM.</w:t>
            </w:r>
          </w:p>
        </w:tc>
        <w:tc>
          <w:tcPr>
            <w:tcW w:w="1795" w:type="dxa"/>
          </w:tcPr>
          <w:p w14:paraId="1998C2E8"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Medio</w:t>
            </w:r>
          </w:p>
        </w:tc>
        <w:tc>
          <w:tcPr>
            <w:tcW w:w="1558" w:type="dxa"/>
          </w:tcPr>
          <w:p w14:paraId="29A7F68D"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Bajo / Medio</w:t>
            </w:r>
          </w:p>
        </w:tc>
        <w:tc>
          <w:tcPr>
            <w:tcW w:w="2034" w:type="dxa"/>
          </w:tcPr>
          <w:p w14:paraId="58BAF0DF"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Bajo / Medio bajo</w:t>
            </w:r>
          </w:p>
        </w:tc>
        <w:tc>
          <w:tcPr>
            <w:tcW w:w="1796" w:type="dxa"/>
          </w:tcPr>
          <w:p w14:paraId="432D9F84"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Alto</w:t>
            </w:r>
          </w:p>
        </w:tc>
      </w:tr>
      <w:tr w:rsidR="00441194" w:rsidRPr="005749EA" w14:paraId="497415C4" w14:textId="77777777" w:rsidTr="671F452A">
        <w:tc>
          <w:tcPr>
            <w:tcW w:w="1795" w:type="dxa"/>
          </w:tcPr>
          <w:p w14:paraId="1F36B147" w14:textId="77777777" w:rsidR="00441194" w:rsidRPr="005749EA" w:rsidRDefault="00441194" w:rsidP="00B06076">
            <w:pPr>
              <w:spacing w:after="0" w:line="240" w:lineRule="auto"/>
              <w:rPr>
                <w:rFonts w:cs="Calibri"/>
                <w:b/>
                <w:i w:val="0"/>
                <w:sz w:val="22"/>
                <w:szCs w:val="22"/>
              </w:rPr>
            </w:pPr>
            <w:r w:rsidRPr="005749EA">
              <w:rPr>
                <w:rFonts w:cs="Calibri"/>
                <w:b/>
                <w:i w:val="0"/>
                <w:sz w:val="22"/>
                <w:szCs w:val="22"/>
              </w:rPr>
              <w:t>Velocidad KM/H</w:t>
            </w:r>
          </w:p>
        </w:tc>
        <w:tc>
          <w:tcPr>
            <w:tcW w:w="1795" w:type="dxa"/>
          </w:tcPr>
          <w:p w14:paraId="6899631C"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 xml:space="preserve">0 </w:t>
            </w:r>
            <w:r w:rsidR="007615A8">
              <w:rPr>
                <w:rFonts w:cs="Calibri"/>
                <w:i w:val="0"/>
                <w:sz w:val="22"/>
                <w:szCs w:val="22"/>
              </w:rPr>
              <w:t>–</w:t>
            </w:r>
            <w:r w:rsidRPr="005749EA">
              <w:rPr>
                <w:rFonts w:cs="Calibri"/>
                <w:i w:val="0"/>
                <w:sz w:val="22"/>
                <w:szCs w:val="22"/>
              </w:rPr>
              <w:t xml:space="preserve"> 95</w:t>
            </w:r>
          </w:p>
        </w:tc>
        <w:tc>
          <w:tcPr>
            <w:tcW w:w="1558" w:type="dxa"/>
          </w:tcPr>
          <w:p w14:paraId="20B4A965" w14:textId="77777777" w:rsidR="00441194" w:rsidRPr="005749EA"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0 - 80</w:t>
            </w:r>
          </w:p>
        </w:tc>
        <w:tc>
          <w:tcPr>
            <w:tcW w:w="2034" w:type="dxa"/>
          </w:tcPr>
          <w:p w14:paraId="3E1B6E88" w14:textId="77777777" w:rsidR="00441194" w:rsidRPr="005749EA"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0 - 32</w:t>
            </w:r>
          </w:p>
        </w:tc>
        <w:tc>
          <w:tcPr>
            <w:tcW w:w="1796" w:type="dxa"/>
          </w:tcPr>
          <w:p w14:paraId="4C8830C4" w14:textId="77777777" w:rsidR="00441194" w:rsidRPr="005749EA" w:rsidRDefault="671F452A" w:rsidP="671F452A">
            <w:pPr>
              <w:spacing w:after="0" w:line="240" w:lineRule="auto"/>
              <w:jc w:val="center"/>
              <w:rPr>
                <w:rFonts w:eastAsia="Calibri" w:cs="Calibri"/>
                <w:i w:val="0"/>
                <w:iCs w:val="0"/>
                <w:sz w:val="22"/>
                <w:szCs w:val="22"/>
              </w:rPr>
            </w:pPr>
            <w:r w:rsidRPr="671F452A">
              <w:rPr>
                <w:rFonts w:eastAsia="Calibri" w:cs="Calibri"/>
                <w:i w:val="0"/>
                <w:iCs w:val="0"/>
                <w:sz w:val="22"/>
                <w:szCs w:val="22"/>
              </w:rPr>
              <w:t>0 - 900</w:t>
            </w:r>
          </w:p>
        </w:tc>
      </w:tr>
      <w:tr w:rsidR="00441194" w:rsidRPr="005749EA" w14:paraId="7A0F0FA7" w14:textId="77777777" w:rsidTr="671F452A">
        <w:tc>
          <w:tcPr>
            <w:tcW w:w="1795" w:type="dxa"/>
          </w:tcPr>
          <w:p w14:paraId="77145A0F" w14:textId="77777777" w:rsidR="00441194" w:rsidRPr="005749EA" w:rsidRDefault="00441194" w:rsidP="00B06076">
            <w:pPr>
              <w:spacing w:after="0" w:line="240" w:lineRule="auto"/>
              <w:rPr>
                <w:rFonts w:cs="Calibri"/>
                <w:b/>
                <w:i w:val="0"/>
                <w:sz w:val="22"/>
                <w:szCs w:val="22"/>
              </w:rPr>
            </w:pPr>
            <w:r w:rsidRPr="005749EA">
              <w:rPr>
                <w:rFonts w:cs="Calibri"/>
                <w:b/>
                <w:i w:val="0"/>
                <w:sz w:val="22"/>
                <w:szCs w:val="22"/>
              </w:rPr>
              <w:t>Frecuencia</w:t>
            </w:r>
          </w:p>
        </w:tc>
        <w:tc>
          <w:tcPr>
            <w:tcW w:w="1795" w:type="dxa"/>
          </w:tcPr>
          <w:p w14:paraId="7B009384"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Muy buena</w:t>
            </w:r>
          </w:p>
        </w:tc>
        <w:tc>
          <w:tcPr>
            <w:tcW w:w="1558" w:type="dxa"/>
          </w:tcPr>
          <w:p w14:paraId="49AF96B4"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Regular</w:t>
            </w:r>
          </w:p>
        </w:tc>
        <w:tc>
          <w:tcPr>
            <w:tcW w:w="2034" w:type="dxa"/>
          </w:tcPr>
          <w:p w14:paraId="56A801F3"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Limitado</w:t>
            </w:r>
          </w:p>
        </w:tc>
        <w:tc>
          <w:tcPr>
            <w:tcW w:w="1796" w:type="dxa"/>
          </w:tcPr>
          <w:p w14:paraId="6F5F28B0"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Buena</w:t>
            </w:r>
          </w:p>
        </w:tc>
      </w:tr>
      <w:tr w:rsidR="00441194" w:rsidRPr="005749EA" w14:paraId="1002F443" w14:textId="77777777" w:rsidTr="671F452A">
        <w:tc>
          <w:tcPr>
            <w:tcW w:w="1795" w:type="dxa"/>
          </w:tcPr>
          <w:p w14:paraId="18D749F3" w14:textId="77777777" w:rsidR="00441194" w:rsidRPr="005749EA" w:rsidRDefault="00441194" w:rsidP="00B06076">
            <w:pPr>
              <w:spacing w:after="0" w:line="240" w:lineRule="auto"/>
              <w:rPr>
                <w:rFonts w:cs="Calibri"/>
                <w:b/>
                <w:i w:val="0"/>
                <w:sz w:val="22"/>
                <w:szCs w:val="22"/>
              </w:rPr>
            </w:pPr>
            <w:r w:rsidRPr="005749EA">
              <w:rPr>
                <w:rFonts w:cs="Calibri"/>
                <w:b/>
                <w:i w:val="0"/>
                <w:sz w:val="22"/>
                <w:szCs w:val="22"/>
              </w:rPr>
              <w:t>Accesibilidad</w:t>
            </w:r>
          </w:p>
        </w:tc>
        <w:tc>
          <w:tcPr>
            <w:tcW w:w="1795" w:type="dxa"/>
          </w:tcPr>
          <w:p w14:paraId="72500F8D"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Extensa</w:t>
            </w:r>
          </w:p>
        </w:tc>
        <w:tc>
          <w:tcPr>
            <w:tcW w:w="1558" w:type="dxa"/>
          </w:tcPr>
          <w:p w14:paraId="21DA0DC6"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Limitada</w:t>
            </w:r>
          </w:p>
        </w:tc>
        <w:tc>
          <w:tcPr>
            <w:tcW w:w="2034" w:type="dxa"/>
          </w:tcPr>
          <w:p w14:paraId="49614577"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Restringido</w:t>
            </w:r>
          </w:p>
        </w:tc>
        <w:tc>
          <w:tcPr>
            <w:tcW w:w="1796" w:type="dxa"/>
          </w:tcPr>
          <w:p w14:paraId="633495B8"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Limitada</w:t>
            </w:r>
          </w:p>
        </w:tc>
      </w:tr>
      <w:tr w:rsidR="00441194" w:rsidRPr="005749EA" w14:paraId="5CA240DD" w14:textId="77777777" w:rsidTr="671F452A">
        <w:tc>
          <w:tcPr>
            <w:tcW w:w="1795" w:type="dxa"/>
          </w:tcPr>
          <w:p w14:paraId="62FDD152" w14:textId="77777777" w:rsidR="00441194" w:rsidRPr="005749EA" w:rsidRDefault="00441194" w:rsidP="00B06076">
            <w:pPr>
              <w:spacing w:after="0" w:line="240" w:lineRule="auto"/>
              <w:rPr>
                <w:rFonts w:cs="Calibri"/>
                <w:b/>
                <w:i w:val="0"/>
                <w:sz w:val="22"/>
                <w:szCs w:val="22"/>
              </w:rPr>
            </w:pPr>
            <w:r w:rsidRPr="005749EA">
              <w:rPr>
                <w:rFonts w:cs="Calibri"/>
                <w:b/>
                <w:i w:val="0"/>
                <w:sz w:val="22"/>
                <w:szCs w:val="22"/>
              </w:rPr>
              <w:t>Fiabilidad</w:t>
            </w:r>
          </w:p>
        </w:tc>
        <w:tc>
          <w:tcPr>
            <w:tcW w:w="1795" w:type="dxa"/>
          </w:tcPr>
          <w:p w14:paraId="59361119"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Muy buena</w:t>
            </w:r>
          </w:p>
        </w:tc>
        <w:tc>
          <w:tcPr>
            <w:tcW w:w="1558" w:type="dxa"/>
          </w:tcPr>
          <w:p w14:paraId="25D98E3C"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Buena</w:t>
            </w:r>
          </w:p>
        </w:tc>
        <w:tc>
          <w:tcPr>
            <w:tcW w:w="2034" w:type="dxa"/>
          </w:tcPr>
          <w:p w14:paraId="56C034A4"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Limitada</w:t>
            </w:r>
          </w:p>
        </w:tc>
        <w:tc>
          <w:tcPr>
            <w:tcW w:w="1796" w:type="dxa"/>
          </w:tcPr>
          <w:p w14:paraId="3BE74C1B" w14:textId="77777777" w:rsidR="00441194" w:rsidRPr="005749EA" w:rsidRDefault="00441194" w:rsidP="00F260A1">
            <w:pPr>
              <w:spacing w:after="0" w:line="240" w:lineRule="auto"/>
              <w:jc w:val="center"/>
              <w:rPr>
                <w:rFonts w:cs="Calibri"/>
                <w:i w:val="0"/>
                <w:sz w:val="22"/>
                <w:szCs w:val="22"/>
              </w:rPr>
            </w:pPr>
            <w:r w:rsidRPr="005749EA">
              <w:rPr>
                <w:rFonts w:cs="Calibri"/>
                <w:i w:val="0"/>
                <w:sz w:val="22"/>
                <w:szCs w:val="22"/>
              </w:rPr>
              <w:t>Muy buena</w:t>
            </w:r>
          </w:p>
        </w:tc>
      </w:tr>
    </w:tbl>
    <w:p w14:paraId="06BD9145" w14:textId="77777777" w:rsidR="00F260A1" w:rsidRPr="005D6B09" w:rsidRDefault="00441194" w:rsidP="0021523E">
      <w:pPr>
        <w:numPr>
          <w:ilvl w:val="0"/>
          <w:numId w:val="81"/>
        </w:numPr>
        <w:spacing w:after="0" w:line="240" w:lineRule="auto"/>
        <w:rPr>
          <w:rFonts w:cs="Calibri"/>
          <w:sz w:val="22"/>
          <w:szCs w:val="22"/>
        </w:rPr>
      </w:pPr>
      <w:r w:rsidRPr="005D6B09">
        <w:rPr>
          <w:rFonts w:cs="Calibri"/>
          <w:sz w:val="22"/>
          <w:szCs w:val="22"/>
          <w:u w:val="single"/>
        </w:rPr>
        <w:t>Características de la flota de vehículos.</w:t>
      </w:r>
    </w:p>
    <w:p w14:paraId="5834F3E3" w14:textId="77777777" w:rsidR="00441194" w:rsidRDefault="00441194" w:rsidP="00441194">
      <w:pPr>
        <w:spacing w:after="0" w:line="240" w:lineRule="auto"/>
        <w:rPr>
          <w:rFonts w:cs="Calibri"/>
          <w:i w:val="0"/>
          <w:sz w:val="22"/>
          <w:szCs w:val="22"/>
        </w:rPr>
      </w:pPr>
      <w:r>
        <w:rPr>
          <w:rFonts w:cs="Calibri"/>
          <w:i w:val="0"/>
          <w:sz w:val="22"/>
          <w:szCs w:val="22"/>
        </w:rPr>
        <w:t xml:space="preserve">En general se busca la </w:t>
      </w:r>
      <w:r>
        <w:rPr>
          <w:rFonts w:cs="Calibri"/>
          <w:sz w:val="22"/>
          <w:szCs w:val="22"/>
        </w:rPr>
        <w:t>máxima carga factible al mínimo coste</w:t>
      </w:r>
      <w:r>
        <w:rPr>
          <w:rFonts w:cs="Calibri"/>
          <w:i w:val="0"/>
          <w:sz w:val="22"/>
          <w:szCs w:val="22"/>
        </w:rPr>
        <w:t xml:space="preserve">, distinguiendo las necesidades diferenciales entre el llamado </w:t>
      </w:r>
      <w:r w:rsidRPr="00E9517F">
        <w:rPr>
          <w:rFonts w:cs="Calibri"/>
          <w:b/>
          <w:i w:val="0"/>
          <w:sz w:val="22"/>
          <w:szCs w:val="22"/>
        </w:rPr>
        <w:t>transporte de aproximación</w:t>
      </w:r>
      <w:r>
        <w:rPr>
          <w:rFonts w:cs="Calibri"/>
          <w:i w:val="0"/>
          <w:sz w:val="22"/>
          <w:szCs w:val="22"/>
        </w:rPr>
        <w:t xml:space="preserve"> o de larga distancia, con cargas completas punto a punto,  y el llamado </w:t>
      </w:r>
      <w:r>
        <w:rPr>
          <w:rFonts w:cs="Calibri"/>
          <w:b/>
          <w:i w:val="0"/>
          <w:sz w:val="22"/>
          <w:szCs w:val="22"/>
        </w:rPr>
        <w:t>sistema de reparto</w:t>
      </w:r>
      <w:r>
        <w:rPr>
          <w:rFonts w:cs="Calibri"/>
          <w:i w:val="0"/>
          <w:sz w:val="22"/>
          <w:szCs w:val="22"/>
        </w:rPr>
        <w:t xml:space="preserve"> o de transporte local caracterizado por múltiples entregas en cantidades pequeñas.</w:t>
      </w:r>
    </w:p>
    <w:p w14:paraId="6BC879DD" w14:textId="77777777" w:rsidR="00441194" w:rsidRDefault="00441194" w:rsidP="00441194">
      <w:pPr>
        <w:spacing w:after="0" w:line="240" w:lineRule="auto"/>
        <w:rPr>
          <w:rFonts w:cs="Calibri"/>
          <w:i w:val="0"/>
          <w:sz w:val="22"/>
          <w:szCs w:val="22"/>
        </w:rPr>
      </w:pPr>
      <w:r>
        <w:rPr>
          <w:rFonts w:cs="Calibri"/>
          <w:i w:val="0"/>
          <w:sz w:val="22"/>
          <w:szCs w:val="22"/>
        </w:rPr>
        <w:t xml:space="preserve">Como factores más importantes en la elección del vehículo comercial, conviene destacar el tipo de vehículo, el tipo de carrocería, el equipo de manipulación requerido para la mercancía, y la comodidad y confort en la conducción. </w:t>
      </w:r>
    </w:p>
    <w:p w14:paraId="36EFFF42" w14:textId="77777777" w:rsidR="00441194" w:rsidRPr="00E9517F" w:rsidRDefault="00441194" w:rsidP="00441194">
      <w:pPr>
        <w:spacing w:after="0" w:line="240" w:lineRule="auto"/>
        <w:rPr>
          <w:rFonts w:cs="Calibri"/>
          <w:i w:val="0"/>
          <w:sz w:val="22"/>
          <w:szCs w:val="22"/>
        </w:rPr>
      </w:pPr>
      <w:r>
        <w:rPr>
          <w:rFonts w:cs="Calibri"/>
          <w:i w:val="0"/>
          <w:sz w:val="22"/>
          <w:szCs w:val="22"/>
        </w:rPr>
        <w:t xml:space="preserve">Cabe considerar que todo vehículo tiene un </w:t>
      </w:r>
      <w:r>
        <w:rPr>
          <w:rFonts w:cs="Calibri"/>
          <w:sz w:val="22"/>
          <w:szCs w:val="22"/>
        </w:rPr>
        <w:t>peso máximo</w:t>
      </w:r>
      <w:r>
        <w:rPr>
          <w:rFonts w:cs="Calibri"/>
          <w:i w:val="0"/>
          <w:sz w:val="22"/>
          <w:szCs w:val="22"/>
        </w:rPr>
        <w:t xml:space="preserve"> para circular debidamente autorizado: el </w:t>
      </w:r>
      <w:r>
        <w:rPr>
          <w:rFonts w:cs="Calibri"/>
          <w:sz w:val="22"/>
          <w:szCs w:val="22"/>
        </w:rPr>
        <w:t>peso brut</w:t>
      </w:r>
      <w:r w:rsidRPr="00E9517F">
        <w:rPr>
          <w:rFonts w:cs="Calibri"/>
          <w:sz w:val="22"/>
          <w:szCs w:val="22"/>
        </w:rPr>
        <w:t>o</w:t>
      </w:r>
      <w:r>
        <w:rPr>
          <w:rFonts w:cs="Calibri"/>
          <w:i w:val="0"/>
          <w:sz w:val="22"/>
          <w:szCs w:val="22"/>
        </w:rPr>
        <w:t xml:space="preserve"> está constituido por el peso total del vehículo más la carga total (incluyendo combustible y conductor), mientras que el </w:t>
      </w:r>
      <w:r>
        <w:rPr>
          <w:rFonts w:cs="Calibri"/>
          <w:sz w:val="22"/>
          <w:szCs w:val="22"/>
        </w:rPr>
        <w:t>peso neto</w:t>
      </w:r>
      <w:r>
        <w:rPr>
          <w:rFonts w:cs="Calibri"/>
          <w:i w:val="0"/>
          <w:sz w:val="22"/>
          <w:szCs w:val="22"/>
        </w:rPr>
        <w:t xml:space="preserve"> lo constituye el peso del vehículo dispuesto para circular pero sin </w:t>
      </w:r>
      <w:smartTag w:uri="urn:schemas-microsoft-com:office:smarttags" w:element="PersonName">
        <w:smartTagPr>
          <w:attr w:name="ProductID" w:val="la carga. Se"/>
        </w:smartTagPr>
        <w:r>
          <w:rPr>
            <w:rFonts w:cs="Calibri"/>
            <w:i w:val="0"/>
            <w:sz w:val="22"/>
            <w:szCs w:val="22"/>
          </w:rPr>
          <w:t>la carga. Se</w:t>
        </w:r>
      </w:smartTag>
      <w:r>
        <w:rPr>
          <w:rFonts w:cs="Calibri"/>
          <w:i w:val="0"/>
          <w:sz w:val="22"/>
          <w:szCs w:val="22"/>
        </w:rPr>
        <w:t xml:space="preserve"> denomina </w:t>
      </w:r>
      <w:r>
        <w:rPr>
          <w:rFonts w:cs="Calibri"/>
          <w:sz w:val="22"/>
          <w:szCs w:val="22"/>
        </w:rPr>
        <w:t>tara</w:t>
      </w:r>
      <w:r>
        <w:rPr>
          <w:rFonts w:cs="Calibri"/>
          <w:i w:val="0"/>
          <w:sz w:val="22"/>
          <w:szCs w:val="22"/>
        </w:rPr>
        <w:t xml:space="preserve"> al peso neto más el peso de las personas transportadas.</w:t>
      </w:r>
    </w:p>
    <w:p w14:paraId="67C468A3" w14:textId="77777777" w:rsidR="00441194" w:rsidRDefault="00441194" w:rsidP="00441194">
      <w:pPr>
        <w:spacing w:after="0" w:line="240" w:lineRule="auto"/>
        <w:rPr>
          <w:rFonts w:cs="Calibri"/>
          <w:i w:val="0"/>
          <w:sz w:val="22"/>
          <w:szCs w:val="22"/>
        </w:rPr>
      </w:pPr>
    </w:p>
    <w:p w14:paraId="1EBECB96" w14:textId="77777777" w:rsidR="00441194" w:rsidRPr="005D6B09" w:rsidRDefault="00441194" w:rsidP="00441194">
      <w:pPr>
        <w:spacing w:after="0" w:line="240" w:lineRule="auto"/>
        <w:rPr>
          <w:rFonts w:cs="Calibri"/>
          <w:i w:val="0"/>
          <w:sz w:val="22"/>
          <w:szCs w:val="22"/>
          <w:u w:val="single"/>
        </w:rPr>
      </w:pPr>
      <w:r w:rsidRPr="005D6B09">
        <w:rPr>
          <w:rFonts w:cs="Calibri"/>
          <w:i w:val="0"/>
          <w:sz w:val="22"/>
          <w:szCs w:val="22"/>
          <w:u w:val="single"/>
        </w:rPr>
        <w:t>Tipos de vehículos</w:t>
      </w:r>
    </w:p>
    <w:p w14:paraId="404041A4" w14:textId="77777777" w:rsidR="00441194" w:rsidRDefault="00441194" w:rsidP="00441194">
      <w:pPr>
        <w:spacing w:after="0" w:line="240" w:lineRule="auto"/>
        <w:rPr>
          <w:rFonts w:cs="Calibri"/>
          <w:i w:val="0"/>
          <w:sz w:val="22"/>
          <w:szCs w:val="22"/>
        </w:rPr>
      </w:pPr>
      <w:r>
        <w:rPr>
          <w:rFonts w:cs="Calibri"/>
          <w:i w:val="0"/>
          <w:sz w:val="22"/>
          <w:szCs w:val="22"/>
        </w:rPr>
        <w:t>Podemos clasificarlos en:</w:t>
      </w:r>
    </w:p>
    <w:p w14:paraId="62BB6169" w14:textId="77777777" w:rsidR="00441194" w:rsidRPr="00E9517F" w:rsidRDefault="00441194" w:rsidP="00441194">
      <w:pPr>
        <w:numPr>
          <w:ilvl w:val="1"/>
          <w:numId w:val="43"/>
        </w:numPr>
        <w:tabs>
          <w:tab w:val="num" w:pos="1620"/>
        </w:tabs>
        <w:spacing w:after="0" w:line="240" w:lineRule="auto"/>
        <w:ind w:left="0" w:firstLine="1080"/>
        <w:rPr>
          <w:rFonts w:cs="Calibri"/>
          <w:sz w:val="22"/>
          <w:szCs w:val="22"/>
        </w:rPr>
      </w:pPr>
      <w:r w:rsidRPr="00E9517F">
        <w:rPr>
          <w:rFonts w:cs="Calibri"/>
          <w:sz w:val="22"/>
          <w:szCs w:val="22"/>
        </w:rPr>
        <w:t>Flota ligera</w:t>
      </w:r>
      <w:r>
        <w:rPr>
          <w:rFonts w:cs="Calibri"/>
          <w:sz w:val="22"/>
          <w:szCs w:val="22"/>
        </w:rPr>
        <w:t>:</w:t>
      </w:r>
      <w:r>
        <w:rPr>
          <w:rFonts w:cs="Calibri"/>
          <w:i w:val="0"/>
          <w:sz w:val="22"/>
          <w:szCs w:val="22"/>
        </w:rPr>
        <w:t xml:space="preserve"> constituida por furgonetas de reparto, son vehículos destinados fundamentalmente al pequeño reparto en plaza </w:t>
      </w:r>
      <w:r w:rsidR="005D6B09">
        <w:rPr>
          <w:rFonts w:cs="Calibri"/>
          <w:i w:val="0"/>
          <w:sz w:val="22"/>
          <w:szCs w:val="22"/>
        </w:rPr>
        <w:t>debido a su accesibilidad variada</w:t>
      </w:r>
      <w:r>
        <w:rPr>
          <w:rFonts w:cs="Calibri"/>
          <w:i w:val="0"/>
          <w:sz w:val="22"/>
          <w:szCs w:val="22"/>
        </w:rPr>
        <w:t>, o bien a transportes puntuales de carácter urgente, siempre y cuando sean mercancías de poco volumen y peso. Pe</w:t>
      </w:r>
      <w:r w:rsidR="005D6B09">
        <w:rPr>
          <w:rFonts w:cs="Calibri"/>
          <w:i w:val="0"/>
          <w:sz w:val="22"/>
          <w:szCs w:val="22"/>
        </w:rPr>
        <w:t xml:space="preserve">rmite peso bruto de hasta 7,5 </w:t>
      </w:r>
      <w:proofErr w:type="spellStart"/>
      <w:r w:rsidR="005D6B09">
        <w:rPr>
          <w:rFonts w:cs="Calibri"/>
          <w:i w:val="0"/>
          <w:sz w:val="22"/>
          <w:szCs w:val="22"/>
        </w:rPr>
        <w:t>Tn</w:t>
      </w:r>
      <w:proofErr w:type="spellEnd"/>
      <w:r>
        <w:rPr>
          <w:rFonts w:cs="Calibri"/>
          <w:i w:val="0"/>
          <w:sz w:val="22"/>
          <w:szCs w:val="22"/>
        </w:rPr>
        <w:t>. Y no necesita licencia de pesos pesados. Posee versatilidad y bajo costo.</w:t>
      </w:r>
    </w:p>
    <w:p w14:paraId="0374B47A" w14:textId="77777777" w:rsidR="00441194" w:rsidRPr="00E9517F" w:rsidRDefault="00441194" w:rsidP="00441194">
      <w:pPr>
        <w:numPr>
          <w:ilvl w:val="1"/>
          <w:numId w:val="43"/>
        </w:numPr>
        <w:tabs>
          <w:tab w:val="num" w:pos="1620"/>
        </w:tabs>
        <w:spacing w:after="0" w:line="240" w:lineRule="auto"/>
        <w:ind w:left="0" w:firstLine="1080"/>
        <w:rPr>
          <w:rFonts w:cs="Calibri"/>
          <w:sz w:val="22"/>
          <w:szCs w:val="22"/>
        </w:rPr>
      </w:pPr>
      <w:r w:rsidRPr="00E9517F">
        <w:rPr>
          <w:rFonts w:cs="Calibri"/>
          <w:sz w:val="22"/>
          <w:szCs w:val="22"/>
        </w:rPr>
        <w:t>Flota pesada</w:t>
      </w:r>
      <w:r>
        <w:rPr>
          <w:rFonts w:cs="Calibri"/>
          <w:i w:val="0"/>
          <w:sz w:val="22"/>
          <w:szCs w:val="22"/>
        </w:rPr>
        <w:t xml:space="preserve">: </w:t>
      </w:r>
    </w:p>
    <w:p w14:paraId="47048879" w14:textId="77777777" w:rsidR="00441194" w:rsidRPr="00E9517F" w:rsidRDefault="00441194" w:rsidP="00441194">
      <w:pPr>
        <w:numPr>
          <w:ilvl w:val="2"/>
          <w:numId w:val="43"/>
        </w:numPr>
        <w:tabs>
          <w:tab w:val="num" w:pos="1800"/>
        </w:tabs>
        <w:spacing w:after="0" w:line="240" w:lineRule="auto"/>
        <w:ind w:left="0" w:firstLine="1440"/>
        <w:rPr>
          <w:rFonts w:cs="Calibri"/>
          <w:sz w:val="22"/>
          <w:szCs w:val="22"/>
        </w:rPr>
      </w:pPr>
      <w:r w:rsidRPr="00E9517F">
        <w:rPr>
          <w:rFonts w:cs="Calibri"/>
          <w:sz w:val="22"/>
          <w:szCs w:val="22"/>
        </w:rPr>
        <w:t>Vehículos rígidos</w:t>
      </w:r>
      <w:r>
        <w:rPr>
          <w:rFonts w:cs="Calibri"/>
          <w:i w:val="0"/>
          <w:sz w:val="22"/>
          <w:szCs w:val="22"/>
        </w:rPr>
        <w:t>: (camiones en general). Según las necesidades del transporte al que se dedique puede ser: carrocería rígida o flexible (lonas); con tipo de carga frontal, lateral o superior; dotados de plataformas elevadoras, grúas plegables, etc.</w:t>
      </w:r>
    </w:p>
    <w:p w14:paraId="693A751D" w14:textId="77777777" w:rsidR="00441194" w:rsidRPr="00E9517F" w:rsidRDefault="00441194" w:rsidP="00441194">
      <w:pPr>
        <w:numPr>
          <w:ilvl w:val="2"/>
          <w:numId w:val="43"/>
        </w:numPr>
        <w:tabs>
          <w:tab w:val="num" w:pos="1800"/>
        </w:tabs>
        <w:spacing w:after="0" w:line="240" w:lineRule="auto"/>
        <w:ind w:left="0" w:firstLine="1440"/>
        <w:rPr>
          <w:rFonts w:cs="Calibri"/>
          <w:sz w:val="22"/>
          <w:szCs w:val="22"/>
        </w:rPr>
      </w:pPr>
      <w:r w:rsidRPr="00E9517F">
        <w:rPr>
          <w:rFonts w:cs="Calibri"/>
          <w:sz w:val="22"/>
          <w:szCs w:val="22"/>
        </w:rPr>
        <w:t>Vehículos articulados (semi-remolques)</w:t>
      </w:r>
      <w:r>
        <w:rPr>
          <w:rFonts w:cs="Calibri"/>
          <w:i w:val="0"/>
          <w:sz w:val="22"/>
          <w:szCs w:val="22"/>
        </w:rPr>
        <w:t xml:space="preserve">: son vehículos articulados que constan de una cabeza tractora móvil que se engancha en un </w:t>
      </w:r>
      <w:r w:rsidR="005C2277">
        <w:rPr>
          <w:rFonts w:cs="Calibri"/>
          <w:i w:val="0"/>
          <w:sz w:val="22"/>
          <w:szCs w:val="22"/>
        </w:rPr>
        <w:t>tráiler</w:t>
      </w:r>
      <w:r>
        <w:rPr>
          <w:rFonts w:cs="Calibri"/>
          <w:i w:val="0"/>
          <w:sz w:val="22"/>
          <w:szCs w:val="22"/>
        </w:rPr>
        <w:t xml:space="preserve">, lo que permite solapar operaciones de carga/descarga con transportes utilizando otro </w:t>
      </w:r>
      <w:r w:rsidR="005C2277">
        <w:rPr>
          <w:rFonts w:cs="Calibri"/>
          <w:i w:val="0"/>
          <w:sz w:val="22"/>
          <w:szCs w:val="22"/>
        </w:rPr>
        <w:t>tráiler</w:t>
      </w:r>
      <w:r>
        <w:rPr>
          <w:rFonts w:cs="Calibri"/>
          <w:i w:val="0"/>
          <w:sz w:val="22"/>
          <w:szCs w:val="22"/>
        </w:rPr>
        <w:t>, con lo que se consigue reducir los tiempos de ciclos de transporte. Son más baratos que los camiones rígidos ya que permiten mejor aprovechamiento del vehículo y chofer.</w:t>
      </w:r>
    </w:p>
    <w:p w14:paraId="1E7F9D00" w14:textId="77777777" w:rsidR="00441194" w:rsidRPr="00E9517F" w:rsidRDefault="00441194" w:rsidP="00441194">
      <w:pPr>
        <w:numPr>
          <w:ilvl w:val="2"/>
          <w:numId w:val="43"/>
        </w:numPr>
        <w:tabs>
          <w:tab w:val="num" w:pos="1800"/>
        </w:tabs>
        <w:spacing w:after="0" w:line="240" w:lineRule="auto"/>
        <w:ind w:left="0" w:firstLine="1440"/>
        <w:rPr>
          <w:rFonts w:cs="Calibri"/>
          <w:sz w:val="22"/>
          <w:szCs w:val="22"/>
        </w:rPr>
      </w:pPr>
      <w:r w:rsidRPr="00E9517F">
        <w:rPr>
          <w:rFonts w:cs="Calibri"/>
          <w:sz w:val="22"/>
          <w:szCs w:val="22"/>
        </w:rPr>
        <w:t>Vehículos rígidos con remolques</w:t>
      </w:r>
      <w:r>
        <w:rPr>
          <w:rFonts w:cs="Calibri"/>
          <w:i w:val="0"/>
          <w:sz w:val="22"/>
          <w:szCs w:val="22"/>
        </w:rPr>
        <w:t>: recomendada para artículos de gran volumen y poco peso, siendo su maniobrabilidad similar a la de los semirremolques.</w:t>
      </w:r>
    </w:p>
    <w:p w14:paraId="32456264" w14:textId="77777777" w:rsidR="00441194" w:rsidRPr="00E9517F" w:rsidRDefault="00441194" w:rsidP="00441194">
      <w:pPr>
        <w:numPr>
          <w:ilvl w:val="2"/>
          <w:numId w:val="43"/>
        </w:numPr>
        <w:tabs>
          <w:tab w:val="num" w:pos="1800"/>
        </w:tabs>
        <w:spacing w:after="0" w:line="240" w:lineRule="auto"/>
        <w:ind w:left="0" w:firstLine="1440"/>
        <w:rPr>
          <w:rFonts w:cs="Calibri"/>
          <w:sz w:val="22"/>
          <w:szCs w:val="22"/>
        </w:rPr>
      </w:pPr>
      <w:r w:rsidRPr="00E9517F">
        <w:rPr>
          <w:rFonts w:cs="Calibri"/>
          <w:sz w:val="22"/>
          <w:szCs w:val="22"/>
        </w:rPr>
        <w:t xml:space="preserve">Vehículos especiales (cisternas, </w:t>
      </w:r>
      <w:r>
        <w:rPr>
          <w:rFonts w:cs="Calibri"/>
          <w:sz w:val="22"/>
          <w:szCs w:val="22"/>
        </w:rPr>
        <w:t xml:space="preserve">refrigerados, </w:t>
      </w:r>
      <w:r w:rsidRPr="00E9517F">
        <w:rPr>
          <w:rFonts w:cs="Calibri"/>
          <w:sz w:val="22"/>
          <w:szCs w:val="22"/>
        </w:rPr>
        <w:t>etc.)</w:t>
      </w:r>
    </w:p>
    <w:p w14:paraId="30BB6AC5" w14:textId="77777777" w:rsidR="00441194" w:rsidRDefault="00441194" w:rsidP="00441194">
      <w:pPr>
        <w:spacing w:after="0" w:line="240" w:lineRule="auto"/>
        <w:rPr>
          <w:rFonts w:cs="Calibri"/>
          <w:i w:val="0"/>
          <w:sz w:val="22"/>
          <w:szCs w:val="22"/>
        </w:rPr>
      </w:pPr>
    </w:p>
    <w:p w14:paraId="3C64E080" w14:textId="77777777" w:rsidR="00441194" w:rsidRPr="009615FE" w:rsidRDefault="00441194" w:rsidP="0021523E">
      <w:pPr>
        <w:numPr>
          <w:ilvl w:val="0"/>
          <w:numId w:val="81"/>
        </w:numPr>
        <w:spacing w:after="0" w:line="240" w:lineRule="auto"/>
        <w:rPr>
          <w:rFonts w:cs="Calibri"/>
          <w:i w:val="0"/>
          <w:sz w:val="22"/>
          <w:szCs w:val="22"/>
          <w:u w:val="single"/>
        </w:rPr>
      </w:pPr>
      <w:r w:rsidRPr="009615FE">
        <w:rPr>
          <w:rFonts w:cs="Calibri"/>
          <w:i w:val="0"/>
          <w:sz w:val="22"/>
          <w:szCs w:val="22"/>
          <w:u w:val="single"/>
        </w:rPr>
        <w:t xml:space="preserve">Administración económica de la flota de vehículos. </w:t>
      </w:r>
    </w:p>
    <w:p w14:paraId="3201F2EF" w14:textId="77777777" w:rsidR="00441194" w:rsidRDefault="005D6B09" w:rsidP="00441194">
      <w:pPr>
        <w:spacing w:after="0" w:line="240" w:lineRule="auto"/>
        <w:rPr>
          <w:rFonts w:cs="Calibri"/>
          <w:i w:val="0"/>
          <w:sz w:val="22"/>
          <w:szCs w:val="22"/>
        </w:rPr>
      </w:pPr>
      <w:r>
        <w:rPr>
          <w:rFonts w:cs="Calibri"/>
          <w:sz w:val="22"/>
          <w:szCs w:val="22"/>
        </w:rPr>
        <w:t>*</w:t>
      </w:r>
      <w:r w:rsidR="00441194" w:rsidRPr="009615FE">
        <w:rPr>
          <w:rFonts w:cs="Calibri"/>
          <w:sz w:val="22"/>
          <w:szCs w:val="22"/>
        </w:rPr>
        <w:t>Flota propia</w:t>
      </w:r>
      <w:r w:rsidR="00441194">
        <w:rPr>
          <w:rFonts w:cs="Calibri"/>
          <w:i w:val="0"/>
          <w:sz w:val="22"/>
          <w:szCs w:val="22"/>
        </w:rPr>
        <w:t>: a través de la compra de los vehículos correspondientes, un alquiler a corto o largo plazo o utilizando diversas modalidades de leasing.</w:t>
      </w:r>
    </w:p>
    <w:p w14:paraId="1D1A6DB5" w14:textId="77777777" w:rsidR="00441194" w:rsidRDefault="005D6B09" w:rsidP="00441194">
      <w:pPr>
        <w:spacing w:after="0" w:line="240" w:lineRule="auto"/>
        <w:rPr>
          <w:rFonts w:cs="Calibri"/>
          <w:i w:val="0"/>
          <w:sz w:val="22"/>
          <w:szCs w:val="22"/>
        </w:rPr>
      </w:pPr>
      <w:r>
        <w:rPr>
          <w:rFonts w:cs="Calibri"/>
          <w:sz w:val="22"/>
          <w:szCs w:val="22"/>
        </w:rPr>
        <w:t>*</w:t>
      </w:r>
      <w:r w:rsidR="00441194" w:rsidRPr="009615FE">
        <w:rPr>
          <w:rFonts w:cs="Calibri"/>
          <w:sz w:val="22"/>
          <w:szCs w:val="22"/>
        </w:rPr>
        <w:t>Flota ajena</w:t>
      </w:r>
      <w:r w:rsidR="00441194">
        <w:rPr>
          <w:rFonts w:cs="Calibri"/>
          <w:i w:val="0"/>
          <w:sz w:val="22"/>
          <w:szCs w:val="22"/>
        </w:rPr>
        <w:t>: a través de empresas de transporte o bien servicios directos con autónomos.</w:t>
      </w:r>
    </w:p>
    <w:p w14:paraId="5C0D7075" w14:textId="77777777" w:rsidR="00441194" w:rsidRDefault="00441194" w:rsidP="00441194">
      <w:pPr>
        <w:spacing w:after="0" w:line="240" w:lineRule="auto"/>
        <w:rPr>
          <w:rFonts w:cs="Calibri"/>
          <w:i w:val="0"/>
          <w:sz w:val="22"/>
          <w:szCs w:val="22"/>
        </w:rPr>
      </w:pPr>
      <w:r>
        <w:rPr>
          <w:rFonts w:cs="Calibri"/>
          <w:i w:val="0"/>
          <w:sz w:val="22"/>
          <w:szCs w:val="22"/>
        </w:rPr>
        <w:t>Cabe solucionar los problemas de:</w:t>
      </w:r>
    </w:p>
    <w:p w14:paraId="25387BFD" w14:textId="77777777" w:rsidR="00441194" w:rsidRDefault="00441194" w:rsidP="00441194">
      <w:pPr>
        <w:numPr>
          <w:ilvl w:val="1"/>
          <w:numId w:val="43"/>
        </w:numPr>
        <w:tabs>
          <w:tab w:val="num" w:pos="540"/>
        </w:tabs>
        <w:spacing w:after="0" w:line="240" w:lineRule="auto"/>
        <w:ind w:left="0" w:firstLine="0"/>
        <w:rPr>
          <w:rFonts w:cs="Calibri"/>
          <w:i w:val="0"/>
          <w:sz w:val="22"/>
          <w:szCs w:val="22"/>
        </w:rPr>
      </w:pPr>
      <w:r w:rsidRPr="00CA556D">
        <w:rPr>
          <w:rFonts w:cs="Calibri"/>
          <w:sz w:val="22"/>
          <w:szCs w:val="22"/>
        </w:rPr>
        <w:t>Política de amortización y sustitución de vehículos</w:t>
      </w:r>
      <w:r>
        <w:rPr>
          <w:rFonts w:cs="Calibri"/>
          <w:i w:val="0"/>
          <w:sz w:val="22"/>
          <w:szCs w:val="22"/>
        </w:rPr>
        <w:t xml:space="preserve">: la amortización es una necesidad económico-financiera que debe aplicarse a toda inversión en bienes de equipo, y que tiene una </w:t>
      </w:r>
      <w:r>
        <w:rPr>
          <w:rFonts w:cs="Calibri"/>
          <w:i w:val="0"/>
          <w:sz w:val="22"/>
          <w:szCs w:val="22"/>
        </w:rPr>
        <w:lastRenderedPageBreak/>
        <w:t xml:space="preserve">doble finalidad: UNO. Nos permite una </w:t>
      </w:r>
      <w:proofErr w:type="spellStart"/>
      <w:r>
        <w:rPr>
          <w:rFonts w:cs="Calibri"/>
          <w:i w:val="0"/>
          <w:sz w:val="22"/>
          <w:szCs w:val="22"/>
        </w:rPr>
        <w:t>periodificación</w:t>
      </w:r>
      <w:proofErr w:type="spellEnd"/>
      <w:r>
        <w:rPr>
          <w:rFonts w:cs="Calibri"/>
          <w:i w:val="0"/>
          <w:sz w:val="22"/>
          <w:szCs w:val="22"/>
        </w:rPr>
        <w:t xml:space="preserve"> correcta del consumo derivado de dicha inversión. DOS. Crear un fondo de reserva para afrontar en su momento la sustitución de los mismos de acuerdo a las necesidades.</w:t>
      </w:r>
    </w:p>
    <w:p w14:paraId="5CD8A400" w14:textId="77777777" w:rsidR="00441194" w:rsidRDefault="00441194" w:rsidP="00441194">
      <w:pPr>
        <w:spacing w:after="0" w:line="240" w:lineRule="auto"/>
        <w:rPr>
          <w:rFonts w:cs="Calibri"/>
          <w:i w:val="0"/>
          <w:sz w:val="22"/>
          <w:szCs w:val="22"/>
        </w:rPr>
      </w:pPr>
      <w:r>
        <w:rPr>
          <w:rFonts w:cs="Calibri"/>
          <w:i w:val="0"/>
          <w:sz w:val="22"/>
          <w:szCs w:val="22"/>
        </w:rPr>
        <w:t>Factores a tener en cuenta: vida útil del vehículo en función del kilometraje (entre 5 y 7 años); coste futuro del capital necesario para su renovación, teniendo en cuenta un posible valor residual; el valor actual de la inversión.</w:t>
      </w:r>
    </w:p>
    <w:p w14:paraId="2DDADBC4" w14:textId="77777777" w:rsidR="00441194" w:rsidRDefault="00441194" w:rsidP="00441194">
      <w:pPr>
        <w:spacing w:after="0" w:line="240" w:lineRule="auto"/>
        <w:rPr>
          <w:rFonts w:cs="Calibri"/>
          <w:i w:val="0"/>
          <w:sz w:val="22"/>
          <w:szCs w:val="22"/>
        </w:rPr>
      </w:pPr>
      <w:r>
        <w:rPr>
          <w:rFonts w:cs="Calibri"/>
          <w:i w:val="0"/>
          <w:sz w:val="22"/>
          <w:szCs w:val="22"/>
        </w:rPr>
        <w:t>Procedimientos para el cálculo de amortizaciones: Método lineal (amortización cada año una fracción igual del precio de venta - fija); Método decreciente (amortiza cada año una fracción del valor residual); Método de la Suma de los Dígitos de los años previstos de utilización</w:t>
      </w:r>
      <w:r>
        <w:rPr>
          <w:rStyle w:val="Refdenotaalpie"/>
          <w:rFonts w:cs="Calibri"/>
          <w:i w:val="0"/>
          <w:sz w:val="22"/>
          <w:szCs w:val="22"/>
        </w:rPr>
        <w:footnoteReference w:id="2"/>
      </w:r>
      <w:r>
        <w:rPr>
          <w:rFonts w:cs="Calibri"/>
          <w:i w:val="0"/>
          <w:sz w:val="22"/>
          <w:szCs w:val="22"/>
        </w:rPr>
        <w:t xml:space="preserve"> (también decreciente).</w:t>
      </w:r>
    </w:p>
    <w:p w14:paraId="552B2C27" w14:textId="77777777" w:rsidR="00441194" w:rsidRPr="00CA556D" w:rsidRDefault="00441194" w:rsidP="00441194">
      <w:pPr>
        <w:numPr>
          <w:ilvl w:val="1"/>
          <w:numId w:val="43"/>
        </w:numPr>
        <w:tabs>
          <w:tab w:val="num" w:pos="540"/>
        </w:tabs>
        <w:spacing w:after="0" w:line="240" w:lineRule="auto"/>
        <w:ind w:left="0" w:firstLine="0"/>
        <w:rPr>
          <w:rFonts w:cs="Calibri"/>
          <w:sz w:val="22"/>
          <w:szCs w:val="22"/>
        </w:rPr>
      </w:pPr>
      <w:r w:rsidRPr="00CA556D">
        <w:rPr>
          <w:rFonts w:cs="Calibri"/>
          <w:sz w:val="22"/>
          <w:szCs w:val="22"/>
        </w:rPr>
        <w:t>Costes inherentes a la posesión</w:t>
      </w:r>
      <w:r>
        <w:rPr>
          <w:rFonts w:cs="Calibri"/>
          <w:sz w:val="22"/>
          <w:szCs w:val="22"/>
        </w:rPr>
        <w:t xml:space="preserve"> </w:t>
      </w:r>
      <w:r w:rsidRPr="00172719">
        <w:rPr>
          <w:rFonts w:cs="Calibri"/>
          <w:i w:val="0"/>
          <w:sz w:val="22"/>
          <w:szCs w:val="22"/>
        </w:rPr>
        <w:t>(fijos</w:t>
      </w:r>
      <w:r>
        <w:rPr>
          <w:rFonts w:cs="Calibri"/>
          <w:i w:val="0"/>
          <w:sz w:val="22"/>
          <w:szCs w:val="22"/>
        </w:rPr>
        <w:t>: salario de los conductores, tributos, seguros del conductor y del vehículo, intereses de la inversión, amortizaciones, mantenimiento</w:t>
      </w:r>
      <w:r w:rsidRPr="00172719">
        <w:rPr>
          <w:rFonts w:cs="Calibri"/>
          <w:i w:val="0"/>
          <w:sz w:val="22"/>
          <w:szCs w:val="22"/>
        </w:rPr>
        <w:t>)</w:t>
      </w:r>
      <w:r w:rsidRPr="00CA556D">
        <w:rPr>
          <w:rFonts w:cs="Calibri"/>
          <w:sz w:val="22"/>
          <w:szCs w:val="22"/>
        </w:rPr>
        <w:t xml:space="preserve"> y funcionamiento de un vehículo</w:t>
      </w:r>
      <w:r>
        <w:rPr>
          <w:rFonts w:cs="Calibri"/>
          <w:i w:val="0"/>
          <w:sz w:val="22"/>
          <w:szCs w:val="22"/>
        </w:rPr>
        <w:t xml:space="preserve"> (variables: combustible, cambio de neumáticos, lubricante, reparaciones, comidas del conductor en ruta, peajes de autopistas)</w:t>
      </w:r>
    </w:p>
    <w:p w14:paraId="78EE5BF2" w14:textId="77777777" w:rsidR="00441194" w:rsidRPr="00CA556D" w:rsidRDefault="00441194" w:rsidP="00441194">
      <w:pPr>
        <w:numPr>
          <w:ilvl w:val="1"/>
          <w:numId w:val="43"/>
        </w:numPr>
        <w:tabs>
          <w:tab w:val="num" w:pos="540"/>
        </w:tabs>
        <w:spacing w:after="0" w:line="240" w:lineRule="auto"/>
        <w:ind w:left="0" w:firstLine="0"/>
        <w:rPr>
          <w:rFonts w:cs="Calibri"/>
          <w:sz w:val="22"/>
          <w:szCs w:val="22"/>
        </w:rPr>
      </w:pPr>
      <w:r>
        <w:rPr>
          <w:rFonts w:cs="Calibri"/>
          <w:sz w:val="22"/>
          <w:szCs w:val="22"/>
        </w:rPr>
        <w:t>Coste por Km. recorrido</w:t>
      </w:r>
      <w:r>
        <w:rPr>
          <w:rFonts w:cs="Calibri"/>
          <w:i w:val="0"/>
          <w:sz w:val="22"/>
          <w:szCs w:val="22"/>
        </w:rPr>
        <w:t>: variable de acuerdo a los km. recorridos.</w:t>
      </w:r>
    </w:p>
    <w:p w14:paraId="4552DFCC" w14:textId="77777777" w:rsidR="00441194" w:rsidRPr="00CA556D" w:rsidRDefault="00441194" w:rsidP="00441194">
      <w:pPr>
        <w:numPr>
          <w:ilvl w:val="1"/>
          <w:numId w:val="43"/>
        </w:numPr>
        <w:tabs>
          <w:tab w:val="num" w:pos="540"/>
        </w:tabs>
        <w:spacing w:after="0" w:line="240" w:lineRule="auto"/>
        <w:ind w:left="0" w:firstLine="0"/>
        <w:rPr>
          <w:rFonts w:cs="Calibri"/>
          <w:sz w:val="22"/>
          <w:szCs w:val="22"/>
        </w:rPr>
      </w:pPr>
      <w:r w:rsidRPr="00CA556D">
        <w:rPr>
          <w:rFonts w:cs="Calibri"/>
          <w:sz w:val="22"/>
          <w:szCs w:val="22"/>
        </w:rPr>
        <w:t>Tarifa que debiéramos aplicar por Tm/m3 transportado.</w:t>
      </w:r>
    </w:p>
    <w:p w14:paraId="256F0AB3" w14:textId="77777777" w:rsidR="00441194" w:rsidRPr="00CA556D" w:rsidRDefault="00441194" w:rsidP="00441194">
      <w:pPr>
        <w:numPr>
          <w:ilvl w:val="1"/>
          <w:numId w:val="43"/>
        </w:numPr>
        <w:tabs>
          <w:tab w:val="num" w:pos="540"/>
        </w:tabs>
        <w:spacing w:after="0" w:line="240" w:lineRule="auto"/>
        <w:ind w:left="0" w:firstLine="0"/>
        <w:rPr>
          <w:rFonts w:cs="Calibri"/>
          <w:sz w:val="22"/>
          <w:szCs w:val="22"/>
        </w:rPr>
      </w:pPr>
      <w:r w:rsidRPr="00CA556D">
        <w:rPr>
          <w:rFonts w:cs="Calibri"/>
          <w:sz w:val="22"/>
          <w:szCs w:val="22"/>
        </w:rPr>
        <w:t>Umbral de rentabilidad de nuestra flota</w:t>
      </w:r>
    </w:p>
    <w:p w14:paraId="72710322" w14:textId="77777777" w:rsidR="00441194" w:rsidRPr="00CA556D" w:rsidRDefault="00441194" w:rsidP="00441194">
      <w:pPr>
        <w:numPr>
          <w:ilvl w:val="1"/>
          <w:numId w:val="43"/>
        </w:numPr>
        <w:tabs>
          <w:tab w:val="num" w:pos="540"/>
        </w:tabs>
        <w:spacing w:after="0" w:line="240" w:lineRule="auto"/>
        <w:ind w:left="0" w:firstLine="0"/>
        <w:rPr>
          <w:rFonts w:cs="Calibri"/>
          <w:sz w:val="22"/>
          <w:szCs w:val="22"/>
        </w:rPr>
      </w:pPr>
      <w:r w:rsidRPr="00CA556D">
        <w:rPr>
          <w:rFonts w:cs="Calibri"/>
          <w:sz w:val="22"/>
          <w:szCs w:val="22"/>
        </w:rPr>
        <w:t>Cuándo resulta más económico la utilización de vehículos ajenos?</w:t>
      </w:r>
    </w:p>
    <w:p w14:paraId="5DE3E8DD" w14:textId="77777777" w:rsidR="00441194" w:rsidRDefault="00441194" w:rsidP="00441194">
      <w:pPr>
        <w:spacing w:after="0" w:line="240" w:lineRule="auto"/>
        <w:rPr>
          <w:rFonts w:cs="Calibri"/>
          <w:i w:val="0"/>
          <w:sz w:val="22"/>
          <w:szCs w:val="22"/>
        </w:rPr>
      </w:pPr>
    </w:p>
    <w:p w14:paraId="36642D2F" w14:textId="77777777" w:rsidR="00441194" w:rsidRDefault="00441194" w:rsidP="0021523E">
      <w:pPr>
        <w:numPr>
          <w:ilvl w:val="0"/>
          <w:numId w:val="81"/>
        </w:numPr>
        <w:spacing w:after="0" w:line="240" w:lineRule="auto"/>
        <w:rPr>
          <w:rFonts w:cs="Calibri"/>
          <w:i w:val="0"/>
          <w:sz w:val="22"/>
          <w:szCs w:val="22"/>
          <w:u w:val="single"/>
        </w:rPr>
      </w:pPr>
      <w:r w:rsidRPr="00052818">
        <w:rPr>
          <w:rFonts w:cs="Calibri"/>
          <w:i w:val="0"/>
          <w:sz w:val="22"/>
          <w:szCs w:val="22"/>
          <w:u w:val="single"/>
        </w:rPr>
        <w:t>Planificación de las rutas de reparto.</w:t>
      </w:r>
    </w:p>
    <w:p w14:paraId="4D05B5AF" w14:textId="77777777" w:rsidR="00441194" w:rsidRDefault="00441194" w:rsidP="00441194">
      <w:pPr>
        <w:spacing w:after="0" w:line="240" w:lineRule="auto"/>
        <w:rPr>
          <w:rFonts w:cs="Calibri"/>
          <w:i w:val="0"/>
          <w:sz w:val="22"/>
          <w:szCs w:val="22"/>
        </w:rPr>
      </w:pPr>
      <w:r>
        <w:rPr>
          <w:rFonts w:cs="Calibri"/>
          <w:i w:val="0"/>
          <w:sz w:val="22"/>
          <w:szCs w:val="22"/>
        </w:rPr>
        <w:t xml:space="preserve">El problema consiste en hallar la </w:t>
      </w:r>
      <w:r w:rsidRPr="00EA12E9">
        <w:rPr>
          <w:rFonts w:cs="Calibri"/>
          <w:sz w:val="22"/>
          <w:szCs w:val="22"/>
        </w:rPr>
        <w:t>ruta óptima</w:t>
      </w:r>
      <w:r>
        <w:rPr>
          <w:rFonts w:cs="Calibri"/>
          <w:i w:val="0"/>
          <w:sz w:val="22"/>
          <w:szCs w:val="22"/>
        </w:rPr>
        <w:t xml:space="preserve"> a seguir por los vehículos, de tal manera que se minimice el recorrido total empleado, o en su caso, el tiempo invertido en el transporte, con lo cual se consigue una utilización eficiente de la flota, a la vez que mejoramos el tiempo de servicio ofrecido a nuestros clientes.</w:t>
      </w:r>
    </w:p>
    <w:p w14:paraId="75BD1F8C" w14:textId="77777777" w:rsidR="005D6B09" w:rsidRDefault="00441194" w:rsidP="005D6B09">
      <w:pPr>
        <w:spacing w:after="0" w:line="240" w:lineRule="auto"/>
        <w:rPr>
          <w:rFonts w:cs="Calibri"/>
          <w:i w:val="0"/>
          <w:sz w:val="22"/>
          <w:szCs w:val="22"/>
        </w:rPr>
      </w:pPr>
      <w:r>
        <w:rPr>
          <w:rFonts w:cs="Calibri"/>
          <w:i w:val="0"/>
          <w:sz w:val="22"/>
          <w:szCs w:val="22"/>
        </w:rPr>
        <w:t>Tiene en cuenta restricciones de capacidad, de tiempo empleado en la ruta de distribución y del número de kilómetros máximos a recorrer.</w:t>
      </w:r>
    </w:p>
    <w:p w14:paraId="69F78E6A" w14:textId="77777777" w:rsidR="005D6B09" w:rsidRDefault="005D6B09" w:rsidP="005D6B09">
      <w:pPr>
        <w:spacing w:after="0" w:line="240" w:lineRule="auto"/>
        <w:rPr>
          <w:rFonts w:cs="Calibri"/>
          <w:i w:val="0"/>
          <w:sz w:val="22"/>
          <w:szCs w:val="22"/>
        </w:rPr>
      </w:pPr>
      <w:r>
        <w:rPr>
          <w:rFonts w:cs="Calibri"/>
          <w:i w:val="0"/>
          <w:sz w:val="22"/>
          <w:szCs w:val="22"/>
        </w:rPr>
        <w:t xml:space="preserve">Para la planificación de rutas podemos utilizar los </w:t>
      </w:r>
      <w:r w:rsidR="005C2277">
        <w:rPr>
          <w:rFonts w:cs="Calibri"/>
          <w:i w:val="0"/>
          <w:sz w:val="22"/>
          <w:szCs w:val="22"/>
        </w:rPr>
        <w:t>siguientes</w:t>
      </w:r>
      <w:r>
        <w:rPr>
          <w:rFonts w:cs="Calibri"/>
          <w:i w:val="0"/>
          <w:sz w:val="22"/>
          <w:szCs w:val="22"/>
        </w:rPr>
        <w:t xml:space="preserve"> métodos heurísticos:</w:t>
      </w:r>
    </w:p>
    <w:p w14:paraId="239A8788" w14:textId="77777777" w:rsidR="005D6B09" w:rsidRDefault="005D6B09" w:rsidP="0021523E">
      <w:pPr>
        <w:numPr>
          <w:ilvl w:val="0"/>
          <w:numId w:val="83"/>
        </w:numPr>
        <w:spacing w:after="0" w:line="240" w:lineRule="auto"/>
        <w:rPr>
          <w:rFonts w:cs="Calibri"/>
          <w:i w:val="0"/>
          <w:sz w:val="22"/>
          <w:szCs w:val="22"/>
        </w:rPr>
      </w:pPr>
      <w:r>
        <w:rPr>
          <w:rFonts w:cs="Calibri"/>
          <w:sz w:val="22"/>
          <w:szCs w:val="22"/>
        </w:rPr>
        <w:t xml:space="preserve">El problema del agente viajero: </w:t>
      </w:r>
    </w:p>
    <w:p w14:paraId="48767CA2" w14:textId="77777777" w:rsidR="005D6B09" w:rsidRDefault="005D6B09" w:rsidP="005D6B09">
      <w:pPr>
        <w:spacing w:after="0" w:line="240" w:lineRule="auto"/>
        <w:rPr>
          <w:rFonts w:cs="Calibri"/>
          <w:i w:val="0"/>
          <w:sz w:val="22"/>
          <w:szCs w:val="22"/>
        </w:rPr>
      </w:pPr>
      <w:r>
        <w:rPr>
          <w:rFonts w:cs="Calibri"/>
          <w:i w:val="0"/>
          <w:sz w:val="22"/>
          <w:szCs w:val="22"/>
        </w:rPr>
        <w:t>En este caso se pueden dar 3 situaciones:</w:t>
      </w:r>
    </w:p>
    <w:p w14:paraId="2CB21701" w14:textId="77777777" w:rsidR="005D6B09" w:rsidRDefault="005D6B09" w:rsidP="005D6B09">
      <w:pPr>
        <w:spacing w:after="0" w:line="240" w:lineRule="auto"/>
        <w:rPr>
          <w:rFonts w:cs="Calibri"/>
          <w:i w:val="0"/>
          <w:sz w:val="22"/>
          <w:szCs w:val="22"/>
        </w:rPr>
      </w:pPr>
      <w:r>
        <w:rPr>
          <w:rFonts w:cs="Calibri"/>
          <w:i w:val="0"/>
          <w:sz w:val="22"/>
          <w:szCs w:val="22"/>
        </w:rPr>
        <w:t xml:space="preserve">a) Que la capacidad del transporte sea mayor a la demanda de todos los puntos de reparto, en ese caso se asignara un </w:t>
      </w:r>
      <w:r w:rsidR="005C2277">
        <w:rPr>
          <w:rFonts w:cs="Calibri"/>
          <w:i w:val="0"/>
          <w:sz w:val="22"/>
          <w:szCs w:val="22"/>
        </w:rPr>
        <w:t>vehículo</w:t>
      </w:r>
      <w:r>
        <w:rPr>
          <w:rFonts w:cs="Calibri"/>
          <w:i w:val="0"/>
          <w:sz w:val="22"/>
          <w:szCs w:val="22"/>
        </w:rPr>
        <w:t xml:space="preserve"> para cubrir dicha zona de reparto.</w:t>
      </w:r>
    </w:p>
    <w:p w14:paraId="19F71820" w14:textId="77777777" w:rsidR="005D6B09" w:rsidRDefault="005D6B09" w:rsidP="005D6B09">
      <w:pPr>
        <w:spacing w:after="0" w:line="240" w:lineRule="auto"/>
        <w:rPr>
          <w:rFonts w:cs="Calibri"/>
          <w:i w:val="0"/>
          <w:sz w:val="22"/>
          <w:szCs w:val="22"/>
        </w:rPr>
      </w:pPr>
      <w:r>
        <w:rPr>
          <w:rFonts w:cs="Calibri"/>
          <w:i w:val="0"/>
          <w:sz w:val="22"/>
          <w:szCs w:val="22"/>
        </w:rPr>
        <w:t>b) Que la capacidad del transporte sea menor que la demanda de todos los puntos de reparto, en ese caso se asignaran varios vehículos a cada una de las zonas de distribución.</w:t>
      </w:r>
    </w:p>
    <w:p w14:paraId="65E67AA4" w14:textId="77777777" w:rsidR="005D6B09" w:rsidRDefault="005D6B09" w:rsidP="005D6B09">
      <w:pPr>
        <w:spacing w:after="0" w:line="240" w:lineRule="auto"/>
        <w:rPr>
          <w:rFonts w:cs="Calibri"/>
          <w:i w:val="0"/>
          <w:sz w:val="22"/>
          <w:szCs w:val="22"/>
        </w:rPr>
      </w:pPr>
      <w:r>
        <w:rPr>
          <w:rFonts w:cs="Calibri"/>
          <w:i w:val="0"/>
          <w:sz w:val="22"/>
          <w:szCs w:val="22"/>
        </w:rPr>
        <w:t xml:space="preserve">c) Que el </w:t>
      </w:r>
      <w:r w:rsidR="005C2277">
        <w:rPr>
          <w:rFonts w:cs="Calibri"/>
          <w:i w:val="0"/>
          <w:sz w:val="22"/>
          <w:szCs w:val="22"/>
        </w:rPr>
        <w:t>número</w:t>
      </w:r>
      <w:r>
        <w:rPr>
          <w:rFonts w:cs="Calibri"/>
          <w:i w:val="0"/>
          <w:sz w:val="22"/>
          <w:szCs w:val="22"/>
        </w:rPr>
        <w:t xml:space="preserve"> de reparto sea muy grande, en ese caso se lleva a cabo un procesamiento de barrido.</w:t>
      </w:r>
    </w:p>
    <w:p w14:paraId="60BFB6E6" w14:textId="77777777" w:rsidR="005D6B09" w:rsidRDefault="005D6B09" w:rsidP="005D6B09">
      <w:pPr>
        <w:spacing w:after="0" w:line="240" w:lineRule="auto"/>
        <w:rPr>
          <w:rFonts w:cs="Calibri"/>
          <w:i w:val="0"/>
          <w:sz w:val="22"/>
          <w:szCs w:val="22"/>
        </w:rPr>
      </w:pPr>
    </w:p>
    <w:p w14:paraId="431F1065" w14:textId="77777777" w:rsidR="005D6B09" w:rsidRPr="00A20A7A" w:rsidRDefault="00A20A7A" w:rsidP="0021523E">
      <w:pPr>
        <w:numPr>
          <w:ilvl w:val="0"/>
          <w:numId w:val="83"/>
        </w:numPr>
        <w:spacing w:after="0" w:line="240" w:lineRule="auto"/>
        <w:rPr>
          <w:rFonts w:cs="Calibri"/>
          <w:i w:val="0"/>
          <w:sz w:val="22"/>
          <w:szCs w:val="22"/>
        </w:rPr>
      </w:pPr>
      <w:r>
        <w:rPr>
          <w:rFonts w:cs="Calibri"/>
          <w:sz w:val="22"/>
          <w:szCs w:val="22"/>
        </w:rPr>
        <w:t xml:space="preserve">El método del árbol de comunicación </w:t>
      </w:r>
      <w:r w:rsidR="005C2277">
        <w:rPr>
          <w:rFonts w:cs="Calibri"/>
          <w:sz w:val="22"/>
          <w:szCs w:val="22"/>
        </w:rPr>
        <w:t>mínimo</w:t>
      </w:r>
      <w:r>
        <w:rPr>
          <w:rFonts w:cs="Calibri"/>
          <w:sz w:val="22"/>
          <w:szCs w:val="22"/>
        </w:rPr>
        <w:t>:</w:t>
      </w:r>
    </w:p>
    <w:p w14:paraId="0F4FF16C" w14:textId="77777777" w:rsidR="00A20A7A" w:rsidRDefault="00A20A7A" w:rsidP="00A20A7A">
      <w:pPr>
        <w:spacing w:after="0" w:line="240" w:lineRule="auto"/>
        <w:rPr>
          <w:rFonts w:cs="Calibri"/>
          <w:i w:val="0"/>
          <w:sz w:val="22"/>
          <w:szCs w:val="22"/>
        </w:rPr>
      </w:pPr>
      <w:r>
        <w:rPr>
          <w:rFonts w:cs="Calibri"/>
          <w:i w:val="0"/>
          <w:sz w:val="22"/>
          <w:szCs w:val="22"/>
        </w:rPr>
        <w:t xml:space="preserve">Busca encontrar una comunicación entre todos los puntos de una red de distribución de tal modo de lograr que el costo sea </w:t>
      </w:r>
      <w:r w:rsidR="005C2277">
        <w:rPr>
          <w:rFonts w:cs="Calibri"/>
          <w:i w:val="0"/>
          <w:sz w:val="22"/>
          <w:szCs w:val="22"/>
        </w:rPr>
        <w:t>mínimo</w:t>
      </w:r>
      <w:r>
        <w:rPr>
          <w:rFonts w:cs="Calibri"/>
          <w:i w:val="0"/>
          <w:sz w:val="22"/>
          <w:szCs w:val="22"/>
        </w:rPr>
        <w:t>.</w:t>
      </w:r>
    </w:p>
    <w:p w14:paraId="5C41C7EE" w14:textId="77777777" w:rsidR="00A20A7A" w:rsidRDefault="00A20A7A" w:rsidP="00A20A7A">
      <w:pPr>
        <w:spacing w:after="0" w:line="240" w:lineRule="auto"/>
        <w:rPr>
          <w:rFonts w:cs="Calibri"/>
          <w:i w:val="0"/>
          <w:sz w:val="22"/>
          <w:szCs w:val="22"/>
        </w:rPr>
      </w:pPr>
    </w:p>
    <w:p w14:paraId="096F5510" w14:textId="77777777" w:rsidR="00A20A7A" w:rsidRPr="00A20A7A" w:rsidRDefault="00A20A7A" w:rsidP="0021523E">
      <w:pPr>
        <w:numPr>
          <w:ilvl w:val="0"/>
          <w:numId w:val="83"/>
        </w:numPr>
        <w:spacing w:after="0" w:line="240" w:lineRule="auto"/>
        <w:rPr>
          <w:rFonts w:cs="Calibri"/>
          <w:i w:val="0"/>
          <w:sz w:val="22"/>
          <w:szCs w:val="22"/>
        </w:rPr>
      </w:pPr>
      <w:r>
        <w:rPr>
          <w:rFonts w:cs="Calibri"/>
          <w:sz w:val="22"/>
          <w:szCs w:val="22"/>
        </w:rPr>
        <w:t>La secuenciación de vehículos:</w:t>
      </w:r>
    </w:p>
    <w:p w14:paraId="73ECA089" w14:textId="77777777" w:rsidR="00A20A7A" w:rsidRDefault="00A20A7A" w:rsidP="00A20A7A">
      <w:pPr>
        <w:spacing w:after="0" w:line="240" w:lineRule="auto"/>
        <w:rPr>
          <w:rFonts w:cs="Calibri"/>
          <w:i w:val="0"/>
          <w:sz w:val="22"/>
          <w:szCs w:val="22"/>
        </w:rPr>
      </w:pPr>
      <w:r>
        <w:rPr>
          <w:rFonts w:cs="Calibri"/>
          <w:i w:val="0"/>
          <w:sz w:val="22"/>
          <w:szCs w:val="22"/>
        </w:rPr>
        <w:t>Consiste en:</w:t>
      </w:r>
    </w:p>
    <w:p w14:paraId="6BEA7436" w14:textId="77777777" w:rsidR="00A20A7A" w:rsidRDefault="00A20A7A" w:rsidP="00A20A7A">
      <w:pPr>
        <w:spacing w:after="0" w:line="240" w:lineRule="auto"/>
        <w:rPr>
          <w:rFonts w:cs="Calibri"/>
          <w:i w:val="0"/>
          <w:sz w:val="22"/>
          <w:szCs w:val="22"/>
        </w:rPr>
      </w:pPr>
      <w:r>
        <w:rPr>
          <w:rFonts w:cs="Calibri"/>
          <w:i w:val="0"/>
          <w:sz w:val="22"/>
          <w:szCs w:val="22"/>
        </w:rPr>
        <w:t xml:space="preserve">a) Calcular a partir de una matriz de </w:t>
      </w:r>
      <w:r w:rsidR="005C2277">
        <w:rPr>
          <w:rFonts w:cs="Calibri"/>
          <w:i w:val="0"/>
          <w:sz w:val="22"/>
          <w:szCs w:val="22"/>
        </w:rPr>
        <w:t>distancia kilométrica</w:t>
      </w:r>
      <w:r>
        <w:rPr>
          <w:rFonts w:cs="Calibri"/>
          <w:i w:val="0"/>
          <w:sz w:val="22"/>
          <w:szCs w:val="22"/>
        </w:rPr>
        <w:t>, los ahorros entre los puntos de reparto.</w:t>
      </w:r>
    </w:p>
    <w:p w14:paraId="48FE6BC9" w14:textId="77777777" w:rsidR="00A20A7A" w:rsidRDefault="00A20A7A" w:rsidP="00A20A7A">
      <w:pPr>
        <w:spacing w:after="0" w:line="240" w:lineRule="auto"/>
        <w:rPr>
          <w:rFonts w:cs="Calibri"/>
          <w:i w:val="0"/>
          <w:sz w:val="22"/>
          <w:szCs w:val="22"/>
        </w:rPr>
      </w:pPr>
      <w:r>
        <w:rPr>
          <w:rFonts w:cs="Calibri"/>
          <w:i w:val="0"/>
          <w:sz w:val="22"/>
          <w:szCs w:val="22"/>
        </w:rPr>
        <w:t>b) Ordenar dichos ahorros de manera decreciente.</w:t>
      </w:r>
    </w:p>
    <w:p w14:paraId="2F9CD4D5" w14:textId="77777777" w:rsidR="00A20A7A" w:rsidRDefault="00A20A7A" w:rsidP="00A20A7A">
      <w:pPr>
        <w:spacing w:after="0" w:line="240" w:lineRule="auto"/>
        <w:rPr>
          <w:rFonts w:cs="Calibri"/>
          <w:i w:val="0"/>
          <w:sz w:val="22"/>
          <w:szCs w:val="22"/>
        </w:rPr>
      </w:pPr>
      <w:r>
        <w:rPr>
          <w:rFonts w:cs="Calibri"/>
          <w:i w:val="0"/>
          <w:sz w:val="22"/>
          <w:szCs w:val="22"/>
        </w:rPr>
        <w:lastRenderedPageBreak/>
        <w:t>c) Seleccionar tramos que no superen una restricción establecida e ir conectándolos hasta crear una ruta que parta y finalice en el punto de origen fijado.</w:t>
      </w:r>
    </w:p>
    <w:p w14:paraId="53D0728D" w14:textId="77777777" w:rsidR="00A20A7A" w:rsidRDefault="00A20A7A" w:rsidP="00A20A7A">
      <w:pPr>
        <w:spacing w:after="0" w:line="240" w:lineRule="auto"/>
        <w:rPr>
          <w:rFonts w:cs="Calibri"/>
          <w:i w:val="0"/>
          <w:sz w:val="22"/>
          <w:szCs w:val="22"/>
        </w:rPr>
      </w:pPr>
    </w:p>
    <w:p w14:paraId="6F94AB61" w14:textId="77777777" w:rsidR="00A20A7A" w:rsidRPr="00A20A7A" w:rsidRDefault="00A20A7A" w:rsidP="0021523E">
      <w:pPr>
        <w:numPr>
          <w:ilvl w:val="0"/>
          <w:numId w:val="83"/>
        </w:numPr>
        <w:spacing w:after="0" w:line="240" w:lineRule="auto"/>
        <w:rPr>
          <w:rFonts w:cs="Calibri"/>
          <w:i w:val="0"/>
          <w:sz w:val="22"/>
          <w:szCs w:val="22"/>
        </w:rPr>
      </w:pPr>
      <w:r>
        <w:rPr>
          <w:rFonts w:cs="Calibri"/>
          <w:sz w:val="22"/>
          <w:szCs w:val="22"/>
        </w:rPr>
        <w:t>Determinación del tamaño de la flota de vehículos:</w:t>
      </w:r>
    </w:p>
    <w:p w14:paraId="18A5DAB2" w14:textId="77777777" w:rsidR="00A20A7A" w:rsidRDefault="00A20A7A" w:rsidP="00A20A7A">
      <w:pPr>
        <w:spacing w:after="0" w:line="240" w:lineRule="auto"/>
        <w:rPr>
          <w:rFonts w:cs="Calibri"/>
          <w:i w:val="0"/>
          <w:sz w:val="22"/>
          <w:szCs w:val="22"/>
        </w:rPr>
      </w:pPr>
      <w:r>
        <w:rPr>
          <w:rFonts w:cs="Calibri"/>
          <w:i w:val="0"/>
          <w:sz w:val="22"/>
          <w:szCs w:val="22"/>
        </w:rPr>
        <w:t xml:space="preserve">Se basa en asignar las demandas en sentido decreciente a la flota de vehículos de la compañía hasta cubrir la capacidad disponible de carga de cada </w:t>
      </w:r>
      <w:r w:rsidR="005C2277">
        <w:rPr>
          <w:rFonts w:cs="Calibri"/>
          <w:i w:val="0"/>
          <w:sz w:val="22"/>
          <w:szCs w:val="22"/>
        </w:rPr>
        <w:t>vehículo</w:t>
      </w:r>
      <w:r>
        <w:rPr>
          <w:rFonts w:cs="Calibri"/>
          <w:i w:val="0"/>
          <w:sz w:val="22"/>
          <w:szCs w:val="22"/>
        </w:rPr>
        <w:t xml:space="preserve">, y </w:t>
      </w:r>
      <w:r w:rsidR="005C2277">
        <w:rPr>
          <w:rFonts w:cs="Calibri"/>
          <w:i w:val="0"/>
          <w:sz w:val="22"/>
          <w:szCs w:val="22"/>
        </w:rPr>
        <w:t>así</w:t>
      </w:r>
      <w:r>
        <w:rPr>
          <w:rFonts w:cs="Calibri"/>
          <w:i w:val="0"/>
          <w:sz w:val="22"/>
          <w:szCs w:val="22"/>
        </w:rPr>
        <w:t xml:space="preserve"> sucesivamente hasta cubrir todos los puntos de entrega.</w:t>
      </w:r>
    </w:p>
    <w:p w14:paraId="26CFB538" w14:textId="77777777" w:rsidR="00A20A7A" w:rsidRPr="00A20A7A" w:rsidRDefault="00A20A7A" w:rsidP="00A20A7A">
      <w:pPr>
        <w:spacing w:after="0" w:line="240" w:lineRule="auto"/>
        <w:rPr>
          <w:rFonts w:cs="Calibri"/>
          <w:i w:val="0"/>
          <w:sz w:val="22"/>
          <w:szCs w:val="22"/>
        </w:rPr>
      </w:pPr>
    </w:p>
    <w:p w14:paraId="2AA04DEE" w14:textId="77777777" w:rsidR="00441194" w:rsidRDefault="00441194" w:rsidP="0021523E">
      <w:pPr>
        <w:numPr>
          <w:ilvl w:val="0"/>
          <w:numId w:val="81"/>
        </w:numPr>
        <w:spacing w:after="0" w:line="240" w:lineRule="auto"/>
        <w:rPr>
          <w:rFonts w:cs="Calibri"/>
          <w:i w:val="0"/>
          <w:sz w:val="22"/>
          <w:szCs w:val="22"/>
          <w:u w:val="single"/>
        </w:rPr>
      </w:pPr>
      <w:r w:rsidRPr="00052818">
        <w:rPr>
          <w:rFonts w:cs="Calibri"/>
          <w:i w:val="0"/>
          <w:sz w:val="22"/>
          <w:szCs w:val="22"/>
          <w:u w:val="single"/>
        </w:rPr>
        <w:t>Dimensión de la flota de vehículos</w:t>
      </w:r>
    </w:p>
    <w:p w14:paraId="45E3639D" w14:textId="77777777" w:rsidR="00441194" w:rsidRDefault="00441194" w:rsidP="00441194">
      <w:pPr>
        <w:spacing w:after="0" w:line="240" w:lineRule="auto"/>
        <w:rPr>
          <w:rFonts w:cs="Calibri"/>
          <w:i w:val="0"/>
          <w:sz w:val="22"/>
          <w:szCs w:val="22"/>
        </w:rPr>
      </w:pPr>
      <w:r>
        <w:rPr>
          <w:rFonts w:cs="Calibri"/>
          <w:i w:val="0"/>
          <w:sz w:val="22"/>
          <w:szCs w:val="22"/>
        </w:rPr>
        <w:t xml:space="preserve">La palabra </w:t>
      </w:r>
      <w:r>
        <w:rPr>
          <w:rFonts w:cs="Calibri"/>
          <w:b/>
          <w:i w:val="0"/>
          <w:sz w:val="22"/>
          <w:szCs w:val="22"/>
        </w:rPr>
        <w:t>dimensionar</w:t>
      </w:r>
      <w:r>
        <w:rPr>
          <w:rFonts w:cs="Calibri"/>
          <w:i w:val="0"/>
          <w:sz w:val="22"/>
          <w:szCs w:val="22"/>
        </w:rPr>
        <w:t xml:space="preserve"> implica necesariamente 3 cosas:</w:t>
      </w:r>
    </w:p>
    <w:p w14:paraId="7D28A0A3" w14:textId="77777777" w:rsidR="00441194" w:rsidRDefault="00441194" w:rsidP="00441194">
      <w:pPr>
        <w:numPr>
          <w:ilvl w:val="1"/>
          <w:numId w:val="43"/>
        </w:numPr>
        <w:tabs>
          <w:tab w:val="num" w:pos="720"/>
        </w:tabs>
        <w:spacing w:after="0" w:line="240" w:lineRule="auto"/>
        <w:ind w:left="720"/>
        <w:rPr>
          <w:rFonts w:cs="Calibri"/>
          <w:i w:val="0"/>
          <w:sz w:val="22"/>
          <w:szCs w:val="22"/>
        </w:rPr>
      </w:pPr>
      <w:r>
        <w:rPr>
          <w:rFonts w:cs="Calibri"/>
          <w:i w:val="0"/>
          <w:sz w:val="22"/>
          <w:szCs w:val="22"/>
        </w:rPr>
        <w:t>selección del vehículo más apropiado</w:t>
      </w:r>
    </w:p>
    <w:p w14:paraId="00A1123F" w14:textId="77777777" w:rsidR="00441194" w:rsidRDefault="00441194" w:rsidP="00441194">
      <w:pPr>
        <w:numPr>
          <w:ilvl w:val="1"/>
          <w:numId w:val="43"/>
        </w:numPr>
        <w:tabs>
          <w:tab w:val="num" w:pos="720"/>
        </w:tabs>
        <w:spacing w:after="0" w:line="240" w:lineRule="auto"/>
        <w:ind w:left="720"/>
        <w:rPr>
          <w:rFonts w:cs="Calibri"/>
          <w:i w:val="0"/>
          <w:sz w:val="22"/>
          <w:szCs w:val="22"/>
        </w:rPr>
      </w:pPr>
      <w:r>
        <w:rPr>
          <w:rFonts w:cs="Calibri"/>
          <w:i w:val="0"/>
          <w:sz w:val="22"/>
          <w:szCs w:val="22"/>
        </w:rPr>
        <w:t xml:space="preserve">Definir un grado razonable de utilización de </w:t>
      </w:r>
      <w:smartTag w:uri="urn:schemas-microsoft-com:office:smarttags" w:element="PersonName">
        <w:smartTagPr>
          <w:attr w:name="ProductID" w:val="la flota. El"/>
        </w:smartTagPr>
        <w:r>
          <w:rPr>
            <w:rFonts w:cs="Calibri"/>
            <w:i w:val="0"/>
            <w:sz w:val="22"/>
            <w:szCs w:val="22"/>
          </w:rPr>
          <w:t>la flota. El</w:t>
        </w:r>
      </w:smartTag>
      <w:r>
        <w:rPr>
          <w:rFonts w:cs="Calibri"/>
          <w:i w:val="0"/>
          <w:sz w:val="22"/>
          <w:szCs w:val="22"/>
        </w:rPr>
        <w:t xml:space="preserve"> vehículo debe estar ocioso el mínimo tiempo posible.</w:t>
      </w:r>
    </w:p>
    <w:p w14:paraId="79E790A3" w14:textId="77777777" w:rsidR="00441194" w:rsidRDefault="00441194" w:rsidP="00441194">
      <w:pPr>
        <w:numPr>
          <w:ilvl w:val="1"/>
          <w:numId w:val="43"/>
        </w:numPr>
        <w:tabs>
          <w:tab w:val="num" w:pos="720"/>
        </w:tabs>
        <w:spacing w:after="0" w:line="240" w:lineRule="auto"/>
        <w:ind w:left="720"/>
        <w:rPr>
          <w:rFonts w:cs="Calibri"/>
          <w:i w:val="0"/>
          <w:sz w:val="22"/>
          <w:szCs w:val="22"/>
        </w:rPr>
      </w:pPr>
      <w:r>
        <w:rPr>
          <w:rFonts w:cs="Calibri"/>
          <w:i w:val="0"/>
          <w:sz w:val="22"/>
          <w:szCs w:val="22"/>
        </w:rPr>
        <w:t>Conseguir un grado de ocupación o carga máxima, para rentabilizar la operación del transporte.</w:t>
      </w:r>
    </w:p>
    <w:p w14:paraId="0E0C7057" w14:textId="77777777" w:rsidR="00441194" w:rsidRDefault="00441194" w:rsidP="00441194">
      <w:pPr>
        <w:spacing w:after="0" w:line="240" w:lineRule="auto"/>
        <w:rPr>
          <w:rFonts w:cs="Calibri"/>
          <w:i w:val="0"/>
          <w:sz w:val="22"/>
          <w:szCs w:val="22"/>
        </w:rPr>
      </w:pPr>
      <w:r>
        <w:rPr>
          <w:rFonts w:cs="Calibri"/>
          <w:i w:val="0"/>
          <w:sz w:val="22"/>
          <w:szCs w:val="22"/>
        </w:rPr>
        <w:t>Esto implica seguir los siguientes pasos:</w:t>
      </w:r>
    </w:p>
    <w:p w14:paraId="3192651D" w14:textId="77777777" w:rsidR="00441194" w:rsidRDefault="00441194" w:rsidP="00441194">
      <w:pPr>
        <w:numPr>
          <w:ilvl w:val="0"/>
          <w:numId w:val="54"/>
        </w:numPr>
        <w:spacing w:after="0" w:line="240" w:lineRule="auto"/>
        <w:rPr>
          <w:rFonts w:cs="Calibri"/>
          <w:i w:val="0"/>
          <w:sz w:val="22"/>
          <w:szCs w:val="22"/>
        </w:rPr>
      </w:pPr>
      <w:r>
        <w:rPr>
          <w:rFonts w:cs="Calibri"/>
          <w:i w:val="0"/>
          <w:sz w:val="22"/>
          <w:szCs w:val="22"/>
        </w:rPr>
        <w:t>asignación de la demanda a los diferentes almacenes o zonas de distribución cubiertas por rutas fijas.</w:t>
      </w:r>
    </w:p>
    <w:p w14:paraId="5F4697F0" w14:textId="77777777" w:rsidR="00441194" w:rsidRDefault="00441194" w:rsidP="00441194">
      <w:pPr>
        <w:numPr>
          <w:ilvl w:val="0"/>
          <w:numId w:val="54"/>
        </w:numPr>
        <w:spacing w:after="0" w:line="240" w:lineRule="auto"/>
        <w:rPr>
          <w:rFonts w:cs="Calibri"/>
          <w:i w:val="0"/>
          <w:sz w:val="22"/>
          <w:szCs w:val="22"/>
        </w:rPr>
      </w:pPr>
      <w:r>
        <w:rPr>
          <w:rFonts w:cs="Calibri"/>
          <w:i w:val="0"/>
          <w:sz w:val="22"/>
          <w:szCs w:val="22"/>
        </w:rPr>
        <w:t>Cuantificación de la demanda en términos de la frecuencia de distribución (diaria, semanal, etc.) estimando cantidad de órdenes de entrega (promedio y máximo del periodo establecido por rutas de reparto) y, volumen y peso de la carga a transportar.</w:t>
      </w:r>
    </w:p>
    <w:p w14:paraId="26759A11" w14:textId="77777777" w:rsidR="00441194" w:rsidRPr="009C45F5" w:rsidRDefault="00441194" w:rsidP="00A20A7A">
      <w:pPr>
        <w:spacing w:after="0" w:line="240" w:lineRule="auto"/>
        <w:rPr>
          <w:rFonts w:cs="Calibri"/>
          <w:i w:val="0"/>
          <w:sz w:val="22"/>
          <w:szCs w:val="22"/>
        </w:rPr>
      </w:pPr>
      <w:r>
        <w:rPr>
          <w:rFonts w:cs="Calibri"/>
          <w:i w:val="0"/>
          <w:sz w:val="22"/>
          <w:szCs w:val="22"/>
        </w:rPr>
        <w:t>El objetivo final será transformar los flujos de entrada / salida en términos de unidades de manipulación, así como es</w:t>
      </w:r>
      <w:r w:rsidR="00A20A7A">
        <w:rPr>
          <w:rFonts w:cs="Calibri"/>
          <w:i w:val="0"/>
          <w:sz w:val="22"/>
          <w:szCs w:val="22"/>
        </w:rPr>
        <w:t xml:space="preserve">timar su equivalencia en m3 y </w:t>
      </w:r>
      <w:proofErr w:type="spellStart"/>
      <w:r w:rsidR="00A20A7A">
        <w:rPr>
          <w:rFonts w:cs="Calibri"/>
          <w:i w:val="0"/>
          <w:sz w:val="22"/>
          <w:szCs w:val="22"/>
        </w:rPr>
        <w:t>Tn</w:t>
      </w:r>
      <w:proofErr w:type="spellEnd"/>
      <w:r>
        <w:rPr>
          <w:rFonts w:cs="Calibri"/>
          <w:i w:val="0"/>
          <w:sz w:val="22"/>
          <w:szCs w:val="22"/>
        </w:rPr>
        <w:t>. que son en definitiva los parámetros a utilizar en el transporte.</w:t>
      </w:r>
      <w:r w:rsidR="00A20A7A">
        <w:rPr>
          <w:rFonts w:cs="Calibri"/>
          <w:i w:val="0"/>
          <w:sz w:val="22"/>
          <w:szCs w:val="22"/>
        </w:rPr>
        <w:t xml:space="preserve"> Definido esto</w:t>
      </w:r>
      <w:r>
        <w:rPr>
          <w:rFonts w:cs="Calibri"/>
          <w:i w:val="0"/>
          <w:sz w:val="22"/>
          <w:szCs w:val="22"/>
        </w:rPr>
        <w:t>, así como las características técnicas de los diferentes vehículos de transporte recomendados, fácilmente ya podemos extrapolar la cantidad y composición de la flota requerida.</w:t>
      </w:r>
    </w:p>
    <w:p w14:paraId="1180F48F" w14:textId="77777777" w:rsidR="00441194" w:rsidRPr="009C45F5" w:rsidRDefault="00441194" w:rsidP="00441194">
      <w:pPr>
        <w:spacing w:after="0" w:line="240" w:lineRule="auto"/>
        <w:rPr>
          <w:rFonts w:cs="Calibri"/>
          <w:i w:val="0"/>
          <w:sz w:val="22"/>
          <w:szCs w:val="22"/>
        </w:rPr>
      </w:pPr>
    </w:p>
    <w:p w14:paraId="75536580" w14:textId="77777777" w:rsidR="00A20A7A" w:rsidRPr="00A20A7A" w:rsidRDefault="00441194" w:rsidP="0021523E">
      <w:pPr>
        <w:numPr>
          <w:ilvl w:val="0"/>
          <w:numId w:val="81"/>
        </w:numPr>
        <w:spacing w:after="0" w:line="240" w:lineRule="auto"/>
        <w:rPr>
          <w:rFonts w:cs="Calibri"/>
          <w:i w:val="0"/>
          <w:sz w:val="22"/>
          <w:szCs w:val="22"/>
          <w:u w:val="single"/>
        </w:rPr>
      </w:pPr>
      <w:r w:rsidRPr="00052818">
        <w:rPr>
          <w:rFonts w:cs="Calibri"/>
          <w:i w:val="0"/>
          <w:sz w:val="22"/>
          <w:szCs w:val="22"/>
          <w:u w:val="single"/>
        </w:rPr>
        <w:t>Utilización eficiente</w:t>
      </w:r>
    </w:p>
    <w:p w14:paraId="40DAE2B8" w14:textId="77777777" w:rsidR="00441194" w:rsidRDefault="00441194" w:rsidP="00441194">
      <w:pPr>
        <w:spacing w:after="0" w:line="240" w:lineRule="auto"/>
        <w:rPr>
          <w:rFonts w:cs="Calibri"/>
          <w:i w:val="0"/>
          <w:sz w:val="22"/>
          <w:szCs w:val="22"/>
        </w:rPr>
      </w:pPr>
      <w:r>
        <w:rPr>
          <w:rFonts w:cs="Calibri"/>
          <w:i w:val="0"/>
          <w:sz w:val="22"/>
          <w:szCs w:val="22"/>
        </w:rPr>
        <w:t>Problemática actual del transporte. Aspecto legal: contrato de transporte. Transporte como proceso productivo dentro de la cadena de valor.</w:t>
      </w:r>
    </w:p>
    <w:p w14:paraId="09DC1475" w14:textId="77777777" w:rsidR="00441194" w:rsidRDefault="00441194" w:rsidP="00441194">
      <w:pPr>
        <w:spacing w:after="0" w:line="240" w:lineRule="auto"/>
        <w:rPr>
          <w:rFonts w:cs="Calibri"/>
          <w:i w:val="0"/>
          <w:sz w:val="22"/>
          <w:szCs w:val="22"/>
        </w:rPr>
      </w:pPr>
    </w:p>
    <w:p w14:paraId="15B5ABBA" w14:textId="77777777" w:rsidR="00441194" w:rsidRDefault="00441194" w:rsidP="00441194">
      <w:pPr>
        <w:spacing w:after="0" w:line="240" w:lineRule="auto"/>
        <w:rPr>
          <w:rFonts w:cs="Calibri"/>
          <w:i w:val="0"/>
          <w:sz w:val="22"/>
          <w:szCs w:val="22"/>
        </w:rPr>
      </w:pPr>
    </w:p>
    <w:p w14:paraId="0DB794ED" w14:textId="77777777" w:rsidR="00441194" w:rsidRPr="007615A8" w:rsidRDefault="00A20A7A" w:rsidP="00A20A7A">
      <w:pPr>
        <w:spacing w:after="0" w:line="240" w:lineRule="auto"/>
        <w:rPr>
          <w:b/>
          <w:i w:val="0"/>
          <w:color w:val="244061"/>
          <w:sz w:val="22"/>
          <w:szCs w:val="22"/>
        </w:rPr>
      </w:pPr>
      <w:r>
        <w:rPr>
          <w:b/>
          <w:i w:val="0"/>
          <w:sz w:val="22"/>
          <w:szCs w:val="22"/>
        </w:rPr>
        <w:br w:type="page"/>
      </w:r>
      <w:r w:rsidR="00441194" w:rsidRPr="007615A8">
        <w:rPr>
          <w:b/>
          <w:i w:val="0"/>
          <w:color w:val="244061"/>
          <w:sz w:val="22"/>
          <w:szCs w:val="22"/>
        </w:rPr>
        <w:lastRenderedPageBreak/>
        <w:t xml:space="preserve">UNIDAD </w:t>
      </w:r>
      <w:r w:rsidR="007615A8">
        <w:rPr>
          <w:b/>
          <w:i w:val="0"/>
          <w:color w:val="244061"/>
          <w:sz w:val="22"/>
          <w:szCs w:val="22"/>
        </w:rPr>
        <w:t>16</w:t>
      </w:r>
      <w:r w:rsidR="00441194" w:rsidRPr="007615A8">
        <w:rPr>
          <w:b/>
          <w:i w:val="0"/>
          <w:color w:val="244061"/>
          <w:sz w:val="22"/>
          <w:szCs w:val="22"/>
        </w:rPr>
        <w:t xml:space="preserve">: </w:t>
      </w:r>
      <w:r w:rsidR="007615A8" w:rsidRPr="007615A8">
        <w:rPr>
          <w:b/>
          <w:i w:val="0"/>
          <w:color w:val="244061"/>
          <w:sz w:val="22"/>
          <w:szCs w:val="22"/>
        </w:rPr>
        <w:t>S</w:t>
      </w:r>
      <w:r w:rsidR="007615A8" w:rsidRPr="007615A8">
        <w:rPr>
          <w:b/>
          <w:color w:val="244061"/>
          <w:sz w:val="22"/>
          <w:szCs w:val="22"/>
        </w:rPr>
        <w:t xml:space="preserve">istemas de gestión de inventarios </w:t>
      </w:r>
      <w:r w:rsidR="007615A8">
        <w:rPr>
          <w:b/>
          <w:color w:val="244061"/>
          <w:sz w:val="22"/>
          <w:szCs w:val="22"/>
        </w:rPr>
        <w:t>para la demanda independiente</w:t>
      </w:r>
    </w:p>
    <w:p w14:paraId="5D0CFA0E" w14:textId="77777777" w:rsidR="00441194" w:rsidRPr="00A20A7A" w:rsidRDefault="00441194" w:rsidP="00441194">
      <w:pPr>
        <w:spacing w:after="0" w:line="240" w:lineRule="auto"/>
        <w:rPr>
          <w:b/>
          <w:i w:val="0"/>
          <w:sz w:val="22"/>
          <w:szCs w:val="22"/>
          <w:u w:val="single"/>
        </w:rPr>
      </w:pPr>
      <w:r w:rsidRPr="00A20A7A">
        <w:rPr>
          <w:b/>
          <w:i w:val="0"/>
          <w:sz w:val="22"/>
          <w:szCs w:val="22"/>
          <w:u w:val="single"/>
        </w:rPr>
        <w:t>Definición de inventario</w:t>
      </w:r>
    </w:p>
    <w:p w14:paraId="459FED95" w14:textId="77777777" w:rsidR="00441194" w:rsidRPr="00B76935" w:rsidRDefault="00441194" w:rsidP="00441194">
      <w:pPr>
        <w:spacing w:after="0" w:line="240" w:lineRule="auto"/>
        <w:rPr>
          <w:i w:val="0"/>
          <w:sz w:val="22"/>
          <w:szCs w:val="22"/>
        </w:rPr>
      </w:pPr>
      <w:r w:rsidRPr="00B76935">
        <w:rPr>
          <w:i w:val="0"/>
          <w:sz w:val="22"/>
          <w:szCs w:val="22"/>
        </w:rPr>
        <w:t>Un inventario constituye la cantidad  de existencias de un bien o recurso cualquiera usado en una organización. Un sistema de inventarios es el conjunto de políticas y controles que regulan los niveles del inventario y determinan qué niveles debemos mantener, cuándo debemos reabastecer existencia y cuál debe ser el volumen de los pedidos.</w:t>
      </w:r>
    </w:p>
    <w:p w14:paraId="5609205D" w14:textId="77777777" w:rsidR="00441194" w:rsidRPr="00B76935" w:rsidRDefault="00441194" w:rsidP="00441194">
      <w:pPr>
        <w:spacing w:after="0" w:line="240" w:lineRule="auto"/>
        <w:rPr>
          <w:i w:val="0"/>
          <w:sz w:val="22"/>
          <w:szCs w:val="22"/>
        </w:rPr>
      </w:pPr>
      <w:r w:rsidRPr="00B76935">
        <w:rPr>
          <w:i w:val="0"/>
          <w:sz w:val="22"/>
          <w:szCs w:val="22"/>
        </w:rPr>
        <w:t>El inventario de producción se refiere a los bienes que contribuyen al producto que fabrica la empresa, normalmente se divide en materias primas, productos terminados, componentes y materiales en proceso.</w:t>
      </w:r>
    </w:p>
    <w:p w14:paraId="05934B63" w14:textId="77777777" w:rsidR="00441194" w:rsidRPr="00B76935" w:rsidRDefault="00441194" w:rsidP="00441194">
      <w:pPr>
        <w:spacing w:after="0" w:line="240" w:lineRule="auto"/>
        <w:rPr>
          <w:i w:val="0"/>
          <w:sz w:val="22"/>
          <w:szCs w:val="22"/>
        </w:rPr>
      </w:pPr>
      <w:r w:rsidRPr="00B76935">
        <w:rPr>
          <w:i w:val="0"/>
          <w:sz w:val="22"/>
          <w:szCs w:val="22"/>
        </w:rPr>
        <w:t>El objetivo básico del sistema de inventario es especificar cuándo se deben ordenar los artículos y cuál debe ser el volumen de la orden.</w:t>
      </w:r>
    </w:p>
    <w:p w14:paraId="16C452A5" w14:textId="77777777" w:rsidR="00441194" w:rsidRPr="00B76935" w:rsidRDefault="00441194" w:rsidP="00441194">
      <w:pPr>
        <w:spacing w:after="0" w:line="240" w:lineRule="auto"/>
        <w:jc w:val="center"/>
        <w:rPr>
          <w:b/>
          <w:i w:val="0"/>
          <w:sz w:val="22"/>
          <w:szCs w:val="22"/>
        </w:rPr>
      </w:pPr>
    </w:p>
    <w:p w14:paraId="567E65DB" w14:textId="77777777" w:rsidR="00441194" w:rsidRPr="00B76935" w:rsidRDefault="00441194" w:rsidP="00441194">
      <w:pPr>
        <w:spacing w:after="0" w:line="240" w:lineRule="auto"/>
        <w:rPr>
          <w:b/>
          <w:i w:val="0"/>
          <w:sz w:val="22"/>
          <w:szCs w:val="22"/>
        </w:rPr>
      </w:pPr>
      <w:r w:rsidRPr="00B76935">
        <w:rPr>
          <w:b/>
          <w:i w:val="0"/>
          <w:sz w:val="22"/>
          <w:szCs w:val="22"/>
        </w:rPr>
        <w:t>OBJETIVOS (son los propósitos que hacen que las empresas mantengan un inventario):</w:t>
      </w:r>
    </w:p>
    <w:p w14:paraId="51423C08" w14:textId="77777777" w:rsidR="00441194" w:rsidRPr="00B76935" w:rsidRDefault="00441194" w:rsidP="00441194">
      <w:pPr>
        <w:pStyle w:val="ListParagraph0"/>
        <w:numPr>
          <w:ilvl w:val="0"/>
          <w:numId w:val="56"/>
        </w:numPr>
        <w:spacing w:after="0" w:line="240" w:lineRule="auto"/>
        <w:rPr>
          <w:i w:val="0"/>
          <w:sz w:val="22"/>
          <w:szCs w:val="22"/>
        </w:rPr>
      </w:pPr>
      <w:r w:rsidRPr="00D632C1">
        <w:rPr>
          <w:sz w:val="22"/>
          <w:szCs w:val="22"/>
        </w:rPr>
        <w:t>Mantener independencia de las operaciones</w:t>
      </w:r>
      <w:r w:rsidRPr="00B76935">
        <w:rPr>
          <w:b/>
          <w:i w:val="0"/>
          <w:sz w:val="22"/>
          <w:szCs w:val="22"/>
        </w:rPr>
        <w:t>:</w:t>
      </w:r>
      <w:r w:rsidRPr="00B76935">
        <w:rPr>
          <w:i w:val="0"/>
          <w:sz w:val="22"/>
          <w:szCs w:val="22"/>
        </w:rPr>
        <w:t xml:space="preserve"> el suministro de materiales en un centro de trabajo le permiten tener flexibilidad en sus operaciones</w:t>
      </w:r>
    </w:p>
    <w:p w14:paraId="59FB5D4F" w14:textId="77777777" w:rsidR="00441194" w:rsidRPr="00B76935" w:rsidRDefault="00441194" w:rsidP="00441194">
      <w:pPr>
        <w:pStyle w:val="ListParagraph0"/>
        <w:numPr>
          <w:ilvl w:val="0"/>
          <w:numId w:val="56"/>
        </w:numPr>
        <w:spacing w:after="0" w:line="240" w:lineRule="auto"/>
        <w:rPr>
          <w:i w:val="0"/>
          <w:sz w:val="22"/>
          <w:szCs w:val="22"/>
        </w:rPr>
      </w:pPr>
      <w:r w:rsidRPr="00D632C1">
        <w:rPr>
          <w:sz w:val="22"/>
          <w:szCs w:val="22"/>
        </w:rPr>
        <w:t>Ajustarse a la variación de la demanda de productos</w:t>
      </w:r>
      <w:r w:rsidRPr="00B76935">
        <w:rPr>
          <w:i w:val="0"/>
          <w:sz w:val="22"/>
          <w:szCs w:val="22"/>
        </w:rPr>
        <w:t>: si conocemos con exactitud la demanda del producto, entonces será posible producir el artículo en la cantidad exacta para satisfacer la demanda (no necesariamente es lo más económico).</w:t>
      </w:r>
    </w:p>
    <w:p w14:paraId="4CBD7F09" w14:textId="77777777" w:rsidR="00441194" w:rsidRPr="00B76935" w:rsidRDefault="00441194" w:rsidP="00441194">
      <w:pPr>
        <w:pStyle w:val="ListParagraph0"/>
        <w:numPr>
          <w:ilvl w:val="0"/>
          <w:numId w:val="56"/>
        </w:numPr>
        <w:spacing w:after="0" w:line="240" w:lineRule="auto"/>
        <w:rPr>
          <w:i w:val="0"/>
          <w:sz w:val="22"/>
          <w:szCs w:val="22"/>
        </w:rPr>
      </w:pPr>
      <w:r w:rsidRPr="00D632C1">
        <w:rPr>
          <w:sz w:val="22"/>
          <w:szCs w:val="22"/>
        </w:rPr>
        <w:t>Permitir una flexibilidad en la programación de la producción:</w:t>
      </w:r>
      <w:r w:rsidRPr="00B76935">
        <w:rPr>
          <w:b/>
          <w:i w:val="0"/>
          <w:sz w:val="22"/>
          <w:szCs w:val="22"/>
        </w:rPr>
        <w:t xml:space="preserve"> </w:t>
      </w:r>
      <w:r w:rsidRPr="00B76935">
        <w:rPr>
          <w:i w:val="0"/>
          <w:sz w:val="22"/>
          <w:szCs w:val="22"/>
        </w:rPr>
        <w:t>las existencias en el inventario alivian la presión sobre la capacidad que el sistema de producción tiene para poner en circulación los bienes. Esto provoca tiempos de entrega más largos, lo que permite planear la producción de manera as uniforme.</w:t>
      </w:r>
    </w:p>
    <w:p w14:paraId="48F6B40E" w14:textId="77777777" w:rsidR="00441194" w:rsidRPr="00B76935" w:rsidRDefault="00441194" w:rsidP="00441194">
      <w:pPr>
        <w:pStyle w:val="ListParagraph0"/>
        <w:numPr>
          <w:ilvl w:val="0"/>
          <w:numId w:val="56"/>
        </w:numPr>
        <w:spacing w:after="0" w:line="240" w:lineRule="auto"/>
        <w:rPr>
          <w:i w:val="0"/>
          <w:sz w:val="22"/>
          <w:szCs w:val="22"/>
        </w:rPr>
      </w:pPr>
      <w:r w:rsidRPr="00D632C1">
        <w:rPr>
          <w:sz w:val="22"/>
          <w:szCs w:val="22"/>
        </w:rPr>
        <w:t>Servir para amortiguar las variaciones en el tiempo de entrega de las materias primas</w:t>
      </w:r>
      <w:r w:rsidRPr="00B76935">
        <w:rPr>
          <w:b/>
          <w:i w:val="0"/>
          <w:sz w:val="22"/>
          <w:szCs w:val="22"/>
        </w:rPr>
        <w:t xml:space="preserve">: </w:t>
      </w:r>
      <w:r w:rsidRPr="00B76935">
        <w:rPr>
          <w:i w:val="0"/>
          <w:sz w:val="22"/>
          <w:szCs w:val="22"/>
        </w:rPr>
        <w:t>cuando pedimos materiales pueden producirse demoras por diversas razones: una variación normal en los tiempos de embarque, una escasez de materiales en la planta del proveedor, una huelga inesperada, etc.</w:t>
      </w:r>
    </w:p>
    <w:p w14:paraId="53694EF0" w14:textId="77777777" w:rsidR="00441194" w:rsidRPr="00B76935" w:rsidRDefault="00441194" w:rsidP="00441194">
      <w:pPr>
        <w:pStyle w:val="ListParagraph0"/>
        <w:numPr>
          <w:ilvl w:val="0"/>
          <w:numId w:val="56"/>
        </w:numPr>
        <w:spacing w:after="0" w:line="240" w:lineRule="auto"/>
        <w:rPr>
          <w:i w:val="0"/>
          <w:sz w:val="22"/>
          <w:szCs w:val="22"/>
        </w:rPr>
      </w:pPr>
      <w:r w:rsidRPr="00D632C1">
        <w:rPr>
          <w:sz w:val="22"/>
          <w:szCs w:val="22"/>
        </w:rPr>
        <w:t>Sacar provecho al tamaño del pedido de compra económico:</w:t>
      </w:r>
      <w:r w:rsidRPr="00B76935">
        <w:rPr>
          <w:i w:val="0"/>
          <w:sz w:val="22"/>
          <w:szCs w:val="22"/>
        </w:rPr>
        <w:t xml:space="preserve"> colocar un pedido entraña costos, entre ellos, la mano de obra, las llamadas telefónicas, la mecanografía, el franqueo postal, etc.</w:t>
      </w:r>
    </w:p>
    <w:p w14:paraId="39EE3B3A" w14:textId="77777777" w:rsidR="00441194" w:rsidRPr="00B76935" w:rsidRDefault="00441194" w:rsidP="00441194">
      <w:pPr>
        <w:pStyle w:val="ListParagraph0"/>
        <w:spacing w:after="0" w:line="240" w:lineRule="auto"/>
        <w:rPr>
          <w:b/>
          <w:i w:val="0"/>
          <w:sz w:val="22"/>
          <w:szCs w:val="22"/>
        </w:rPr>
      </w:pPr>
    </w:p>
    <w:p w14:paraId="6940B7F0" w14:textId="77777777" w:rsidR="00441194" w:rsidRPr="00B76935" w:rsidRDefault="00441194" w:rsidP="00441194">
      <w:pPr>
        <w:pStyle w:val="ListParagraph0"/>
        <w:spacing w:after="0" w:line="240" w:lineRule="auto"/>
        <w:ind w:left="0"/>
        <w:rPr>
          <w:b/>
          <w:i w:val="0"/>
          <w:sz w:val="22"/>
          <w:szCs w:val="22"/>
        </w:rPr>
      </w:pPr>
      <w:r w:rsidRPr="00B76935">
        <w:rPr>
          <w:b/>
          <w:i w:val="0"/>
          <w:sz w:val="22"/>
          <w:szCs w:val="22"/>
        </w:rPr>
        <w:t xml:space="preserve">COSTOS DEL INVENTARIO: </w:t>
      </w:r>
    </w:p>
    <w:p w14:paraId="2FEFF029" w14:textId="77777777" w:rsidR="00441194" w:rsidRPr="00B76935" w:rsidRDefault="00441194" w:rsidP="00441194">
      <w:pPr>
        <w:pStyle w:val="ListParagraph0"/>
        <w:numPr>
          <w:ilvl w:val="0"/>
          <w:numId w:val="57"/>
        </w:numPr>
        <w:spacing w:after="0" w:line="240" w:lineRule="auto"/>
        <w:rPr>
          <w:i w:val="0"/>
          <w:sz w:val="22"/>
          <w:szCs w:val="22"/>
        </w:rPr>
      </w:pPr>
      <w:r w:rsidRPr="00D632C1">
        <w:rPr>
          <w:sz w:val="22"/>
          <w:szCs w:val="22"/>
        </w:rPr>
        <w:t>Costos de mantenimiento</w:t>
      </w:r>
      <w:r w:rsidRPr="00B76935">
        <w:rPr>
          <w:i w:val="0"/>
          <w:sz w:val="22"/>
          <w:szCs w:val="22"/>
        </w:rPr>
        <w:t>: almacenaje, manejo, seguros, hurto, rotura, obsolescencia, depreciación, impuestos, costos de oportunidad del capital.</w:t>
      </w:r>
      <w:r w:rsidR="00A20A7A">
        <w:rPr>
          <w:i w:val="0"/>
          <w:sz w:val="22"/>
          <w:szCs w:val="22"/>
        </w:rPr>
        <w:t xml:space="preserve"> A mayor costo de mantenimiento, menor inventario.</w:t>
      </w:r>
    </w:p>
    <w:p w14:paraId="15B60AF7" w14:textId="77777777" w:rsidR="00441194" w:rsidRPr="00B76935" w:rsidRDefault="00441194" w:rsidP="00441194">
      <w:pPr>
        <w:pStyle w:val="ListParagraph0"/>
        <w:numPr>
          <w:ilvl w:val="0"/>
          <w:numId w:val="57"/>
        </w:numPr>
        <w:spacing w:after="0" w:line="240" w:lineRule="auto"/>
        <w:rPr>
          <w:i w:val="0"/>
          <w:sz w:val="22"/>
          <w:szCs w:val="22"/>
        </w:rPr>
      </w:pPr>
      <w:r w:rsidRPr="00D632C1">
        <w:rPr>
          <w:sz w:val="22"/>
          <w:szCs w:val="22"/>
        </w:rPr>
        <w:t>Costos de preparación de cada orden de compra (set-up):</w:t>
      </w:r>
      <w:r w:rsidRPr="00B76935">
        <w:rPr>
          <w:i w:val="0"/>
          <w:sz w:val="22"/>
          <w:szCs w:val="22"/>
        </w:rPr>
        <w:t xml:space="preserve"> la fabricación de cada producto distinto implica obtener los materiales necesarios, preparar el equipo de forma específica, llenar los documentos requeridos, cobrar correctamente por el tiempo y los materiales, y sacar las existencias anteriores de materiales. </w:t>
      </w:r>
      <w:r w:rsidR="00A20A7A">
        <w:rPr>
          <w:i w:val="0"/>
          <w:sz w:val="22"/>
          <w:szCs w:val="22"/>
        </w:rPr>
        <w:t>A mayor set-up, mayor inventario.</w:t>
      </w:r>
    </w:p>
    <w:p w14:paraId="519E9825" w14:textId="77777777" w:rsidR="00441194" w:rsidRPr="00B76935" w:rsidRDefault="00441194" w:rsidP="00441194">
      <w:pPr>
        <w:pStyle w:val="ListParagraph0"/>
        <w:numPr>
          <w:ilvl w:val="0"/>
          <w:numId w:val="57"/>
        </w:numPr>
        <w:spacing w:after="0" w:line="240" w:lineRule="auto"/>
        <w:rPr>
          <w:i w:val="0"/>
          <w:sz w:val="22"/>
          <w:szCs w:val="22"/>
        </w:rPr>
      </w:pPr>
      <w:r w:rsidRPr="00D632C1">
        <w:rPr>
          <w:sz w:val="22"/>
          <w:szCs w:val="22"/>
        </w:rPr>
        <w:t>Costos de las órdenes</w:t>
      </w:r>
      <w:r w:rsidRPr="00B76935">
        <w:rPr>
          <w:b/>
          <w:i w:val="0"/>
          <w:sz w:val="22"/>
          <w:szCs w:val="22"/>
        </w:rPr>
        <w:t>:</w:t>
      </w:r>
      <w:r w:rsidRPr="00B76935">
        <w:rPr>
          <w:i w:val="0"/>
          <w:sz w:val="22"/>
          <w:szCs w:val="22"/>
        </w:rPr>
        <w:t xml:space="preserve"> estos se refieren a los costos administrativos y de personal para preparar la </w:t>
      </w:r>
      <w:r w:rsidR="00A20A7A">
        <w:rPr>
          <w:i w:val="0"/>
          <w:sz w:val="22"/>
          <w:szCs w:val="22"/>
        </w:rPr>
        <w:t>orden de compra o de producción. A mayor costo de inventario, menor inventario.</w:t>
      </w:r>
    </w:p>
    <w:p w14:paraId="02DC57C1" w14:textId="77777777" w:rsidR="00441194" w:rsidRPr="00B76935" w:rsidRDefault="00441194" w:rsidP="00441194">
      <w:pPr>
        <w:pStyle w:val="ListParagraph0"/>
        <w:numPr>
          <w:ilvl w:val="0"/>
          <w:numId w:val="57"/>
        </w:numPr>
        <w:spacing w:after="0" w:line="240" w:lineRule="auto"/>
        <w:rPr>
          <w:b/>
          <w:i w:val="0"/>
          <w:sz w:val="22"/>
          <w:szCs w:val="22"/>
        </w:rPr>
      </w:pPr>
      <w:r w:rsidRPr="00D632C1">
        <w:rPr>
          <w:sz w:val="22"/>
          <w:szCs w:val="22"/>
        </w:rPr>
        <w:t>Costos de los faltantes:</w:t>
      </w:r>
      <w:r w:rsidRPr="00B76935">
        <w:rPr>
          <w:b/>
          <w:i w:val="0"/>
          <w:sz w:val="22"/>
          <w:szCs w:val="22"/>
        </w:rPr>
        <w:t xml:space="preserve"> </w:t>
      </w:r>
      <w:r w:rsidRPr="00B76935">
        <w:rPr>
          <w:i w:val="0"/>
          <w:sz w:val="22"/>
          <w:szCs w:val="22"/>
        </w:rPr>
        <w:t>cuando las existencias del articulo e agotan cualquier orden por ese artículo debe esperar  hasta que sea reabastecido o bien debe ser cancelada. Calcular este costo es poco más que una adivinanza aunque normalmente podemos especificar un rango de estos costos.</w:t>
      </w:r>
      <w:r w:rsidR="00A20A7A">
        <w:rPr>
          <w:i w:val="0"/>
          <w:sz w:val="22"/>
          <w:szCs w:val="22"/>
        </w:rPr>
        <w:t xml:space="preserve"> A mayor costo por faltante, mayor inventario.</w:t>
      </w:r>
    </w:p>
    <w:p w14:paraId="453E0E2B" w14:textId="77777777" w:rsidR="00441194" w:rsidRPr="00B76935" w:rsidRDefault="00441194" w:rsidP="00441194">
      <w:pPr>
        <w:spacing w:after="0" w:line="240" w:lineRule="auto"/>
        <w:rPr>
          <w:b/>
          <w:i w:val="0"/>
          <w:sz w:val="22"/>
          <w:szCs w:val="22"/>
        </w:rPr>
      </w:pPr>
    </w:p>
    <w:p w14:paraId="0F9477F7" w14:textId="77777777" w:rsidR="00441194" w:rsidRPr="00B76935" w:rsidRDefault="00441194" w:rsidP="00441194">
      <w:pPr>
        <w:spacing w:after="0" w:line="240" w:lineRule="auto"/>
        <w:rPr>
          <w:i w:val="0"/>
          <w:sz w:val="22"/>
          <w:szCs w:val="22"/>
        </w:rPr>
      </w:pPr>
      <w:r w:rsidRPr="00B76935">
        <w:rPr>
          <w:b/>
          <w:i w:val="0"/>
          <w:sz w:val="22"/>
          <w:szCs w:val="22"/>
        </w:rPr>
        <w:lastRenderedPageBreak/>
        <w:t xml:space="preserve">DEMANDA DEPENDIENTE VS DEMANDA INDEPENDIENTE: </w:t>
      </w:r>
    </w:p>
    <w:p w14:paraId="226567C1" w14:textId="77777777" w:rsidR="00C436D3" w:rsidRDefault="00441194" w:rsidP="00C436D3">
      <w:pPr>
        <w:spacing w:after="0" w:line="240" w:lineRule="auto"/>
        <w:rPr>
          <w:i w:val="0"/>
          <w:sz w:val="22"/>
          <w:szCs w:val="22"/>
        </w:rPr>
      </w:pPr>
      <w:r w:rsidRPr="00B76935">
        <w:rPr>
          <w:i w:val="0"/>
          <w:sz w:val="22"/>
          <w:szCs w:val="22"/>
        </w:rPr>
        <w:t xml:space="preserve">La diferencia entre ambas radica en que la demanda independiente, las demandas de diversos artículos no guardan relación  entre sí. </w:t>
      </w:r>
      <w:r w:rsidR="00C436D3">
        <w:rPr>
          <w:i w:val="0"/>
          <w:sz w:val="22"/>
          <w:szCs w:val="22"/>
        </w:rPr>
        <w:t xml:space="preserve">Ejemplo: la demanda de un edificio con respecto a la demanda de un auto </w:t>
      </w:r>
      <w:r w:rsidR="005C2277">
        <w:rPr>
          <w:i w:val="0"/>
          <w:sz w:val="22"/>
          <w:szCs w:val="22"/>
        </w:rPr>
        <w:t>es</w:t>
      </w:r>
      <w:r w:rsidR="00C436D3">
        <w:rPr>
          <w:i w:val="0"/>
          <w:sz w:val="22"/>
          <w:szCs w:val="22"/>
        </w:rPr>
        <w:t xml:space="preserve"> totalmente </w:t>
      </w:r>
      <w:r w:rsidR="005C2277">
        <w:rPr>
          <w:i w:val="0"/>
          <w:sz w:val="22"/>
          <w:szCs w:val="22"/>
        </w:rPr>
        <w:t>independiente</w:t>
      </w:r>
      <w:r w:rsidR="00C436D3">
        <w:rPr>
          <w:i w:val="0"/>
          <w:sz w:val="22"/>
          <w:szCs w:val="22"/>
        </w:rPr>
        <w:t>.</w:t>
      </w:r>
    </w:p>
    <w:p w14:paraId="2FD9BBEF" w14:textId="77777777" w:rsidR="00C436D3" w:rsidRDefault="00441194" w:rsidP="00C436D3">
      <w:pPr>
        <w:spacing w:after="0" w:line="240" w:lineRule="auto"/>
        <w:rPr>
          <w:i w:val="0"/>
          <w:sz w:val="22"/>
          <w:szCs w:val="22"/>
        </w:rPr>
      </w:pPr>
      <w:r w:rsidRPr="00B76935">
        <w:rPr>
          <w:i w:val="0"/>
          <w:sz w:val="22"/>
          <w:szCs w:val="22"/>
        </w:rPr>
        <w:t xml:space="preserve">Por su parte, el caso de la demanda dependiente, la necesidad de un artículo cualquiera es resultado directo de la necesidad de otro artículo, que generalmente es un artículo de orden más alto del cual forma parte. </w:t>
      </w:r>
      <w:r w:rsidR="00C436D3">
        <w:rPr>
          <w:i w:val="0"/>
          <w:sz w:val="22"/>
          <w:szCs w:val="22"/>
        </w:rPr>
        <w:t>Ejemplo: Los neumáticos y motores son bienes que se basan en la demanda de autos.</w:t>
      </w:r>
    </w:p>
    <w:p w14:paraId="6CCEEDC6" w14:textId="77777777" w:rsidR="00441194" w:rsidRPr="00B76935" w:rsidRDefault="00441194" w:rsidP="00441194">
      <w:pPr>
        <w:spacing w:after="0" w:line="240" w:lineRule="auto"/>
        <w:rPr>
          <w:i w:val="0"/>
          <w:sz w:val="22"/>
          <w:szCs w:val="22"/>
        </w:rPr>
      </w:pPr>
      <w:r w:rsidRPr="00B76935">
        <w:rPr>
          <w:i w:val="0"/>
          <w:sz w:val="22"/>
          <w:szCs w:val="22"/>
        </w:rPr>
        <w:t>Conceptualmente la demanda dependiente es un problema de cálculo relativamente sencillo. Por otro la lado, para determinar la demanda independiente las empresas acuden normalmente a sus departamentos de ventas y de investigación de mercado, además de diversas fuentes externas.</w:t>
      </w:r>
    </w:p>
    <w:p w14:paraId="22F97549" w14:textId="77777777" w:rsidR="00441194" w:rsidRPr="00B76935" w:rsidRDefault="00441194" w:rsidP="00441194">
      <w:pPr>
        <w:spacing w:after="0" w:line="240" w:lineRule="auto"/>
        <w:rPr>
          <w:b/>
          <w:i w:val="0"/>
          <w:sz w:val="22"/>
          <w:szCs w:val="22"/>
        </w:rPr>
      </w:pPr>
    </w:p>
    <w:p w14:paraId="4E8EEBFE" w14:textId="77777777" w:rsidR="00441194" w:rsidRPr="00B76935" w:rsidRDefault="00441194" w:rsidP="00441194">
      <w:pPr>
        <w:spacing w:after="0" w:line="240" w:lineRule="auto"/>
        <w:rPr>
          <w:i w:val="0"/>
          <w:sz w:val="22"/>
          <w:szCs w:val="22"/>
        </w:rPr>
      </w:pPr>
      <w:r w:rsidRPr="00B76935">
        <w:rPr>
          <w:b/>
          <w:i w:val="0"/>
          <w:sz w:val="22"/>
          <w:szCs w:val="22"/>
        </w:rPr>
        <w:t>SISTEMAS DE INVENTARIOS:</w:t>
      </w:r>
      <w:r w:rsidRPr="00B76935">
        <w:rPr>
          <w:i w:val="0"/>
          <w:sz w:val="22"/>
          <w:szCs w:val="22"/>
        </w:rPr>
        <w:t xml:space="preserve"> </w:t>
      </w:r>
    </w:p>
    <w:p w14:paraId="1EA5A6AA" w14:textId="77777777" w:rsidR="00441194" w:rsidRPr="00B76935" w:rsidRDefault="00441194" w:rsidP="00441194">
      <w:pPr>
        <w:spacing w:after="0" w:line="240" w:lineRule="auto"/>
        <w:rPr>
          <w:i w:val="0"/>
          <w:sz w:val="22"/>
          <w:szCs w:val="22"/>
        </w:rPr>
      </w:pPr>
      <w:r w:rsidRPr="00B76935">
        <w:rPr>
          <w:i w:val="0"/>
          <w:sz w:val="22"/>
          <w:szCs w:val="22"/>
        </w:rPr>
        <w:t xml:space="preserve">Este proporciona la estructura de organización y las políticas de operaciones para mantener y controlar los artículos que se tendrán en existencia. Se encarga de ordenar y recibir artículos. </w:t>
      </w:r>
    </w:p>
    <w:p w14:paraId="6864B302" w14:textId="77777777" w:rsidR="00441194" w:rsidRPr="00B76935" w:rsidRDefault="00441194" w:rsidP="00441194">
      <w:pPr>
        <w:spacing w:after="0" w:line="240" w:lineRule="auto"/>
        <w:rPr>
          <w:i w:val="0"/>
          <w:sz w:val="22"/>
          <w:szCs w:val="22"/>
        </w:rPr>
      </w:pPr>
    </w:p>
    <w:p w14:paraId="069FE2B4" w14:textId="77777777" w:rsidR="00441194" w:rsidRPr="00B76935" w:rsidRDefault="00441194" w:rsidP="00441194">
      <w:pPr>
        <w:spacing w:after="0" w:line="240" w:lineRule="auto"/>
        <w:rPr>
          <w:b/>
          <w:i w:val="0"/>
          <w:sz w:val="22"/>
          <w:szCs w:val="22"/>
          <w:u w:val="single"/>
        </w:rPr>
      </w:pPr>
      <w:r w:rsidRPr="00B76935">
        <w:rPr>
          <w:b/>
          <w:i w:val="0"/>
          <w:sz w:val="22"/>
          <w:szCs w:val="22"/>
          <w:u w:val="single"/>
        </w:rPr>
        <w:t>Demanda independiente:</w:t>
      </w:r>
    </w:p>
    <w:p w14:paraId="3A4A1CD5" w14:textId="77777777" w:rsidR="00441194" w:rsidRPr="00B76935" w:rsidRDefault="00441194" w:rsidP="00441194">
      <w:pPr>
        <w:spacing w:after="0" w:line="240" w:lineRule="auto"/>
        <w:rPr>
          <w:i w:val="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0"/>
        <w:gridCol w:w="2965"/>
        <w:gridCol w:w="2753"/>
      </w:tblGrid>
      <w:tr w:rsidR="00441194" w:rsidRPr="00B76935" w14:paraId="319E1BD6" w14:textId="77777777" w:rsidTr="00C436D3">
        <w:trPr>
          <w:jc w:val="center"/>
        </w:trPr>
        <w:tc>
          <w:tcPr>
            <w:tcW w:w="3597" w:type="dxa"/>
            <w:shd w:val="clear" w:color="auto" w:fill="8DB3E2"/>
          </w:tcPr>
          <w:p w14:paraId="19FC8BEB" w14:textId="77777777" w:rsidR="00441194" w:rsidRPr="00B76935" w:rsidRDefault="00441194" w:rsidP="00C436D3">
            <w:pPr>
              <w:spacing w:after="0" w:line="240" w:lineRule="auto"/>
              <w:jc w:val="center"/>
              <w:rPr>
                <w:b/>
                <w:i w:val="0"/>
                <w:sz w:val="22"/>
                <w:szCs w:val="22"/>
              </w:rPr>
            </w:pPr>
            <w:r w:rsidRPr="00B76935">
              <w:rPr>
                <w:b/>
                <w:i w:val="0"/>
                <w:sz w:val="22"/>
                <w:szCs w:val="22"/>
              </w:rPr>
              <w:t>Característica</w:t>
            </w:r>
          </w:p>
        </w:tc>
        <w:tc>
          <w:tcPr>
            <w:tcW w:w="3436" w:type="dxa"/>
            <w:shd w:val="clear" w:color="auto" w:fill="8DB3E2"/>
          </w:tcPr>
          <w:p w14:paraId="1B66E536" w14:textId="77777777" w:rsidR="00441194" w:rsidRPr="00B76935" w:rsidRDefault="00441194" w:rsidP="00C436D3">
            <w:pPr>
              <w:spacing w:after="0" w:line="240" w:lineRule="auto"/>
              <w:jc w:val="center"/>
              <w:rPr>
                <w:b/>
                <w:i w:val="0"/>
                <w:sz w:val="22"/>
                <w:szCs w:val="22"/>
              </w:rPr>
            </w:pPr>
            <w:r w:rsidRPr="00B76935">
              <w:rPr>
                <w:b/>
                <w:i w:val="0"/>
                <w:sz w:val="22"/>
                <w:szCs w:val="22"/>
              </w:rPr>
              <w:t>Modelo de la cantidad fija de la orden</w:t>
            </w:r>
          </w:p>
        </w:tc>
        <w:tc>
          <w:tcPr>
            <w:tcW w:w="3155" w:type="dxa"/>
            <w:shd w:val="clear" w:color="auto" w:fill="8DB3E2"/>
          </w:tcPr>
          <w:p w14:paraId="7F93409A" w14:textId="77777777" w:rsidR="00441194" w:rsidRPr="00B76935" w:rsidRDefault="00441194" w:rsidP="00C436D3">
            <w:pPr>
              <w:spacing w:after="0" w:line="240" w:lineRule="auto"/>
              <w:jc w:val="center"/>
              <w:rPr>
                <w:b/>
                <w:i w:val="0"/>
                <w:sz w:val="22"/>
                <w:szCs w:val="22"/>
              </w:rPr>
            </w:pPr>
            <w:r w:rsidRPr="00B76935">
              <w:rPr>
                <w:b/>
                <w:i w:val="0"/>
                <w:sz w:val="22"/>
                <w:szCs w:val="22"/>
              </w:rPr>
              <w:t>Modelo de periodos fijos</w:t>
            </w:r>
          </w:p>
        </w:tc>
      </w:tr>
      <w:tr w:rsidR="00441194" w:rsidRPr="00B76935" w14:paraId="5E36F4CF" w14:textId="77777777" w:rsidTr="00C436D3">
        <w:trPr>
          <w:jc w:val="center"/>
        </w:trPr>
        <w:tc>
          <w:tcPr>
            <w:tcW w:w="3597" w:type="dxa"/>
          </w:tcPr>
          <w:p w14:paraId="5E32DF49" w14:textId="77777777" w:rsidR="00441194" w:rsidRPr="00B76935" w:rsidRDefault="00441194" w:rsidP="00B06076">
            <w:pPr>
              <w:spacing w:after="0" w:line="240" w:lineRule="auto"/>
              <w:rPr>
                <w:i w:val="0"/>
                <w:sz w:val="22"/>
                <w:szCs w:val="22"/>
              </w:rPr>
            </w:pPr>
            <w:r w:rsidRPr="00B76935">
              <w:rPr>
                <w:i w:val="0"/>
                <w:sz w:val="22"/>
                <w:szCs w:val="22"/>
              </w:rPr>
              <w:t>Cantidad de la orden</w:t>
            </w:r>
          </w:p>
        </w:tc>
        <w:tc>
          <w:tcPr>
            <w:tcW w:w="3436" w:type="dxa"/>
          </w:tcPr>
          <w:p w14:paraId="6BF171BA" w14:textId="77777777" w:rsidR="00441194" w:rsidRPr="00B76935" w:rsidRDefault="00441194" w:rsidP="00B06076">
            <w:pPr>
              <w:spacing w:after="0" w:line="240" w:lineRule="auto"/>
              <w:rPr>
                <w:i w:val="0"/>
                <w:sz w:val="22"/>
                <w:szCs w:val="22"/>
              </w:rPr>
            </w:pPr>
            <w:r w:rsidRPr="00B76935">
              <w:rPr>
                <w:i w:val="0"/>
                <w:sz w:val="22"/>
                <w:szCs w:val="22"/>
              </w:rPr>
              <w:t>Q constante (pedido por una misma cantidad todas las veces)</w:t>
            </w:r>
          </w:p>
        </w:tc>
        <w:tc>
          <w:tcPr>
            <w:tcW w:w="3155" w:type="dxa"/>
          </w:tcPr>
          <w:p w14:paraId="69FCE73F" w14:textId="77777777" w:rsidR="00441194" w:rsidRPr="00B76935" w:rsidRDefault="00441194" w:rsidP="00B06076">
            <w:pPr>
              <w:spacing w:after="0" w:line="240" w:lineRule="auto"/>
              <w:rPr>
                <w:i w:val="0"/>
                <w:sz w:val="22"/>
                <w:szCs w:val="22"/>
              </w:rPr>
            </w:pPr>
            <w:r w:rsidRPr="00B76935">
              <w:rPr>
                <w:i w:val="0"/>
                <w:sz w:val="22"/>
                <w:szCs w:val="22"/>
              </w:rPr>
              <w:t>q variable (cada orden es distinta)</w:t>
            </w:r>
            <w:r w:rsidR="00C436D3">
              <w:rPr>
                <w:i w:val="0"/>
                <w:sz w:val="22"/>
                <w:szCs w:val="22"/>
              </w:rPr>
              <w:t>, de acuerdo del nivel del inventario</w:t>
            </w:r>
          </w:p>
        </w:tc>
      </w:tr>
      <w:tr w:rsidR="00441194" w:rsidRPr="00B76935" w14:paraId="7DC7522F" w14:textId="77777777" w:rsidTr="00C436D3">
        <w:trPr>
          <w:jc w:val="center"/>
        </w:trPr>
        <w:tc>
          <w:tcPr>
            <w:tcW w:w="3597" w:type="dxa"/>
          </w:tcPr>
          <w:p w14:paraId="6A015FFE" w14:textId="77777777" w:rsidR="00441194" w:rsidRPr="00B76935" w:rsidRDefault="00441194" w:rsidP="00B06076">
            <w:pPr>
              <w:spacing w:after="0" w:line="240" w:lineRule="auto"/>
              <w:rPr>
                <w:i w:val="0"/>
                <w:sz w:val="22"/>
                <w:szCs w:val="22"/>
              </w:rPr>
            </w:pPr>
            <w:r w:rsidRPr="00B76935">
              <w:rPr>
                <w:i w:val="0"/>
                <w:sz w:val="22"/>
                <w:szCs w:val="22"/>
              </w:rPr>
              <w:t>Cuando colocar el pedido</w:t>
            </w:r>
          </w:p>
        </w:tc>
        <w:tc>
          <w:tcPr>
            <w:tcW w:w="3436" w:type="dxa"/>
          </w:tcPr>
          <w:p w14:paraId="01E1880D" w14:textId="77777777" w:rsidR="00441194" w:rsidRPr="00B76935" w:rsidRDefault="00441194" w:rsidP="00B06076">
            <w:pPr>
              <w:spacing w:after="0" w:line="240" w:lineRule="auto"/>
              <w:rPr>
                <w:i w:val="0"/>
                <w:sz w:val="22"/>
                <w:szCs w:val="22"/>
              </w:rPr>
            </w:pPr>
            <w:r w:rsidRPr="00B76935">
              <w:rPr>
                <w:i w:val="0"/>
                <w:sz w:val="22"/>
                <w:szCs w:val="22"/>
              </w:rPr>
              <w:t xml:space="preserve">R – Situación del inventario cuando baja al punto de </w:t>
            </w:r>
            <w:proofErr w:type="spellStart"/>
            <w:r w:rsidRPr="00B76935">
              <w:rPr>
                <w:i w:val="0"/>
                <w:sz w:val="22"/>
                <w:szCs w:val="22"/>
              </w:rPr>
              <w:t>reorden</w:t>
            </w:r>
            <w:proofErr w:type="spellEnd"/>
          </w:p>
        </w:tc>
        <w:tc>
          <w:tcPr>
            <w:tcW w:w="3155" w:type="dxa"/>
          </w:tcPr>
          <w:p w14:paraId="50514F5C" w14:textId="77777777" w:rsidR="00441194" w:rsidRPr="00B76935" w:rsidRDefault="00441194" w:rsidP="00B06076">
            <w:pPr>
              <w:spacing w:after="0" w:line="240" w:lineRule="auto"/>
              <w:rPr>
                <w:i w:val="0"/>
                <w:sz w:val="22"/>
                <w:szCs w:val="22"/>
              </w:rPr>
            </w:pPr>
            <w:r w:rsidRPr="00B76935">
              <w:rPr>
                <w:i w:val="0"/>
                <w:sz w:val="22"/>
                <w:szCs w:val="22"/>
              </w:rPr>
              <w:t>T Cuando llega al periodo entre revisiones</w:t>
            </w:r>
          </w:p>
        </w:tc>
      </w:tr>
      <w:tr w:rsidR="00441194" w:rsidRPr="00B76935" w14:paraId="595E11E5" w14:textId="77777777" w:rsidTr="00C436D3">
        <w:trPr>
          <w:jc w:val="center"/>
        </w:trPr>
        <w:tc>
          <w:tcPr>
            <w:tcW w:w="3597" w:type="dxa"/>
          </w:tcPr>
          <w:p w14:paraId="6BE8064D" w14:textId="77777777" w:rsidR="00441194" w:rsidRPr="00B76935" w:rsidRDefault="00441194" w:rsidP="00B06076">
            <w:pPr>
              <w:spacing w:after="0" w:line="240" w:lineRule="auto"/>
              <w:rPr>
                <w:i w:val="0"/>
                <w:sz w:val="22"/>
                <w:szCs w:val="22"/>
              </w:rPr>
            </w:pPr>
            <w:r w:rsidRPr="00B76935">
              <w:rPr>
                <w:i w:val="0"/>
                <w:sz w:val="22"/>
                <w:szCs w:val="22"/>
              </w:rPr>
              <w:t>Llevar un registro</w:t>
            </w:r>
          </w:p>
        </w:tc>
        <w:tc>
          <w:tcPr>
            <w:tcW w:w="3436" w:type="dxa"/>
          </w:tcPr>
          <w:p w14:paraId="306B219A" w14:textId="77777777" w:rsidR="00441194" w:rsidRPr="00B76935" w:rsidRDefault="00441194" w:rsidP="00B06076">
            <w:pPr>
              <w:spacing w:after="0" w:line="240" w:lineRule="auto"/>
              <w:rPr>
                <w:i w:val="0"/>
                <w:sz w:val="22"/>
                <w:szCs w:val="22"/>
              </w:rPr>
            </w:pPr>
            <w:r w:rsidRPr="00B76935">
              <w:rPr>
                <w:i w:val="0"/>
                <w:sz w:val="22"/>
                <w:szCs w:val="22"/>
              </w:rPr>
              <w:t>Cada vez que añadimos o retiramos un articulo</w:t>
            </w:r>
          </w:p>
        </w:tc>
        <w:tc>
          <w:tcPr>
            <w:tcW w:w="3155" w:type="dxa"/>
          </w:tcPr>
          <w:p w14:paraId="37AA5E30" w14:textId="77777777" w:rsidR="00441194" w:rsidRPr="00B76935" w:rsidRDefault="00441194" w:rsidP="00B06076">
            <w:pPr>
              <w:spacing w:after="0" w:line="240" w:lineRule="auto"/>
              <w:rPr>
                <w:i w:val="0"/>
                <w:sz w:val="22"/>
                <w:szCs w:val="22"/>
              </w:rPr>
            </w:pPr>
            <w:r w:rsidRPr="00B76935">
              <w:rPr>
                <w:i w:val="0"/>
                <w:sz w:val="22"/>
                <w:szCs w:val="22"/>
              </w:rPr>
              <w:t>Solo lo computamos en el periodo de las revisiones</w:t>
            </w:r>
          </w:p>
        </w:tc>
      </w:tr>
      <w:tr w:rsidR="00441194" w:rsidRPr="00B76935" w14:paraId="267E41B3" w14:textId="77777777" w:rsidTr="00C436D3">
        <w:trPr>
          <w:jc w:val="center"/>
        </w:trPr>
        <w:tc>
          <w:tcPr>
            <w:tcW w:w="3597" w:type="dxa"/>
          </w:tcPr>
          <w:p w14:paraId="541E351C" w14:textId="77777777" w:rsidR="00441194" w:rsidRPr="00B76935" w:rsidRDefault="00441194" w:rsidP="00B06076">
            <w:pPr>
              <w:spacing w:after="0" w:line="240" w:lineRule="auto"/>
              <w:rPr>
                <w:i w:val="0"/>
                <w:sz w:val="22"/>
                <w:szCs w:val="22"/>
              </w:rPr>
            </w:pPr>
            <w:r w:rsidRPr="00B76935">
              <w:rPr>
                <w:i w:val="0"/>
                <w:sz w:val="22"/>
                <w:szCs w:val="22"/>
              </w:rPr>
              <w:t>Tamaño del inventario</w:t>
            </w:r>
          </w:p>
        </w:tc>
        <w:tc>
          <w:tcPr>
            <w:tcW w:w="3436" w:type="dxa"/>
          </w:tcPr>
          <w:p w14:paraId="4851AD2C" w14:textId="77777777" w:rsidR="00441194" w:rsidRPr="00B76935" w:rsidRDefault="00441194" w:rsidP="00B06076">
            <w:pPr>
              <w:spacing w:after="0" w:line="240" w:lineRule="auto"/>
              <w:rPr>
                <w:i w:val="0"/>
                <w:sz w:val="22"/>
                <w:szCs w:val="22"/>
              </w:rPr>
            </w:pPr>
            <w:r w:rsidRPr="00B76935">
              <w:rPr>
                <w:i w:val="0"/>
                <w:sz w:val="22"/>
                <w:szCs w:val="22"/>
              </w:rPr>
              <w:t>Inferior al modelo de los periodos fijos</w:t>
            </w:r>
            <w:r w:rsidR="00C436D3">
              <w:rPr>
                <w:i w:val="0"/>
                <w:sz w:val="22"/>
                <w:szCs w:val="22"/>
              </w:rPr>
              <w:t>, ya que se va a buscar optimizar el inventario</w:t>
            </w:r>
          </w:p>
        </w:tc>
        <w:tc>
          <w:tcPr>
            <w:tcW w:w="3155" w:type="dxa"/>
          </w:tcPr>
          <w:p w14:paraId="2F56A7C7" w14:textId="77777777" w:rsidR="00441194" w:rsidRPr="00B76935" w:rsidRDefault="00441194" w:rsidP="00B06076">
            <w:pPr>
              <w:spacing w:after="0" w:line="240" w:lineRule="auto"/>
              <w:rPr>
                <w:i w:val="0"/>
                <w:sz w:val="22"/>
                <w:szCs w:val="22"/>
              </w:rPr>
            </w:pPr>
            <w:r w:rsidRPr="00B76935">
              <w:rPr>
                <w:i w:val="0"/>
                <w:sz w:val="22"/>
                <w:szCs w:val="22"/>
              </w:rPr>
              <w:t>Mayor que con el modelo de la cantidad fija de la orden</w:t>
            </w:r>
          </w:p>
        </w:tc>
      </w:tr>
      <w:tr w:rsidR="00441194" w:rsidRPr="00B76935" w14:paraId="10BF8F1A" w14:textId="77777777" w:rsidTr="00C436D3">
        <w:trPr>
          <w:jc w:val="center"/>
        </w:trPr>
        <w:tc>
          <w:tcPr>
            <w:tcW w:w="3597" w:type="dxa"/>
          </w:tcPr>
          <w:p w14:paraId="3FE25C69" w14:textId="77777777" w:rsidR="00441194" w:rsidRPr="00B76935" w:rsidRDefault="00441194" w:rsidP="00B06076">
            <w:pPr>
              <w:spacing w:after="0" w:line="240" w:lineRule="auto"/>
              <w:rPr>
                <w:i w:val="0"/>
                <w:sz w:val="22"/>
                <w:szCs w:val="22"/>
              </w:rPr>
            </w:pPr>
            <w:r w:rsidRPr="00B76935">
              <w:rPr>
                <w:i w:val="0"/>
                <w:sz w:val="22"/>
                <w:szCs w:val="22"/>
              </w:rPr>
              <w:t>Tiempo para mantenerlo</w:t>
            </w:r>
          </w:p>
        </w:tc>
        <w:tc>
          <w:tcPr>
            <w:tcW w:w="3436" w:type="dxa"/>
          </w:tcPr>
          <w:p w14:paraId="72770DBF" w14:textId="77777777" w:rsidR="00441194" w:rsidRPr="00B76935" w:rsidRDefault="00441194" w:rsidP="00B06076">
            <w:pPr>
              <w:spacing w:after="0" w:line="240" w:lineRule="auto"/>
              <w:rPr>
                <w:i w:val="0"/>
                <w:sz w:val="22"/>
                <w:szCs w:val="22"/>
              </w:rPr>
            </w:pPr>
            <w:proofErr w:type="spellStart"/>
            <w:r w:rsidRPr="00B76935">
              <w:rPr>
                <w:i w:val="0"/>
                <w:sz w:val="22"/>
                <w:szCs w:val="22"/>
              </w:rPr>
              <w:t>Mas</w:t>
            </w:r>
            <w:proofErr w:type="spellEnd"/>
            <w:r w:rsidRPr="00B76935">
              <w:rPr>
                <w:i w:val="0"/>
                <w:sz w:val="22"/>
                <w:szCs w:val="22"/>
              </w:rPr>
              <w:t xml:space="preserve"> tiempo porque es preciso llevar un registro permanente</w:t>
            </w:r>
          </w:p>
        </w:tc>
        <w:tc>
          <w:tcPr>
            <w:tcW w:w="3155" w:type="dxa"/>
          </w:tcPr>
          <w:p w14:paraId="7B9CD48C" w14:textId="77777777" w:rsidR="00441194" w:rsidRPr="00B76935" w:rsidRDefault="00441194" w:rsidP="00B06076">
            <w:pPr>
              <w:spacing w:after="0" w:line="240" w:lineRule="auto"/>
              <w:rPr>
                <w:i w:val="0"/>
                <w:sz w:val="22"/>
                <w:szCs w:val="22"/>
              </w:rPr>
            </w:pPr>
          </w:p>
        </w:tc>
      </w:tr>
      <w:tr w:rsidR="00441194" w:rsidRPr="00B76935" w14:paraId="7A479C7D" w14:textId="77777777" w:rsidTr="00C436D3">
        <w:trPr>
          <w:jc w:val="center"/>
        </w:trPr>
        <w:tc>
          <w:tcPr>
            <w:tcW w:w="3597" w:type="dxa"/>
          </w:tcPr>
          <w:p w14:paraId="735043F8" w14:textId="77777777" w:rsidR="00441194" w:rsidRPr="00B76935" w:rsidRDefault="00441194" w:rsidP="00B06076">
            <w:pPr>
              <w:spacing w:after="0" w:line="240" w:lineRule="auto"/>
              <w:rPr>
                <w:i w:val="0"/>
                <w:sz w:val="22"/>
                <w:szCs w:val="22"/>
              </w:rPr>
            </w:pPr>
            <w:r w:rsidRPr="00B76935">
              <w:rPr>
                <w:i w:val="0"/>
                <w:sz w:val="22"/>
                <w:szCs w:val="22"/>
              </w:rPr>
              <w:t>Tipos de artículos</w:t>
            </w:r>
          </w:p>
        </w:tc>
        <w:tc>
          <w:tcPr>
            <w:tcW w:w="3436" w:type="dxa"/>
          </w:tcPr>
          <w:p w14:paraId="5DDDD8FD" w14:textId="77777777" w:rsidR="00441194" w:rsidRPr="00B76935" w:rsidRDefault="00441194" w:rsidP="00B06076">
            <w:pPr>
              <w:spacing w:after="0" w:line="240" w:lineRule="auto"/>
              <w:rPr>
                <w:i w:val="0"/>
                <w:sz w:val="22"/>
                <w:szCs w:val="22"/>
              </w:rPr>
            </w:pPr>
            <w:r w:rsidRPr="00B76935">
              <w:rPr>
                <w:i w:val="0"/>
                <w:sz w:val="22"/>
                <w:szCs w:val="22"/>
              </w:rPr>
              <w:t xml:space="preserve">Artículos de precio alto, críticos o importantes. Es aquel que es clave para nuestra rentabilidad. </w:t>
            </w:r>
            <w:proofErr w:type="spellStart"/>
            <w:r w:rsidRPr="00B76935">
              <w:rPr>
                <w:i w:val="0"/>
                <w:sz w:val="22"/>
                <w:szCs w:val="22"/>
              </w:rPr>
              <w:t>Ej</w:t>
            </w:r>
            <w:proofErr w:type="spellEnd"/>
            <w:r w:rsidRPr="00B76935">
              <w:rPr>
                <w:i w:val="0"/>
                <w:sz w:val="22"/>
                <w:szCs w:val="22"/>
              </w:rPr>
              <w:t>, la nafta en una estación de servicio</w:t>
            </w:r>
          </w:p>
        </w:tc>
        <w:tc>
          <w:tcPr>
            <w:tcW w:w="3155" w:type="dxa"/>
          </w:tcPr>
          <w:p w14:paraId="703E0C47" w14:textId="77777777" w:rsidR="00441194" w:rsidRPr="00B76935" w:rsidRDefault="00441194" w:rsidP="00B06076">
            <w:pPr>
              <w:spacing w:after="0" w:line="240" w:lineRule="auto"/>
              <w:rPr>
                <w:i w:val="0"/>
                <w:sz w:val="22"/>
                <w:szCs w:val="22"/>
              </w:rPr>
            </w:pPr>
            <w:r w:rsidRPr="00B76935">
              <w:rPr>
                <w:i w:val="0"/>
                <w:sz w:val="22"/>
                <w:szCs w:val="22"/>
              </w:rPr>
              <w:t>Artículos no críticos.</w:t>
            </w:r>
          </w:p>
        </w:tc>
      </w:tr>
    </w:tbl>
    <w:p w14:paraId="22A6784C" w14:textId="77777777" w:rsidR="00441194" w:rsidRPr="00B76935" w:rsidRDefault="00441194" w:rsidP="00441194">
      <w:pPr>
        <w:spacing w:after="0" w:line="240" w:lineRule="auto"/>
        <w:rPr>
          <w:i w:val="0"/>
          <w:sz w:val="22"/>
          <w:szCs w:val="22"/>
        </w:rPr>
      </w:pPr>
      <w:proofErr w:type="spellStart"/>
      <w:r w:rsidRPr="00B76935">
        <w:rPr>
          <w:i w:val="0"/>
          <w:sz w:val="22"/>
          <w:szCs w:val="22"/>
        </w:rPr>
        <w:t>Obs</w:t>
      </w:r>
      <w:proofErr w:type="spellEnd"/>
      <w:r w:rsidRPr="00B76935">
        <w:rPr>
          <w:i w:val="0"/>
          <w:sz w:val="22"/>
          <w:szCs w:val="22"/>
        </w:rPr>
        <w:t>.: ambos son sistemas de inventarios para varios periodos</w:t>
      </w:r>
      <w:r w:rsidRPr="00B76935">
        <w:rPr>
          <w:b/>
          <w:i w:val="0"/>
          <w:sz w:val="22"/>
          <w:szCs w:val="22"/>
        </w:rPr>
        <w:t xml:space="preserve">; </w:t>
      </w:r>
      <w:r w:rsidRPr="00B76935">
        <w:rPr>
          <w:i w:val="0"/>
          <w:sz w:val="22"/>
          <w:szCs w:val="22"/>
        </w:rPr>
        <w:t xml:space="preserve">la diferencia básica es que los modelos de la cantidad fija de la orden son “activados por lo eventos” y los modelos de periodos fijos son “activados por el tiempo”. </w:t>
      </w:r>
    </w:p>
    <w:p w14:paraId="077A345F" w14:textId="77777777" w:rsidR="00441194" w:rsidRPr="00B76935" w:rsidRDefault="00441194" w:rsidP="00441194">
      <w:pPr>
        <w:spacing w:after="0" w:line="240" w:lineRule="auto"/>
        <w:rPr>
          <w:i w:val="0"/>
          <w:sz w:val="22"/>
          <w:szCs w:val="22"/>
        </w:rPr>
      </w:pPr>
    </w:p>
    <w:p w14:paraId="66EDA4B8" w14:textId="77777777" w:rsidR="00441194" w:rsidRPr="00B76935" w:rsidRDefault="00441194" w:rsidP="0021523E">
      <w:pPr>
        <w:pStyle w:val="ListParagraph0"/>
        <w:numPr>
          <w:ilvl w:val="0"/>
          <w:numId w:val="58"/>
        </w:numPr>
        <w:spacing w:after="0" w:line="240" w:lineRule="auto"/>
        <w:rPr>
          <w:b/>
          <w:i w:val="0"/>
          <w:sz w:val="22"/>
          <w:szCs w:val="22"/>
        </w:rPr>
      </w:pPr>
      <w:r w:rsidRPr="00B76935">
        <w:rPr>
          <w:b/>
          <w:i w:val="0"/>
          <w:sz w:val="22"/>
          <w:szCs w:val="22"/>
        </w:rPr>
        <w:t xml:space="preserve">Modelos de cantidad fija: </w:t>
      </w:r>
      <w:r w:rsidRPr="00B76935">
        <w:rPr>
          <w:i w:val="0"/>
          <w:sz w:val="22"/>
          <w:szCs w:val="22"/>
        </w:rPr>
        <w:t xml:space="preserve">tratan de establecer el punto específico en que debe hacerse una orden nueva (R) y el tamaño de esa orden (Q). R siempre es una cantidad específica de  </w:t>
      </w:r>
      <w:r w:rsidRPr="00B76935">
        <w:rPr>
          <w:i w:val="0"/>
          <w:sz w:val="22"/>
          <w:szCs w:val="22"/>
        </w:rPr>
        <w:lastRenderedPageBreak/>
        <w:t>unidades, colocamos una orden de volumen Q cuando el inventario disponible llega al punto R. Para esto se debe determinar:</w:t>
      </w:r>
    </w:p>
    <w:p w14:paraId="2E5F9FA2" w14:textId="77777777" w:rsidR="00441194" w:rsidRPr="004A28AC" w:rsidRDefault="00441194" w:rsidP="00C436D3">
      <w:pPr>
        <w:pStyle w:val="ListParagraph0"/>
        <w:spacing w:after="0" w:line="240" w:lineRule="auto"/>
        <w:ind w:hanging="360"/>
        <w:rPr>
          <w:sz w:val="22"/>
          <w:szCs w:val="22"/>
        </w:rPr>
      </w:pPr>
      <w:r w:rsidRPr="00B76935">
        <w:rPr>
          <w:b/>
          <w:sz w:val="22"/>
          <w:szCs w:val="22"/>
        </w:rPr>
        <w:t>-</w:t>
      </w:r>
      <w:r w:rsidRPr="004A28AC">
        <w:rPr>
          <w:sz w:val="22"/>
          <w:szCs w:val="22"/>
        </w:rPr>
        <w:t xml:space="preserve">Lote económico (Q): </w:t>
      </w:r>
      <w:r>
        <w:rPr>
          <w:i w:val="0"/>
          <w:sz w:val="22"/>
          <w:szCs w:val="22"/>
        </w:rPr>
        <w:t>cuá</w:t>
      </w:r>
      <w:r w:rsidRPr="004A28AC">
        <w:rPr>
          <w:i w:val="0"/>
          <w:sz w:val="22"/>
          <w:szCs w:val="22"/>
        </w:rPr>
        <w:t>nto pide?</w:t>
      </w:r>
      <w:r w:rsidRPr="004A28AC">
        <w:rPr>
          <w:sz w:val="22"/>
          <w:szCs w:val="22"/>
        </w:rPr>
        <w:t xml:space="preserve"> </w:t>
      </w:r>
    </w:p>
    <w:p w14:paraId="4FDE8327" w14:textId="77777777" w:rsidR="00441194" w:rsidRPr="00B76935" w:rsidRDefault="00441194" w:rsidP="00C436D3">
      <w:pPr>
        <w:pStyle w:val="ListParagraph0"/>
        <w:spacing w:after="0" w:line="240" w:lineRule="auto"/>
        <w:ind w:hanging="360"/>
        <w:rPr>
          <w:i w:val="0"/>
          <w:sz w:val="22"/>
          <w:szCs w:val="22"/>
        </w:rPr>
      </w:pPr>
      <w:r w:rsidRPr="004A28AC">
        <w:rPr>
          <w:sz w:val="22"/>
          <w:szCs w:val="22"/>
        </w:rPr>
        <w:t>-Punto de pedido (R):</w:t>
      </w:r>
      <w:r w:rsidRPr="00B76935">
        <w:rPr>
          <w:b/>
          <w:sz w:val="22"/>
          <w:szCs w:val="22"/>
        </w:rPr>
        <w:t xml:space="preserve"> </w:t>
      </w:r>
      <w:r>
        <w:rPr>
          <w:i w:val="0"/>
          <w:sz w:val="22"/>
          <w:szCs w:val="22"/>
        </w:rPr>
        <w:t>cuá</w:t>
      </w:r>
      <w:r w:rsidRPr="00B76935">
        <w:rPr>
          <w:i w:val="0"/>
          <w:sz w:val="22"/>
          <w:szCs w:val="22"/>
        </w:rPr>
        <w:t>ndo pide?</w:t>
      </w:r>
    </w:p>
    <w:p w14:paraId="16F81F33" w14:textId="77777777" w:rsidR="00C436D3" w:rsidRDefault="00C436D3" w:rsidP="00441194">
      <w:pPr>
        <w:pStyle w:val="ListParagraph0"/>
        <w:spacing w:after="0" w:line="240" w:lineRule="auto"/>
        <w:ind w:hanging="862"/>
        <w:rPr>
          <w:i w:val="0"/>
          <w:sz w:val="22"/>
          <w:szCs w:val="22"/>
        </w:rPr>
      </w:pPr>
    </w:p>
    <w:p w14:paraId="285D4179" w14:textId="77777777" w:rsidR="00441194" w:rsidRPr="00B76935" w:rsidRDefault="00441194" w:rsidP="00441194">
      <w:pPr>
        <w:pStyle w:val="ListParagraph0"/>
        <w:spacing w:after="0" w:line="240" w:lineRule="auto"/>
        <w:ind w:hanging="862"/>
        <w:rPr>
          <w:i w:val="0"/>
          <w:sz w:val="22"/>
          <w:szCs w:val="22"/>
        </w:rPr>
      </w:pPr>
      <w:r w:rsidRPr="00B76935">
        <w:rPr>
          <w:i w:val="0"/>
          <w:sz w:val="22"/>
          <w:szCs w:val="22"/>
        </w:rPr>
        <w:t xml:space="preserve">Considerando: </w:t>
      </w:r>
    </w:p>
    <w:p w14:paraId="32C0F31E" w14:textId="77777777" w:rsidR="00441194" w:rsidRPr="00B76935" w:rsidRDefault="00441194" w:rsidP="00441194">
      <w:pPr>
        <w:pStyle w:val="ListParagraph0"/>
        <w:spacing w:after="0" w:line="240" w:lineRule="auto"/>
        <w:ind w:hanging="153"/>
        <w:rPr>
          <w:i w:val="0"/>
          <w:sz w:val="22"/>
          <w:szCs w:val="22"/>
        </w:rPr>
      </w:pPr>
      <w:r w:rsidRPr="00B76935">
        <w:rPr>
          <w:i w:val="0"/>
          <w:sz w:val="22"/>
          <w:szCs w:val="22"/>
        </w:rPr>
        <w:t xml:space="preserve">-Reservas de seguridad: </w:t>
      </w:r>
      <w:r w:rsidR="00C436D3">
        <w:rPr>
          <w:i w:val="0"/>
          <w:sz w:val="22"/>
          <w:szCs w:val="22"/>
        </w:rPr>
        <w:t xml:space="preserve">para lo cual se necesita el verdadero </w:t>
      </w:r>
      <w:r w:rsidRPr="00B76935">
        <w:rPr>
          <w:i w:val="0"/>
          <w:sz w:val="22"/>
          <w:szCs w:val="22"/>
        </w:rPr>
        <w:t>historial de proveedor.</w:t>
      </w:r>
    </w:p>
    <w:p w14:paraId="2D8FCED8" w14:textId="77777777" w:rsidR="00441194" w:rsidRPr="00B76935" w:rsidRDefault="00441194" w:rsidP="00441194">
      <w:pPr>
        <w:pStyle w:val="ListParagraph0"/>
        <w:spacing w:after="0" w:line="240" w:lineRule="auto"/>
        <w:ind w:hanging="153"/>
        <w:rPr>
          <w:i w:val="0"/>
          <w:sz w:val="22"/>
          <w:szCs w:val="22"/>
        </w:rPr>
      </w:pPr>
      <w:r w:rsidRPr="00B76935">
        <w:rPr>
          <w:i w:val="0"/>
          <w:sz w:val="22"/>
          <w:szCs w:val="22"/>
        </w:rPr>
        <w:t>-Enfoque de probabilidad: no existe certeza</w:t>
      </w:r>
    </w:p>
    <w:p w14:paraId="53D60E55" w14:textId="77777777" w:rsidR="00441194" w:rsidRPr="00B76935" w:rsidRDefault="00441194" w:rsidP="00441194">
      <w:pPr>
        <w:pStyle w:val="ListParagraph0"/>
        <w:spacing w:after="0" w:line="240" w:lineRule="auto"/>
        <w:ind w:hanging="153"/>
        <w:rPr>
          <w:i w:val="0"/>
          <w:sz w:val="22"/>
          <w:szCs w:val="22"/>
        </w:rPr>
      </w:pPr>
      <w:r w:rsidRPr="00B76935">
        <w:rPr>
          <w:i w:val="0"/>
          <w:sz w:val="22"/>
          <w:szCs w:val="22"/>
        </w:rPr>
        <w:t>-Nivel de serv</w:t>
      </w:r>
      <w:r w:rsidR="00C436D3">
        <w:rPr>
          <w:i w:val="0"/>
          <w:sz w:val="22"/>
          <w:szCs w:val="22"/>
        </w:rPr>
        <w:t>icio: cuándo entrega y cómo entregan los proveedores, dado que rara vez los pedidos se entregan de manera completa.</w:t>
      </w:r>
    </w:p>
    <w:p w14:paraId="5BB7466A" w14:textId="77777777" w:rsidR="00441194" w:rsidRPr="00B76935" w:rsidRDefault="00441194" w:rsidP="00C436D3">
      <w:pPr>
        <w:pStyle w:val="ListParagraph0"/>
        <w:spacing w:after="0" w:line="240" w:lineRule="auto"/>
        <w:ind w:hanging="862"/>
        <w:rPr>
          <w:i w:val="0"/>
          <w:sz w:val="22"/>
          <w:szCs w:val="22"/>
        </w:rPr>
      </w:pPr>
      <w:r w:rsidRPr="00B76935">
        <w:rPr>
          <w:i w:val="0"/>
          <w:sz w:val="22"/>
          <w:szCs w:val="22"/>
        </w:rPr>
        <w:t xml:space="preserve">Los supuestos de este modelo son: </w:t>
      </w:r>
    </w:p>
    <w:p w14:paraId="0B0DD8A7" w14:textId="77777777" w:rsidR="00441194" w:rsidRPr="00B76935" w:rsidRDefault="00441194" w:rsidP="00C436D3">
      <w:pPr>
        <w:pStyle w:val="ListParagraph0"/>
        <w:spacing w:after="0" w:line="240" w:lineRule="auto"/>
        <w:ind w:hanging="153"/>
        <w:rPr>
          <w:i w:val="0"/>
          <w:sz w:val="22"/>
          <w:szCs w:val="22"/>
        </w:rPr>
      </w:pPr>
      <w:r w:rsidRPr="00B76935">
        <w:rPr>
          <w:i w:val="0"/>
          <w:sz w:val="22"/>
          <w:szCs w:val="22"/>
        </w:rPr>
        <w:t>-La demanda del producto es constante y uniforme a lo largo del periodo</w:t>
      </w:r>
    </w:p>
    <w:p w14:paraId="43FE7E6E" w14:textId="77777777" w:rsidR="00441194" w:rsidRPr="00B76935" w:rsidRDefault="00441194" w:rsidP="00C436D3">
      <w:pPr>
        <w:pStyle w:val="ListParagraph0"/>
        <w:spacing w:after="0" w:line="240" w:lineRule="auto"/>
        <w:ind w:hanging="153"/>
        <w:rPr>
          <w:i w:val="0"/>
          <w:sz w:val="22"/>
          <w:szCs w:val="22"/>
        </w:rPr>
      </w:pPr>
      <w:r w:rsidRPr="00B76935">
        <w:rPr>
          <w:i w:val="0"/>
          <w:sz w:val="22"/>
          <w:szCs w:val="22"/>
        </w:rPr>
        <w:t>-El tiempo de entrega es constante</w:t>
      </w:r>
    </w:p>
    <w:p w14:paraId="2BB923B7" w14:textId="77777777" w:rsidR="00441194" w:rsidRPr="00B76935" w:rsidRDefault="00441194" w:rsidP="00C436D3">
      <w:pPr>
        <w:pStyle w:val="ListParagraph0"/>
        <w:spacing w:after="0" w:line="240" w:lineRule="auto"/>
        <w:ind w:hanging="153"/>
        <w:rPr>
          <w:i w:val="0"/>
          <w:sz w:val="22"/>
          <w:szCs w:val="22"/>
        </w:rPr>
      </w:pPr>
      <w:r w:rsidRPr="00B76935">
        <w:rPr>
          <w:i w:val="0"/>
          <w:sz w:val="22"/>
          <w:szCs w:val="22"/>
        </w:rPr>
        <w:t>-El precio por unidad del producto es constante</w:t>
      </w:r>
    </w:p>
    <w:p w14:paraId="53D745F5" w14:textId="77777777" w:rsidR="00441194" w:rsidRPr="00B76935" w:rsidRDefault="00441194" w:rsidP="00C436D3">
      <w:pPr>
        <w:pStyle w:val="ListParagraph0"/>
        <w:spacing w:after="0" w:line="240" w:lineRule="auto"/>
        <w:ind w:hanging="153"/>
        <w:rPr>
          <w:i w:val="0"/>
          <w:sz w:val="22"/>
          <w:szCs w:val="22"/>
        </w:rPr>
      </w:pPr>
      <w:r w:rsidRPr="00B76935">
        <w:rPr>
          <w:i w:val="0"/>
          <w:sz w:val="22"/>
          <w:szCs w:val="22"/>
        </w:rPr>
        <w:t>-El costo de mantener el inventario está basado en un inventario promedio</w:t>
      </w:r>
    </w:p>
    <w:p w14:paraId="18DAF7C2" w14:textId="77777777" w:rsidR="00441194" w:rsidRPr="00B76935" w:rsidRDefault="00441194" w:rsidP="00C436D3">
      <w:pPr>
        <w:pStyle w:val="ListParagraph0"/>
        <w:spacing w:after="0" w:line="240" w:lineRule="auto"/>
        <w:ind w:hanging="153"/>
        <w:rPr>
          <w:i w:val="0"/>
          <w:sz w:val="22"/>
          <w:szCs w:val="22"/>
        </w:rPr>
      </w:pPr>
      <w:r w:rsidRPr="00B76935">
        <w:rPr>
          <w:i w:val="0"/>
          <w:sz w:val="22"/>
          <w:szCs w:val="22"/>
        </w:rPr>
        <w:t>-Los costos por colocar la orden o la preparación son constantes</w:t>
      </w:r>
    </w:p>
    <w:p w14:paraId="435C861E" w14:textId="77777777" w:rsidR="00441194" w:rsidRPr="00B76935" w:rsidRDefault="00441194" w:rsidP="00C436D3">
      <w:pPr>
        <w:pStyle w:val="ListParagraph0"/>
        <w:spacing w:after="0" w:line="240" w:lineRule="auto"/>
        <w:ind w:hanging="153"/>
        <w:rPr>
          <w:i w:val="0"/>
          <w:sz w:val="22"/>
          <w:szCs w:val="22"/>
        </w:rPr>
      </w:pPr>
      <w:r w:rsidRPr="00B76935">
        <w:rPr>
          <w:i w:val="0"/>
          <w:sz w:val="22"/>
          <w:szCs w:val="22"/>
        </w:rPr>
        <w:t>-Todas las demandas del producto serán satisfechas.</w:t>
      </w:r>
    </w:p>
    <w:p w14:paraId="3F43289A" w14:textId="77777777" w:rsidR="00441194" w:rsidRPr="00B76935" w:rsidRDefault="00441194" w:rsidP="00441194">
      <w:pPr>
        <w:spacing w:after="0" w:line="240" w:lineRule="auto"/>
        <w:rPr>
          <w:i w:val="0"/>
          <w:sz w:val="22"/>
          <w:szCs w:val="22"/>
        </w:rPr>
      </w:pPr>
    </w:p>
    <w:p w14:paraId="490755DB" w14:textId="77777777" w:rsidR="00441194" w:rsidRPr="00B76935" w:rsidRDefault="00441194" w:rsidP="00441194">
      <w:pPr>
        <w:spacing w:after="0" w:line="240" w:lineRule="auto"/>
        <w:rPr>
          <w:i w:val="0"/>
          <w:sz w:val="22"/>
          <w:szCs w:val="22"/>
        </w:rPr>
      </w:pPr>
      <w:r w:rsidRPr="00B76935">
        <w:rPr>
          <w:i w:val="0"/>
          <w:sz w:val="22"/>
          <w:szCs w:val="22"/>
        </w:rPr>
        <w:t xml:space="preserve">Costo anual total (TC) = Costo anual de compras + Costo anual de los pedidos + Costo anual de mantenimiento  </w:t>
      </w:r>
    </w:p>
    <w:p w14:paraId="43F1B5A1" w14:textId="77777777" w:rsidR="00441194" w:rsidRDefault="00441194" w:rsidP="00441194">
      <w:pPr>
        <w:spacing w:after="0" w:line="240" w:lineRule="auto"/>
        <w:rPr>
          <w:i w:val="0"/>
          <w:sz w:val="22"/>
          <w:szCs w:val="22"/>
        </w:rPr>
      </w:pPr>
    </w:p>
    <w:p w14:paraId="3C63CC2C" w14:textId="77777777" w:rsidR="00441194" w:rsidRPr="00B76935" w:rsidRDefault="00441194" w:rsidP="00441194">
      <w:pPr>
        <w:spacing w:after="0" w:line="240" w:lineRule="auto"/>
        <w:ind w:left="3540" w:hanging="3540"/>
        <w:rPr>
          <w:i w:val="0"/>
          <w:sz w:val="22"/>
          <w:szCs w:val="22"/>
        </w:rPr>
      </w:pPr>
      <w:r w:rsidRPr="00B76935">
        <w:rPr>
          <w:i w:val="0"/>
          <w:sz w:val="22"/>
          <w:szCs w:val="22"/>
        </w:rPr>
        <w:t xml:space="preserve">TC= DC + (D/Q) x S + (Q/2) x H  </w:t>
      </w:r>
      <w:r>
        <w:rPr>
          <w:i w:val="0"/>
          <w:sz w:val="22"/>
          <w:szCs w:val="22"/>
        </w:rPr>
        <w:tab/>
      </w:r>
      <w:r w:rsidRPr="00B76935">
        <w:rPr>
          <w:i w:val="0"/>
          <w:sz w:val="22"/>
          <w:szCs w:val="22"/>
          <w:lang w:val="en-US"/>
        </w:rPr>
        <w:sym w:font="Wingdings" w:char="F0E0"/>
      </w:r>
      <w:r w:rsidRPr="00B76935">
        <w:rPr>
          <w:i w:val="0"/>
          <w:sz w:val="22"/>
          <w:szCs w:val="22"/>
        </w:rPr>
        <w:t xml:space="preserve"> D= Demanda anual   C= Costo por unidad  S= Costo de preparación o de colocar una orden   H= Costo anual de mantener y almacenar una unidad de inventario promedio. </w:t>
      </w:r>
    </w:p>
    <w:p w14:paraId="6B4F1718" w14:textId="77777777" w:rsidR="00441194" w:rsidRPr="00B76935" w:rsidRDefault="00441194" w:rsidP="00441194">
      <w:pPr>
        <w:spacing w:after="0" w:line="240" w:lineRule="auto"/>
        <w:rPr>
          <w:i w:val="0"/>
          <w:sz w:val="22"/>
          <w:szCs w:val="22"/>
        </w:rPr>
      </w:pPr>
    </w:p>
    <w:p w14:paraId="2810AA4B" w14:textId="77777777" w:rsidR="00441194" w:rsidRPr="00B76935" w:rsidRDefault="00441194" w:rsidP="005C2277">
      <w:pPr>
        <w:spacing w:after="0" w:line="240" w:lineRule="auto"/>
        <w:ind w:left="3540" w:hanging="2124"/>
        <w:rPr>
          <w:i w:val="0"/>
          <w:sz w:val="22"/>
          <w:szCs w:val="22"/>
        </w:rPr>
      </w:pPr>
      <w:r w:rsidRPr="00B76935">
        <w:rPr>
          <w:i w:val="0"/>
          <w:sz w:val="22"/>
          <w:szCs w:val="22"/>
        </w:rPr>
        <w:t xml:space="preserve">Q= </w:t>
      </w:r>
      <m:oMath>
        <m:rad>
          <m:radPr>
            <m:degHide m:val="1"/>
            <m:ctrlPr>
              <w:rPr>
                <w:rFonts w:ascii="Cambria Math" w:hAnsi="Cambria Math"/>
                <w:sz w:val="24"/>
                <w:szCs w:val="24"/>
              </w:rPr>
            </m:ctrlPr>
          </m:radPr>
          <m:deg/>
          <m:e>
            <m:sSup>
              <m:sSupPr>
                <m:ctrlPr>
                  <w:rPr>
                    <w:rFonts w:ascii="Cambria Math" w:hAnsi="Cambria Math"/>
                    <w:sz w:val="24"/>
                    <w:szCs w:val="24"/>
                  </w:rPr>
                </m:ctrlPr>
              </m:sSupPr>
              <m:e>
                <m:f>
                  <m:fPr>
                    <m:ctrlPr>
                      <w:rPr>
                        <w:rFonts w:ascii="Cambria Math" w:hAnsi="Cambria Math"/>
                        <w:sz w:val="24"/>
                        <w:szCs w:val="24"/>
                      </w:rPr>
                    </m:ctrlPr>
                  </m:fPr>
                  <m:num>
                    <m:r>
                      <w:rPr>
                        <w:rFonts w:ascii="Cambria Math" w:hAnsi="Cambria Math"/>
                        <w:sz w:val="24"/>
                        <w:szCs w:val="24"/>
                      </w:rPr>
                      <m:t>2DS</m:t>
                    </m:r>
                  </m:num>
                  <m:den>
                    <m:r>
                      <w:rPr>
                        <w:rFonts w:ascii="Cambria Math" w:hAnsi="Cambria Math"/>
                        <w:sz w:val="24"/>
                        <w:szCs w:val="24"/>
                      </w:rPr>
                      <m:t>H</m:t>
                    </m:r>
                  </m:den>
                </m:f>
              </m:e>
              <m:sup/>
            </m:sSup>
          </m:e>
        </m:rad>
      </m:oMath>
      <w:r w:rsidRPr="00B76935">
        <w:rPr>
          <w:i w:val="0"/>
          <w:sz w:val="22"/>
          <w:szCs w:val="22"/>
        </w:rPr>
        <w:t xml:space="preserve">  </w:t>
      </w:r>
      <w:r>
        <w:rPr>
          <w:i w:val="0"/>
          <w:sz w:val="22"/>
          <w:szCs w:val="22"/>
        </w:rPr>
        <w:tab/>
      </w:r>
      <w:r w:rsidRPr="00B76935">
        <w:rPr>
          <w:i w:val="0"/>
          <w:sz w:val="22"/>
          <w:szCs w:val="22"/>
        </w:rPr>
        <w:sym w:font="Wingdings" w:char="F0E0"/>
      </w:r>
      <w:r w:rsidRPr="00B76935">
        <w:rPr>
          <w:i w:val="0"/>
          <w:sz w:val="22"/>
          <w:szCs w:val="22"/>
        </w:rPr>
        <w:t xml:space="preserve"> D= demanda anual  S=costo de preparación de pedido   H= Co</w:t>
      </w:r>
      <w:r w:rsidR="005C2277">
        <w:rPr>
          <w:i w:val="0"/>
          <w:sz w:val="22"/>
          <w:szCs w:val="22"/>
        </w:rPr>
        <w:t>sto de mantenimiento por un inventario promedio</w:t>
      </w:r>
    </w:p>
    <w:p w14:paraId="4A87718D" w14:textId="77777777" w:rsidR="00441194" w:rsidRDefault="00441194" w:rsidP="00441194">
      <w:pPr>
        <w:spacing w:after="0" w:line="240" w:lineRule="auto"/>
        <w:rPr>
          <w:i w:val="0"/>
          <w:sz w:val="22"/>
          <w:szCs w:val="22"/>
        </w:rPr>
      </w:pPr>
      <w:r>
        <w:rPr>
          <w:i w:val="0"/>
          <w:sz w:val="22"/>
          <w:szCs w:val="22"/>
        </w:rPr>
        <w:t xml:space="preserve">                          </w:t>
      </w:r>
      <w:r w:rsidRPr="00B76935">
        <w:rPr>
          <w:i w:val="0"/>
          <w:sz w:val="22"/>
          <w:szCs w:val="22"/>
        </w:rPr>
        <w:t>R=</w:t>
      </w:r>
      <w:proofErr w:type="spellStart"/>
      <w:r w:rsidRPr="00B76935">
        <w:rPr>
          <w:i w:val="0"/>
          <w:sz w:val="22"/>
          <w:szCs w:val="22"/>
        </w:rPr>
        <w:t>dL</w:t>
      </w:r>
      <w:proofErr w:type="spellEnd"/>
      <w:r w:rsidRPr="00B76935">
        <w:rPr>
          <w:i w:val="0"/>
          <w:sz w:val="22"/>
          <w:szCs w:val="22"/>
        </w:rPr>
        <w:t xml:space="preserve">  </w:t>
      </w:r>
      <w:r w:rsidRPr="00B76935">
        <w:rPr>
          <w:i w:val="0"/>
          <w:sz w:val="22"/>
          <w:szCs w:val="22"/>
        </w:rPr>
        <w:tab/>
      </w:r>
      <w:r w:rsidRPr="00B76935">
        <w:rPr>
          <w:i w:val="0"/>
          <w:sz w:val="22"/>
          <w:szCs w:val="22"/>
        </w:rPr>
        <w:tab/>
      </w:r>
      <w:r>
        <w:rPr>
          <w:i w:val="0"/>
          <w:sz w:val="22"/>
          <w:szCs w:val="22"/>
        </w:rPr>
        <w:tab/>
      </w:r>
      <w:r w:rsidRPr="00B76935">
        <w:rPr>
          <w:i w:val="0"/>
          <w:sz w:val="22"/>
          <w:szCs w:val="22"/>
        </w:rPr>
        <w:sym w:font="Wingdings" w:char="F0E0"/>
      </w:r>
      <w:r w:rsidRPr="00B76935">
        <w:rPr>
          <w:i w:val="0"/>
          <w:sz w:val="22"/>
          <w:szCs w:val="22"/>
        </w:rPr>
        <w:t xml:space="preserve"> R= Punto de pedido   </w:t>
      </w:r>
      <w:r w:rsidR="00C436D3">
        <w:rPr>
          <w:i w:val="0"/>
          <w:sz w:val="22"/>
          <w:szCs w:val="22"/>
        </w:rPr>
        <w:t xml:space="preserve">d= Demanda promedio diaria </w:t>
      </w:r>
    </w:p>
    <w:p w14:paraId="201305D6" w14:textId="77777777" w:rsidR="00C436D3" w:rsidRPr="00B76935" w:rsidRDefault="00C436D3" w:rsidP="00441194">
      <w:pPr>
        <w:spacing w:after="0" w:line="240" w:lineRule="auto"/>
        <w:rPr>
          <w:i w:val="0"/>
          <w:sz w:val="22"/>
          <w:szCs w:val="22"/>
        </w:rPr>
      </w:pPr>
      <w:r>
        <w:rPr>
          <w:i w:val="0"/>
          <w:sz w:val="22"/>
          <w:szCs w:val="22"/>
        </w:rPr>
        <w:t xml:space="preserve">                                                                        L= Plazo en días de la entrega</w:t>
      </w:r>
    </w:p>
    <w:p w14:paraId="57493AEC" w14:textId="77777777" w:rsidR="00441194" w:rsidRPr="00B76935" w:rsidRDefault="00441194" w:rsidP="00441194">
      <w:pPr>
        <w:spacing w:after="0" w:line="240" w:lineRule="auto"/>
        <w:rPr>
          <w:i w:val="0"/>
          <w:sz w:val="22"/>
          <w:szCs w:val="22"/>
        </w:rPr>
      </w:pPr>
    </w:p>
    <w:p w14:paraId="298A8DBB" w14:textId="77777777" w:rsidR="00441194" w:rsidRDefault="00441194" w:rsidP="00441194">
      <w:pPr>
        <w:spacing w:after="0" w:line="240" w:lineRule="auto"/>
        <w:rPr>
          <w:i w:val="0"/>
          <w:sz w:val="22"/>
          <w:szCs w:val="22"/>
        </w:rPr>
      </w:pPr>
      <w:r w:rsidRPr="00B76935">
        <w:rPr>
          <w:i w:val="0"/>
          <w:sz w:val="22"/>
          <w:szCs w:val="22"/>
        </w:rPr>
        <w:t xml:space="preserve">En el caso que la demanda no es constante, sino que varía de un día a otro debemos mantener existencia de reservas, estas son el volumen de inventario que se manejan en exceso de la demanda esperada. En una distribución normal este volumen seria la media. Por ejemplo, un enfoque para establecerla se basa en el criterio en que las compañías deciden mantener en forma de existencia de reservas suficiente suministro s para cierta cantidad de semanas. Lo más aconsejable es que el enfoque abarque las variaciones de la demanda.  Entonces vamos a utilizar un modelo de cantidad fija con existencias de reserva. La diferencia central entre un modelo de la cantidad fija de  la orden, cuya demanda es conocida y uno cuya demanda es desconocida esta en calcular el punto de </w:t>
      </w:r>
      <w:proofErr w:type="spellStart"/>
      <w:r w:rsidRPr="00B76935">
        <w:rPr>
          <w:i w:val="0"/>
          <w:sz w:val="22"/>
          <w:szCs w:val="22"/>
        </w:rPr>
        <w:t>reorden</w:t>
      </w:r>
      <w:proofErr w:type="spellEnd"/>
      <w:r w:rsidRPr="00B76935">
        <w:rPr>
          <w:i w:val="0"/>
          <w:sz w:val="22"/>
          <w:szCs w:val="22"/>
        </w:rPr>
        <w:t xml:space="preserve">. La cantidad de la orden Q es igual en los dos casos. El elemento de incertidumbre está considerado en la existencia de reserva.  Es decir, cuando la demanda es incierta, se considera reserva de seguridad que se manifiesta en el Punto de Pedido, que pasa a ser: </w:t>
      </w:r>
    </w:p>
    <w:p w14:paraId="71BBBF6C" w14:textId="77777777" w:rsidR="00441194" w:rsidRDefault="00441194" w:rsidP="00441194">
      <w:pPr>
        <w:spacing w:after="0" w:line="240" w:lineRule="auto"/>
        <w:rPr>
          <w:i w:val="0"/>
          <w:sz w:val="22"/>
          <w:szCs w:val="22"/>
        </w:rPr>
      </w:pPr>
    </w:p>
    <w:p w14:paraId="27857E2B" w14:textId="77777777" w:rsidR="00441194" w:rsidRPr="00B76935" w:rsidRDefault="00441194" w:rsidP="00441194">
      <w:pPr>
        <w:spacing w:after="0" w:line="240" w:lineRule="auto"/>
        <w:ind w:left="2130" w:hanging="2130"/>
        <w:rPr>
          <w:i w:val="0"/>
          <w:sz w:val="22"/>
          <w:szCs w:val="22"/>
        </w:rPr>
      </w:pPr>
      <w:r>
        <w:rPr>
          <w:i w:val="0"/>
          <w:sz w:val="22"/>
          <w:szCs w:val="22"/>
        </w:rPr>
        <w:t xml:space="preserve">     </w:t>
      </w:r>
      <w:r w:rsidRPr="00B76935">
        <w:rPr>
          <w:i w:val="0"/>
          <w:sz w:val="22"/>
          <w:szCs w:val="22"/>
        </w:rPr>
        <w:t xml:space="preserve">R= </w:t>
      </w:r>
      <w:proofErr w:type="spellStart"/>
      <w:r w:rsidRPr="00B76935">
        <w:rPr>
          <w:i w:val="0"/>
          <w:sz w:val="22"/>
          <w:szCs w:val="22"/>
        </w:rPr>
        <w:t>dL</w:t>
      </w:r>
      <w:proofErr w:type="spellEnd"/>
      <w:r w:rsidRPr="00B76935">
        <w:rPr>
          <w:i w:val="0"/>
          <w:sz w:val="22"/>
          <w:szCs w:val="22"/>
        </w:rPr>
        <w:t xml:space="preserve"> + z </w:t>
      </w:r>
      <w:proofErr w:type="spellStart"/>
      <w:r w:rsidRPr="00B76935">
        <w:rPr>
          <w:rFonts w:cs="Calibri"/>
          <w:i w:val="0"/>
          <w:sz w:val="22"/>
          <w:szCs w:val="22"/>
        </w:rPr>
        <w:t>σ</w:t>
      </w:r>
      <w:r w:rsidRPr="00B76935">
        <w:rPr>
          <w:i w:val="0"/>
          <w:sz w:val="22"/>
          <w:szCs w:val="22"/>
        </w:rPr>
        <w:t>L</w:t>
      </w:r>
      <w:proofErr w:type="spellEnd"/>
      <w:r w:rsidRPr="00B76935">
        <w:rPr>
          <w:i w:val="0"/>
          <w:sz w:val="22"/>
          <w:szCs w:val="22"/>
        </w:rPr>
        <w:t xml:space="preserve">   </w:t>
      </w:r>
      <w:r>
        <w:rPr>
          <w:i w:val="0"/>
          <w:sz w:val="22"/>
          <w:szCs w:val="22"/>
        </w:rPr>
        <w:tab/>
      </w:r>
      <w:r w:rsidRPr="00B76935">
        <w:rPr>
          <w:i w:val="0"/>
          <w:sz w:val="22"/>
          <w:szCs w:val="22"/>
        </w:rPr>
        <w:sym w:font="Wingdings" w:char="F0E0"/>
      </w:r>
      <w:r w:rsidRPr="00B76935">
        <w:rPr>
          <w:i w:val="0"/>
          <w:sz w:val="22"/>
          <w:szCs w:val="22"/>
        </w:rPr>
        <w:t xml:space="preserve"> z= número de desviaciones estándar para una probabilidad especifica de servicios   </w:t>
      </w:r>
      <w:proofErr w:type="spellStart"/>
      <w:r w:rsidRPr="00B76935">
        <w:rPr>
          <w:rFonts w:cs="Calibri"/>
          <w:i w:val="0"/>
          <w:sz w:val="22"/>
          <w:szCs w:val="22"/>
        </w:rPr>
        <w:t>σL</w:t>
      </w:r>
      <w:proofErr w:type="spellEnd"/>
      <w:r w:rsidRPr="00B76935">
        <w:rPr>
          <w:rFonts w:cs="Calibri"/>
          <w:i w:val="0"/>
          <w:sz w:val="22"/>
          <w:szCs w:val="22"/>
        </w:rPr>
        <w:t>: desviación estándar de uso durante el tiempo de entrega</w:t>
      </w:r>
    </w:p>
    <w:p w14:paraId="1FCA10A9" w14:textId="77777777" w:rsidR="00441194" w:rsidRPr="00B76935" w:rsidRDefault="00441194" w:rsidP="00441194">
      <w:pPr>
        <w:spacing w:after="0" w:line="240" w:lineRule="auto"/>
        <w:rPr>
          <w:i w:val="0"/>
          <w:sz w:val="22"/>
          <w:szCs w:val="22"/>
        </w:rPr>
      </w:pPr>
    </w:p>
    <w:p w14:paraId="054BA41D" w14:textId="77777777" w:rsidR="00441194" w:rsidRPr="00B76935" w:rsidRDefault="00441194" w:rsidP="00441194">
      <w:pPr>
        <w:spacing w:after="0" w:line="240" w:lineRule="auto"/>
        <w:rPr>
          <w:i w:val="0"/>
          <w:sz w:val="22"/>
          <w:szCs w:val="22"/>
        </w:rPr>
      </w:pPr>
      <w:r w:rsidRPr="00B76935">
        <w:rPr>
          <w:i w:val="0"/>
          <w:sz w:val="22"/>
          <w:szCs w:val="22"/>
        </w:rPr>
        <w:lastRenderedPageBreak/>
        <w:t xml:space="preserve">Durante tiempo de producción </w:t>
      </w:r>
    </w:p>
    <w:p w14:paraId="6AE6B0D6" w14:textId="77777777" w:rsidR="00441194" w:rsidRPr="00B76935" w:rsidRDefault="00441194" w:rsidP="00441194">
      <w:pPr>
        <w:spacing w:after="0" w:line="240" w:lineRule="auto"/>
        <w:rPr>
          <w:i w:val="0"/>
          <w:sz w:val="22"/>
          <w:szCs w:val="22"/>
        </w:rPr>
      </w:pPr>
    </w:p>
    <w:p w14:paraId="0055064C" w14:textId="77777777" w:rsidR="00441194" w:rsidRPr="00B76935" w:rsidRDefault="00441194" w:rsidP="00441194">
      <w:pPr>
        <w:spacing w:after="0" w:line="240" w:lineRule="auto"/>
        <w:rPr>
          <w:i w:val="0"/>
          <w:sz w:val="22"/>
          <w:szCs w:val="22"/>
        </w:rPr>
      </w:pPr>
      <w:r w:rsidRPr="00B76935">
        <w:rPr>
          <w:i w:val="0"/>
          <w:sz w:val="22"/>
          <w:szCs w:val="22"/>
        </w:rPr>
        <w:t>Q=</w:t>
      </w:r>
      <m:oMath>
        <m:rad>
          <m:radPr>
            <m:degHide m:val="1"/>
            <m:ctrlPr>
              <w:rPr>
                <w:rFonts w:ascii="Cambria Math" w:hAnsi="Cambria Math"/>
                <w:sz w:val="24"/>
                <w:szCs w:val="24"/>
              </w:rPr>
            </m:ctrlPr>
          </m:radPr>
          <m:deg/>
          <m:e>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2DS</m:t>
                </m:r>
              </m:num>
              <m:den>
                <m:r>
                  <w:rPr>
                    <w:rFonts w:ascii="Cambria Math" w:hAnsi="Cambria Math"/>
                    <w:sz w:val="24"/>
                    <w:szCs w:val="24"/>
                  </w:rPr>
                  <m:t>H</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p</m:t>
                </m:r>
              </m:num>
              <m:den>
                <m:r>
                  <w:rPr>
                    <w:rFonts w:ascii="Cambria Math" w:hAnsi="Cambria Math"/>
                    <w:sz w:val="24"/>
                    <w:szCs w:val="24"/>
                  </w:rPr>
                  <m:t>p-d</m:t>
                </m:r>
              </m:den>
            </m:f>
            <m:r>
              <w:rPr>
                <w:rFonts w:ascii="Cambria Math" w:hAnsi="Cambria Math"/>
                <w:sz w:val="24"/>
                <w:szCs w:val="24"/>
              </w:rPr>
              <m:t xml:space="preserve">)  </m:t>
            </m:r>
          </m:e>
        </m:rad>
      </m:oMath>
      <w:r w:rsidRPr="00B76935">
        <w:rPr>
          <w:i w:val="0"/>
          <w:sz w:val="22"/>
          <w:szCs w:val="22"/>
        </w:rPr>
        <w:tab/>
      </w:r>
      <w:r w:rsidRPr="00B76935">
        <w:rPr>
          <w:i w:val="0"/>
          <w:sz w:val="22"/>
          <w:szCs w:val="22"/>
        </w:rPr>
        <w:sym w:font="Wingdings" w:char="F0E0"/>
      </w:r>
      <w:r w:rsidRPr="00B76935">
        <w:rPr>
          <w:i w:val="0"/>
          <w:sz w:val="22"/>
          <w:szCs w:val="22"/>
        </w:rPr>
        <w:t xml:space="preserve">  p= producción diaria    d= tasa de utilización diaria</w:t>
      </w:r>
    </w:p>
    <w:p w14:paraId="7BB36572" w14:textId="77777777" w:rsidR="00441194" w:rsidRDefault="00441194" w:rsidP="00441194">
      <w:pPr>
        <w:spacing w:after="0" w:line="240" w:lineRule="auto"/>
        <w:rPr>
          <w:i w:val="0"/>
          <w:sz w:val="22"/>
          <w:szCs w:val="22"/>
        </w:rPr>
      </w:pPr>
    </w:p>
    <w:p w14:paraId="47566EF3" w14:textId="77777777" w:rsidR="00441194" w:rsidRPr="00B76935" w:rsidRDefault="00441194" w:rsidP="00441194">
      <w:pPr>
        <w:spacing w:after="0" w:line="240" w:lineRule="auto"/>
        <w:rPr>
          <w:i w:val="0"/>
          <w:sz w:val="22"/>
          <w:szCs w:val="22"/>
        </w:rPr>
      </w:pPr>
      <w:r w:rsidRPr="00B76935">
        <w:rPr>
          <w:i w:val="0"/>
          <w:sz w:val="22"/>
          <w:szCs w:val="22"/>
        </w:rPr>
        <w:t xml:space="preserve"> </w:t>
      </w:r>
    </w:p>
    <w:p w14:paraId="764D1DD0" w14:textId="77777777" w:rsidR="00441194" w:rsidRPr="00B76935" w:rsidRDefault="00441194" w:rsidP="0021523E">
      <w:pPr>
        <w:pStyle w:val="ListParagraph0"/>
        <w:numPr>
          <w:ilvl w:val="0"/>
          <w:numId w:val="58"/>
        </w:numPr>
        <w:spacing w:after="0" w:line="240" w:lineRule="auto"/>
        <w:rPr>
          <w:b/>
          <w:i w:val="0"/>
          <w:sz w:val="22"/>
          <w:szCs w:val="22"/>
        </w:rPr>
      </w:pPr>
      <w:r w:rsidRPr="00B76935">
        <w:rPr>
          <w:b/>
          <w:i w:val="0"/>
          <w:sz w:val="22"/>
          <w:szCs w:val="22"/>
        </w:rPr>
        <w:t xml:space="preserve">Modelos de periodo de tiempo fijo: </w:t>
      </w:r>
      <w:r w:rsidRPr="00B76935">
        <w:rPr>
          <w:i w:val="0"/>
          <w:sz w:val="22"/>
          <w:szCs w:val="22"/>
        </w:rPr>
        <w:t>con este sistema colocamos las nuevas órdenes en el momento de la revisión (T) y la existencia de reservas que debemos pedir son:</w:t>
      </w:r>
    </w:p>
    <w:p w14:paraId="0313BB46" w14:textId="77777777" w:rsidR="00441194" w:rsidRPr="00B76935" w:rsidRDefault="00441194" w:rsidP="00441194">
      <w:pPr>
        <w:spacing w:after="0" w:line="240" w:lineRule="auto"/>
        <w:ind w:firstLine="360"/>
        <w:rPr>
          <w:rFonts w:cs="Calibri"/>
          <w:i w:val="0"/>
          <w:sz w:val="22"/>
          <w:szCs w:val="22"/>
        </w:rPr>
      </w:pPr>
      <w:r w:rsidRPr="00B76935">
        <w:rPr>
          <w:i w:val="0"/>
          <w:sz w:val="22"/>
          <w:szCs w:val="22"/>
        </w:rPr>
        <w:t xml:space="preserve">Existencia de reserva = z </w:t>
      </w:r>
      <w:r w:rsidRPr="00B76935">
        <w:rPr>
          <w:rFonts w:cs="Calibri"/>
          <w:i w:val="0"/>
          <w:sz w:val="22"/>
          <w:szCs w:val="22"/>
        </w:rPr>
        <w:t>σ (T+L)</w:t>
      </w:r>
    </w:p>
    <w:p w14:paraId="5381E86A" w14:textId="77777777" w:rsidR="00C436D3" w:rsidRDefault="00441194" w:rsidP="00C436D3">
      <w:pPr>
        <w:spacing w:after="0" w:line="240" w:lineRule="auto"/>
        <w:jc w:val="center"/>
        <w:rPr>
          <w:i w:val="0"/>
          <w:sz w:val="22"/>
          <w:szCs w:val="22"/>
        </w:rPr>
      </w:pPr>
      <w:r w:rsidRPr="00B76935">
        <w:rPr>
          <w:rFonts w:cs="Calibri"/>
          <w:i w:val="0"/>
          <w:sz w:val="22"/>
          <w:szCs w:val="22"/>
        </w:rPr>
        <w:t>Q=</w:t>
      </w:r>
      <w:r w:rsidRPr="00B76935">
        <w:rPr>
          <w:i w:val="0"/>
          <w:sz w:val="22"/>
          <w:szCs w:val="22"/>
        </w:rPr>
        <w:t xml:space="preserve"> Demanda promedio durante el periodo + Reserva de seguridad – Inventario disponible en el</w:t>
      </w:r>
      <w:r w:rsidR="00C436D3">
        <w:rPr>
          <w:i w:val="0"/>
          <w:sz w:val="22"/>
          <w:szCs w:val="22"/>
        </w:rPr>
        <w:t xml:space="preserve"> </w:t>
      </w:r>
    </w:p>
    <w:p w14:paraId="0072CC35" w14:textId="77777777" w:rsidR="00441194" w:rsidRPr="00B76935" w:rsidRDefault="00C436D3" w:rsidP="00C436D3">
      <w:pPr>
        <w:spacing w:after="0" w:line="240" w:lineRule="auto"/>
        <w:jc w:val="right"/>
        <w:rPr>
          <w:i w:val="0"/>
          <w:sz w:val="22"/>
          <w:szCs w:val="22"/>
        </w:rPr>
      </w:pPr>
      <w:r>
        <w:rPr>
          <w:i w:val="0"/>
          <w:sz w:val="22"/>
          <w:szCs w:val="22"/>
        </w:rPr>
        <w:t xml:space="preserve">Momento                                                                                                                </w:t>
      </w:r>
      <w:r w:rsidR="00441194" w:rsidRPr="00B76935">
        <w:rPr>
          <w:i w:val="0"/>
          <w:sz w:val="22"/>
          <w:szCs w:val="22"/>
        </w:rPr>
        <w:t xml:space="preserve"> </w:t>
      </w:r>
      <w:r>
        <w:rPr>
          <w:i w:val="0"/>
          <w:sz w:val="22"/>
          <w:szCs w:val="22"/>
        </w:rPr>
        <w:t xml:space="preserve">   </w:t>
      </w:r>
    </w:p>
    <w:p w14:paraId="4265F2B2" w14:textId="77777777" w:rsidR="00441194" w:rsidRPr="00B76935" w:rsidRDefault="00441194" w:rsidP="00441194">
      <w:pPr>
        <w:spacing w:after="0" w:line="240" w:lineRule="auto"/>
        <w:rPr>
          <w:i w:val="0"/>
          <w:sz w:val="22"/>
          <w:szCs w:val="22"/>
        </w:rPr>
      </w:pPr>
      <w:r w:rsidRPr="00B76935">
        <w:rPr>
          <w:i w:val="0"/>
          <w:sz w:val="22"/>
          <w:szCs w:val="22"/>
        </w:rPr>
        <w:t xml:space="preserve">q = </w:t>
      </w:r>
      <w:r w:rsidRPr="00B76935">
        <w:rPr>
          <w:rFonts w:cs="Calibri"/>
          <w:i w:val="0"/>
          <w:sz w:val="22"/>
          <w:szCs w:val="22"/>
        </w:rPr>
        <w:t>σ</w:t>
      </w:r>
      <w:r w:rsidRPr="00B76935">
        <w:rPr>
          <w:i w:val="0"/>
          <w:sz w:val="22"/>
          <w:szCs w:val="22"/>
        </w:rPr>
        <w:t xml:space="preserve"> (T+L) + z </w:t>
      </w:r>
      <w:r w:rsidRPr="00B76935">
        <w:rPr>
          <w:rFonts w:cs="Calibri"/>
          <w:i w:val="0"/>
          <w:sz w:val="22"/>
          <w:szCs w:val="22"/>
        </w:rPr>
        <w:t>σ</w:t>
      </w:r>
      <w:r w:rsidRPr="00B76935">
        <w:rPr>
          <w:i w:val="0"/>
          <w:sz w:val="22"/>
          <w:szCs w:val="22"/>
        </w:rPr>
        <w:t xml:space="preserve"> (T+L) – I</w:t>
      </w:r>
    </w:p>
    <w:p w14:paraId="438AC4D4" w14:textId="77777777" w:rsidR="00441194" w:rsidRPr="00B76935" w:rsidRDefault="00441194" w:rsidP="00441194">
      <w:pPr>
        <w:spacing w:after="0" w:line="240" w:lineRule="auto"/>
        <w:ind w:left="2124"/>
        <w:rPr>
          <w:i w:val="0"/>
          <w:sz w:val="22"/>
          <w:szCs w:val="22"/>
        </w:rPr>
      </w:pPr>
      <w:r w:rsidRPr="00B76935">
        <w:rPr>
          <w:i w:val="0"/>
          <w:sz w:val="22"/>
          <w:szCs w:val="22"/>
        </w:rPr>
        <w:sym w:font="Wingdings" w:char="F0E0"/>
      </w:r>
      <w:r w:rsidRPr="00B76935">
        <w:rPr>
          <w:i w:val="0"/>
          <w:sz w:val="22"/>
          <w:szCs w:val="22"/>
        </w:rPr>
        <w:t xml:space="preserve">  q= volumen de la orden</w:t>
      </w:r>
    </w:p>
    <w:p w14:paraId="7DAA2E7B" w14:textId="77777777" w:rsidR="00441194" w:rsidRPr="00B76935" w:rsidRDefault="00441194" w:rsidP="00441194">
      <w:pPr>
        <w:spacing w:after="0" w:line="240" w:lineRule="auto"/>
        <w:ind w:left="2124" w:firstLine="284"/>
        <w:rPr>
          <w:i w:val="0"/>
          <w:sz w:val="22"/>
          <w:szCs w:val="22"/>
        </w:rPr>
      </w:pPr>
      <w:r w:rsidRPr="00B76935">
        <w:rPr>
          <w:i w:val="0"/>
          <w:sz w:val="22"/>
          <w:szCs w:val="22"/>
        </w:rPr>
        <w:t>T= número de días trascurridos entre las revisiones</w:t>
      </w:r>
    </w:p>
    <w:p w14:paraId="0A1A8F58" w14:textId="77777777" w:rsidR="00441194" w:rsidRPr="00B76935" w:rsidRDefault="00441194" w:rsidP="00441194">
      <w:pPr>
        <w:spacing w:after="0" w:line="240" w:lineRule="auto"/>
        <w:ind w:left="2124" w:firstLine="284"/>
        <w:rPr>
          <w:i w:val="0"/>
          <w:sz w:val="22"/>
          <w:szCs w:val="22"/>
        </w:rPr>
      </w:pPr>
      <w:r w:rsidRPr="00B76935">
        <w:rPr>
          <w:i w:val="0"/>
          <w:sz w:val="22"/>
          <w:szCs w:val="22"/>
        </w:rPr>
        <w:t xml:space="preserve">L= plazo en días </w:t>
      </w:r>
      <w:r w:rsidR="00C436D3">
        <w:rPr>
          <w:i w:val="0"/>
          <w:sz w:val="22"/>
          <w:szCs w:val="22"/>
        </w:rPr>
        <w:t xml:space="preserve">de la </w:t>
      </w:r>
      <w:r w:rsidRPr="00B76935">
        <w:rPr>
          <w:i w:val="0"/>
          <w:sz w:val="22"/>
          <w:szCs w:val="22"/>
        </w:rPr>
        <w:t>entrega</w:t>
      </w:r>
    </w:p>
    <w:p w14:paraId="52A8335D" w14:textId="77777777" w:rsidR="00441194" w:rsidRPr="00B76935" w:rsidRDefault="00441194" w:rsidP="00441194">
      <w:pPr>
        <w:spacing w:after="0" w:line="240" w:lineRule="auto"/>
        <w:ind w:left="2124" w:firstLine="284"/>
        <w:rPr>
          <w:i w:val="0"/>
          <w:sz w:val="22"/>
          <w:szCs w:val="22"/>
        </w:rPr>
      </w:pPr>
      <w:r w:rsidRPr="00B76935">
        <w:rPr>
          <w:i w:val="0"/>
          <w:sz w:val="22"/>
          <w:szCs w:val="22"/>
        </w:rPr>
        <w:t>Z= desvió estándar para un nivel de servicio especifico</w:t>
      </w:r>
    </w:p>
    <w:p w14:paraId="7866EEB1" w14:textId="77777777" w:rsidR="00441194" w:rsidRPr="00B76935" w:rsidRDefault="00441194" w:rsidP="00441194">
      <w:pPr>
        <w:spacing w:after="0" w:line="240" w:lineRule="auto"/>
        <w:ind w:left="2124" w:firstLine="284"/>
        <w:rPr>
          <w:rFonts w:cs="Calibri"/>
          <w:i w:val="0"/>
          <w:sz w:val="22"/>
          <w:szCs w:val="22"/>
        </w:rPr>
      </w:pPr>
      <w:r w:rsidRPr="00B76935">
        <w:rPr>
          <w:rFonts w:cs="Calibri"/>
          <w:i w:val="0"/>
          <w:sz w:val="22"/>
          <w:szCs w:val="22"/>
        </w:rPr>
        <w:t>σ (T+L)= desvió estándar de la demanda durante la revisión y el plan (tiempo de entrega).</w:t>
      </w:r>
    </w:p>
    <w:p w14:paraId="3D43D485" w14:textId="77777777" w:rsidR="00441194" w:rsidRPr="00B76935" w:rsidRDefault="00441194" w:rsidP="00441194">
      <w:pPr>
        <w:spacing w:after="0" w:line="240" w:lineRule="auto"/>
        <w:rPr>
          <w:rFonts w:cs="Calibri"/>
          <w:i w:val="0"/>
          <w:sz w:val="22"/>
          <w:szCs w:val="22"/>
        </w:rPr>
      </w:pPr>
      <w:r w:rsidRPr="00B76935">
        <w:rPr>
          <w:rFonts w:cs="Calibri"/>
          <w:i w:val="0"/>
          <w:sz w:val="22"/>
          <w:szCs w:val="22"/>
        </w:rPr>
        <w:t>La demanda, el tiempo de entrega, el periodo entre revisiones y demás, pueden ser una unidad de tiempo cualquiera. El valor z depende de la probabilidad de un faltante.</w:t>
      </w:r>
    </w:p>
    <w:p w14:paraId="6B582958" w14:textId="77777777" w:rsidR="00441194" w:rsidRPr="00B76935" w:rsidRDefault="00441194" w:rsidP="00441194">
      <w:pPr>
        <w:spacing w:after="0" w:line="240" w:lineRule="auto"/>
        <w:rPr>
          <w:rFonts w:cs="Calibri"/>
          <w:i w:val="0"/>
          <w:sz w:val="22"/>
          <w:szCs w:val="22"/>
        </w:rPr>
      </w:pPr>
    </w:p>
    <w:p w14:paraId="65066B62" w14:textId="77777777" w:rsidR="00441194" w:rsidRPr="00B76935" w:rsidRDefault="00441194" w:rsidP="0021523E">
      <w:pPr>
        <w:pStyle w:val="ListParagraph0"/>
        <w:numPr>
          <w:ilvl w:val="0"/>
          <w:numId w:val="58"/>
        </w:numPr>
        <w:spacing w:after="0" w:line="240" w:lineRule="auto"/>
        <w:rPr>
          <w:b/>
          <w:i w:val="0"/>
          <w:sz w:val="22"/>
          <w:szCs w:val="22"/>
        </w:rPr>
      </w:pPr>
      <w:r w:rsidRPr="00B76935">
        <w:rPr>
          <w:b/>
          <w:i w:val="0"/>
          <w:sz w:val="22"/>
          <w:szCs w:val="22"/>
        </w:rPr>
        <w:t xml:space="preserve">Otros sistemas: </w:t>
      </w:r>
      <w:r w:rsidRPr="00B76935">
        <w:rPr>
          <w:i w:val="0"/>
          <w:sz w:val="22"/>
          <w:szCs w:val="22"/>
        </w:rPr>
        <w:t>aspectos o herramientas que hay que tener en cuenta en todo análisis</w:t>
      </w:r>
      <w:r w:rsidRPr="00B76935">
        <w:rPr>
          <w:b/>
          <w:i w:val="0"/>
          <w:sz w:val="22"/>
          <w:szCs w:val="22"/>
        </w:rPr>
        <w:t xml:space="preserve"> </w:t>
      </w:r>
    </w:p>
    <w:p w14:paraId="6C0B1673" w14:textId="77777777" w:rsidR="00441194" w:rsidRPr="00B76935" w:rsidRDefault="00441194" w:rsidP="00441194">
      <w:pPr>
        <w:spacing w:after="0" w:line="240" w:lineRule="auto"/>
        <w:rPr>
          <w:i w:val="0"/>
          <w:sz w:val="22"/>
          <w:szCs w:val="22"/>
        </w:rPr>
      </w:pPr>
      <w:r w:rsidRPr="00C436D3">
        <w:rPr>
          <w:sz w:val="22"/>
          <w:szCs w:val="22"/>
        </w:rPr>
        <w:t>-Análisis ABC</w:t>
      </w:r>
      <w:r w:rsidRPr="00B76935">
        <w:rPr>
          <w:b/>
          <w:i w:val="0"/>
          <w:sz w:val="22"/>
          <w:szCs w:val="22"/>
        </w:rPr>
        <w:t xml:space="preserve">: </w:t>
      </w:r>
      <w:r w:rsidRPr="00B76935">
        <w:rPr>
          <w:i w:val="0"/>
          <w:sz w:val="22"/>
          <w:szCs w:val="22"/>
        </w:rPr>
        <w:t xml:space="preserve">divide los artículos del inventario en 3 grupos: volumen elevado de dólares (A), volumen moderado de dólares (B) y volumen bajo de dólares (C). El volumen de dólares es una medida importante, un artículo de bajo costo pero de volumen elevado puede ser más importante, que un artículo de costo elevado, pero de escaso volumen. </w:t>
      </w:r>
    </w:p>
    <w:p w14:paraId="599C15FD" w14:textId="77777777" w:rsidR="00441194" w:rsidRPr="00B76935" w:rsidRDefault="00441194" w:rsidP="00441194">
      <w:pPr>
        <w:spacing w:after="0" w:line="240" w:lineRule="auto"/>
        <w:rPr>
          <w:i w:val="0"/>
          <w:sz w:val="22"/>
          <w:szCs w:val="22"/>
        </w:rPr>
      </w:pPr>
      <w:r w:rsidRPr="00B76935">
        <w:rPr>
          <w:i w:val="0"/>
          <w:sz w:val="22"/>
          <w:szCs w:val="22"/>
        </w:rPr>
        <w:t xml:space="preserve">El propósito de este análisis es tratar d separar los artículos más importantes de los artículos menos importantes. El punto donde las líneas se separan depende del inventario concreto en cuestión, y de la cantidad de tiempo disponible del personal. </w:t>
      </w:r>
    </w:p>
    <w:p w14:paraId="38404E6E" w14:textId="77777777" w:rsidR="00441194" w:rsidRPr="00B76935" w:rsidRDefault="00441194" w:rsidP="00441194">
      <w:pPr>
        <w:spacing w:after="0" w:line="240" w:lineRule="auto"/>
        <w:rPr>
          <w:i w:val="0"/>
          <w:sz w:val="22"/>
          <w:szCs w:val="22"/>
        </w:rPr>
      </w:pPr>
      <w:r w:rsidRPr="00B76935">
        <w:rPr>
          <w:i w:val="0"/>
          <w:sz w:val="22"/>
          <w:szCs w:val="22"/>
        </w:rPr>
        <w:t>El objetivo de clasificar los artículos en grupo es establecer un grado de control adecuado sobre cada uno de ellos, de esta manera,  se efectúa un mayor control al grupo A.</w:t>
      </w:r>
    </w:p>
    <w:p w14:paraId="3B0473E3" w14:textId="77777777" w:rsidR="00C436D3" w:rsidRDefault="00C436D3" w:rsidP="00441194">
      <w:pPr>
        <w:spacing w:after="0" w:line="240" w:lineRule="auto"/>
        <w:rPr>
          <w:b/>
          <w:i w:val="0"/>
          <w:sz w:val="22"/>
          <w:szCs w:val="22"/>
        </w:rPr>
      </w:pPr>
    </w:p>
    <w:p w14:paraId="2A48EE1D" w14:textId="77777777" w:rsidR="00441194" w:rsidRPr="00B76935" w:rsidRDefault="00441194" w:rsidP="00441194">
      <w:pPr>
        <w:spacing w:after="0" w:line="240" w:lineRule="auto"/>
        <w:rPr>
          <w:i w:val="0"/>
          <w:sz w:val="22"/>
          <w:szCs w:val="22"/>
        </w:rPr>
      </w:pPr>
      <w:r w:rsidRPr="00B76935">
        <w:rPr>
          <w:b/>
          <w:i w:val="0"/>
          <w:sz w:val="22"/>
          <w:szCs w:val="22"/>
        </w:rPr>
        <w:t>-</w:t>
      </w:r>
      <w:r w:rsidRPr="00C436D3">
        <w:rPr>
          <w:sz w:val="22"/>
          <w:szCs w:val="22"/>
        </w:rPr>
        <w:t>Conteo cíclico (p/exact</w:t>
      </w:r>
      <w:r w:rsidR="005C2277">
        <w:rPr>
          <w:sz w:val="22"/>
          <w:szCs w:val="22"/>
        </w:rPr>
        <w:t>o</w:t>
      </w:r>
      <w:r w:rsidRPr="00C436D3">
        <w:rPr>
          <w:sz w:val="22"/>
          <w:szCs w:val="22"/>
        </w:rPr>
        <w:t xml:space="preserve"> de registros): </w:t>
      </w:r>
      <w:r w:rsidRPr="00B76935">
        <w:rPr>
          <w:i w:val="0"/>
          <w:sz w:val="22"/>
          <w:szCs w:val="22"/>
        </w:rPr>
        <w:t>constituye una técnica para levantar inventarios físicos en la cual contamos el inventario con frecuencia en lugar de una o dos veces al año. La clave de un buen conteo cíclico y de los registros exactos esta en decidir que artículos contare y cuando y quien será el encargado de hacerlo.</w:t>
      </w:r>
    </w:p>
    <w:p w14:paraId="19EC235C" w14:textId="77777777" w:rsidR="00441194" w:rsidRPr="00B76935" w:rsidRDefault="00441194" w:rsidP="00441194">
      <w:pPr>
        <w:spacing w:after="0" w:line="240" w:lineRule="auto"/>
        <w:rPr>
          <w:i w:val="0"/>
          <w:sz w:val="22"/>
          <w:szCs w:val="22"/>
        </w:rPr>
      </w:pPr>
      <w:r w:rsidRPr="00B76935">
        <w:rPr>
          <w:i w:val="0"/>
          <w:sz w:val="22"/>
          <w:szCs w:val="22"/>
        </w:rPr>
        <w:t>El momento más fácil para contar las existencias es cuando no hay actividad en el almacén o en  la planta de producción. De no ser posible se requerirá asentar y separar los bienes con más cuidado para contar el inventario mientras la producción está en marcha y hay transacciones en proceso.</w:t>
      </w:r>
    </w:p>
    <w:p w14:paraId="33DA401B" w14:textId="77777777" w:rsidR="00441194" w:rsidRDefault="00441194" w:rsidP="00441194">
      <w:pPr>
        <w:spacing w:after="0" w:line="240" w:lineRule="auto"/>
        <w:rPr>
          <w:b/>
          <w:i w:val="0"/>
          <w:sz w:val="22"/>
          <w:szCs w:val="22"/>
        </w:rPr>
      </w:pPr>
    </w:p>
    <w:p w14:paraId="37576133" w14:textId="77777777" w:rsidR="00441194" w:rsidRDefault="00C436D3" w:rsidP="00441194">
      <w:pPr>
        <w:spacing w:after="0" w:line="240" w:lineRule="auto"/>
        <w:rPr>
          <w:b/>
          <w:i w:val="0"/>
          <w:sz w:val="22"/>
          <w:szCs w:val="22"/>
        </w:rPr>
      </w:pPr>
      <w:r>
        <w:rPr>
          <w:b/>
          <w:i w:val="0"/>
          <w:sz w:val="22"/>
          <w:szCs w:val="22"/>
        </w:rPr>
        <w:br w:type="page"/>
      </w:r>
    </w:p>
    <w:p w14:paraId="5F698A13" w14:textId="77777777" w:rsidR="00441194" w:rsidRPr="00C436D3" w:rsidRDefault="007615A8" w:rsidP="00C436D3">
      <w:pPr>
        <w:spacing w:after="0" w:line="240" w:lineRule="auto"/>
        <w:rPr>
          <w:b/>
          <w:i w:val="0"/>
          <w:color w:val="244061"/>
          <w:sz w:val="22"/>
          <w:szCs w:val="22"/>
        </w:rPr>
      </w:pPr>
      <w:r w:rsidRPr="007615A8">
        <w:rPr>
          <w:b/>
          <w:i w:val="0"/>
          <w:color w:val="244061"/>
          <w:sz w:val="22"/>
          <w:szCs w:val="22"/>
        </w:rPr>
        <w:lastRenderedPageBreak/>
        <w:t>UNIDAD 17</w:t>
      </w:r>
      <w:r w:rsidR="00441194" w:rsidRPr="007615A8">
        <w:rPr>
          <w:b/>
          <w:i w:val="0"/>
          <w:color w:val="244061"/>
          <w:sz w:val="22"/>
          <w:szCs w:val="22"/>
        </w:rPr>
        <w:t xml:space="preserve">: </w:t>
      </w:r>
      <w:r w:rsidR="00441194" w:rsidRPr="007615A8">
        <w:rPr>
          <w:b/>
          <w:color w:val="244061"/>
          <w:sz w:val="22"/>
          <w:szCs w:val="22"/>
        </w:rPr>
        <w:t>S</w:t>
      </w:r>
      <w:r w:rsidRPr="007615A8">
        <w:rPr>
          <w:b/>
          <w:color w:val="244061"/>
          <w:sz w:val="22"/>
          <w:szCs w:val="22"/>
        </w:rPr>
        <w:t>istemas de gestión de inventarios para la demanda dependiente</w:t>
      </w:r>
    </w:p>
    <w:p w14:paraId="1C66332B" w14:textId="77777777" w:rsidR="00441194" w:rsidRPr="00B76935" w:rsidRDefault="00C436D3" w:rsidP="00441194">
      <w:pPr>
        <w:spacing w:after="0" w:line="240" w:lineRule="auto"/>
        <w:rPr>
          <w:b/>
          <w:i w:val="0"/>
          <w:sz w:val="22"/>
          <w:szCs w:val="22"/>
          <w:u w:val="single"/>
        </w:rPr>
      </w:pPr>
      <w:r>
        <w:rPr>
          <w:b/>
          <w:i w:val="0"/>
          <w:sz w:val="22"/>
          <w:szCs w:val="22"/>
          <w:u w:val="single"/>
        </w:rPr>
        <w:t>Sistemas de inventario</w:t>
      </w:r>
    </w:p>
    <w:p w14:paraId="0E4C99CC" w14:textId="77777777" w:rsidR="00441194" w:rsidRPr="00C436D3" w:rsidRDefault="00441194" w:rsidP="0021523E">
      <w:pPr>
        <w:pStyle w:val="ListParagraph0"/>
        <w:numPr>
          <w:ilvl w:val="0"/>
          <w:numId w:val="58"/>
        </w:numPr>
        <w:spacing w:after="0" w:line="240" w:lineRule="auto"/>
        <w:rPr>
          <w:sz w:val="22"/>
          <w:szCs w:val="22"/>
        </w:rPr>
      </w:pPr>
      <w:r w:rsidRPr="00C436D3">
        <w:rPr>
          <w:sz w:val="22"/>
          <w:szCs w:val="22"/>
        </w:rPr>
        <w:t>Sistemas de planeación de requerimientos de materiales (MRP)</w:t>
      </w:r>
    </w:p>
    <w:p w14:paraId="7895483A" w14:textId="77777777" w:rsidR="00441194" w:rsidRPr="00B76935" w:rsidRDefault="00441194" w:rsidP="00441194">
      <w:pPr>
        <w:pStyle w:val="ListParagraph0"/>
        <w:spacing w:after="0" w:line="240" w:lineRule="auto"/>
        <w:ind w:left="360"/>
        <w:rPr>
          <w:i w:val="0"/>
          <w:sz w:val="22"/>
          <w:szCs w:val="22"/>
        </w:rPr>
      </w:pPr>
      <w:r w:rsidRPr="00B76935">
        <w:rPr>
          <w:i w:val="0"/>
          <w:sz w:val="22"/>
          <w:szCs w:val="22"/>
        </w:rPr>
        <w:t>Es un método lógico, fácil de entender, para resolver el problema de determinar la cantidad de partes, componentes y materiales que se necesitan para producir cada bien final. La MRP también proporciona un programa que especifica cuándo se deben pedir o producir cada uno de esos materiales, partes y componentes.</w:t>
      </w:r>
    </w:p>
    <w:p w14:paraId="6D6D9177" w14:textId="77777777" w:rsidR="00441194" w:rsidRPr="00B76935" w:rsidRDefault="00441194" w:rsidP="00441194">
      <w:pPr>
        <w:pStyle w:val="ListParagraph0"/>
        <w:spacing w:after="0" w:line="240" w:lineRule="auto"/>
        <w:ind w:left="360"/>
        <w:rPr>
          <w:i w:val="0"/>
          <w:sz w:val="22"/>
          <w:szCs w:val="22"/>
        </w:rPr>
      </w:pPr>
      <w:r w:rsidRPr="00B76935">
        <w:rPr>
          <w:i w:val="0"/>
          <w:sz w:val="22"/>
          <w:szCs w:val="22"/>
        </w:rPr>
        <w:t>La MRP original sólo planeaba materiales, a medida que la tecnología se expandió, también lo hizo la amplitud del MRP empezando a considerar recursos y materiales y se llamó MRPII.</w:t>
      </w:r>
    </w:p>
    <w:p w14:paraId="36A1820C" w14:textId="77777777" w:rsidR="00441194" w:rsidRPr="00B76935" w:rsidRDefault="00441194" w:rsidP="00441194">
      <w:pPr>
        <w:pStyle w:val="ListParagraph0"/>
        <w:spacing w:after="0" w:line="240" w:lineRule="auto"/>
        <w:ind w:left="360"/>
        <w:rPr>
          <w:i w:val="0"/>
          <w:sz w:val="22"/>
          <w:szCs w:val="22"/>
        </w:rPr>
      </w:pPr>
    </w:p>
    <w:p w14:paraId="0B3B74F3" w14:textId="77777777" w:rsidR="00441194" w:rsidRPr="00C436D3" w:rsidRDefault="00441194" w:rsidP="0021523E">
      <w:pPr>
        <w:pStyle w:val="ListParagraph0"/>
        <w:numPr>
          <w:ilvl w:val="0"/>
          <w:numId w:val="58"/>
        </w:numPr>
        <w:spacing w:after="0" w:line="240" w:lineRule="auto"/>
        <w:rPr>
          <w:sz w:val="22"/>
          <w:szCs w:val="22"/>
        </w:rPr>
      </w:pPr>
      <w:r w:rsidRPr="00C436D3">
        <w:rPr>
          <w:sz w:val="22"/>
          <w:szCs w:val="22"/>
        </w:rPr>
        <w:t>Sistemas de planeación de recursos de manufactura (MRP II)</w:t>
      </w:r>
    </w:p>
    <w:p w14:paraId="0DC5BE2F" w14:textId="77777777" w:rsidR="00441194" w:rsidRPr="00B76935" w:rsidRDefault="00441194" w:rsidP="00441194">
      <w:pPr>
        <w:spacing w:after="0" w:line="240" w:lineRule="auto"/>
        <w:ind w:left="360"/>
        <w:rPr>
          <w:i w:val="0"/>
          <w:sz w:val="22"/>
          <w:szCs w:val="22"/>
        </w:rPr>
      </w:pPr>
      <w:r w:rsidRPr="00B76935">
        <w:rPr>
          <w:i w:val="0"/>
          <w:sz w:val="22"/>
          <w:szCs w:val="22"/>
        </w:rPr>
        <w:t>Representa una versión ampliada del MRP que permite controlar el sistema entero e integra las finanzas, la contabilidad, las cuentas por pagar y otros procesos de los negocios a las funciones de programación de la producción y del control de inventarios que forman parte de un sistema básico de MRP.</w:t>
      </w:r>
      <w:r w:rsidR="005C2277">
        <w:rPr>
          <w:i w:val="0"/>
          <w:sz w:val="22"/>
          <w:szCs w:val="22"/>
        </w:rPr>
        <w:t xml:space="preserve"> Hoy incluye el JIT, el </w:t>
      </w:r>
      <w:proofErr w:type="spellStart"/>
      <w:r w:rsidR="005C2277">
        <w:rPr>
          <w:i w:val="0"/>
          <w:sz w:val="22"/>
          <w:szCs w:val="22"/>
        </w:rPr>
        <w:t>Kanb</w:t>
      </w:r>
      <w:r>
        <w:rPr>
          <w:i w:val="0"/>
          <w:sz w:val="22"/>
          <w:szCs w:val="22"/>
        </w:rPr>
        <w:t>an</w:t>
      </w:r>
      <w:proofErr w:type="spellEnd"/>
      <w:r>
        <w:rPr>
          <w:i w:val="0"/>
          <w:sz w:val="22"/>
          <w:szCs w:val="22"/>
        </w:rPr>
        <w:t xml:space="preserve"> y la producción integrada a computadoras (CIM).</w:t>
      </w:r>
    </w:p>
    <w:p w14:paraId="4E8A6A38" w14:textId="77777777" w:rsidR="000A0DFB" w:rsidRDefault="000A0DFB" w:rsidP="00441194">
      <w:pPr>
        <w:spacing w:after="0" w:line="240" w:lineRule="auto"/>
        <w:ind w:left="360"/>
        <w:rPr>
          <w:i w:val="0"/>
          <w:sz w:val="22"/>
          <w:szCs w:val="22"/>
        </w:rPr>
      </w:pPr>
    </w:p>
    <w:p w14:paraId="70D09593" w14:textId="77777777" w:rsidR="00441194" w:rsidRDefault="00441194" w:rsidP="00441194">
      <w:pPr>
        <w:spacing w:after="0" w:line="240" w:lineRule="auto"/>
        <w:ind w:left="360"/>
        <w:rPr>
          <w:i w:val="0"/>
          <w:sz w:val="22"/>
          <w:szCs w:val="22"/>
        </w:rPr>
      </w:pPr>
      <w:r>
        <w:rPr>
          <w:i w:val="0"/>
          <w:sz w:val="22"/>
          <w:szCs w:val="22"/>
        </w:rPr>
        <w:t xml:space="preserve">El MRP basado en un </w:t>
      </w:r>
      <w:r w:rsidRPr="00E07BA3">
        <w:rPr>
          <w:sz w:val="22"/>
          <w:szCs w:val="22"/>
        </w:rPr>
        <w:t>programa maestro</w:t>
      </w:r>
      <w:r>
        <w:rPr>
          <w:i w:val="0"/>
          <w:sz w:val="22"/>
          <w:szCs w:val="22"/>
        </w:rPr>
        <w:t xml:space="preserve"> derivado de un </w:t>
      </w:r>
      <w:r w:rsidRPr="00E07BA3">
        <w:rPr>
          <w:sz w:val="22"/>
          <w:szCs w:val="22"/>
        </w:rPr>
        <w:t>plan de producción</w:t>
      </w:r>
      <w:r>
        <w:rPr>
          <w:i w:val="0"/>
          <w:sz w:val="22"/>
          <w:szCs w:val="22"/>
        </w:rPr>
        <w:t xml:space="preserve">, crea programas que identifican las partes y materiales específicos requeridos para producir bienes finales, las cantidades exactas que se necesitan y las fechas en las que los pedidos de estos materiales deben ser liberados y recibidos o terminados dentro del ciclo de producción. </w:t>
      </w:r>
    </w:p>
    <w:p w14:paraId="0AB8D25B" w14:textId="77777777" w:rsidR="00441194" w:rsidRDefault="00441194" w:rsidP="00441194">
      <w:pPr>
        <w:spacing w:after="0" w:line="240" w:lineRule="auto"/>
        <w:ind w:left="360"/>
        <w:rPr>
          <w:i w:val="0"/>
          <w:sz w:val="22"/>
          <w:szCs w:val="22"/>
        </w:rPr>
      </w:pPr>
    </w:p>
    <w:p w14:paraId="484B18FB" w14:textId="77777777" w:rsidR="00441194" w:rsidRDefault="00250BE0" w:rsidP="00441194">
      <w:pPr>
        <w:spacing w:after="0" w:line="240" w:lineRule="auto"/>
        <w:ind w:left="360"/>
        <w:rPr>
          <w:i w:val="0"/>
          <w:sz w:val="22"/>
          <w:szCs w:val="22"/>
        </w:rPr>
      </w:pPr>
      <w:r>
        <w:rPr>
          <w:i w:val="0"/>
          <w:noProof/>
          <w:sz w:val="22"/>
          <w:szCs w:val="22"/>
          <w:lang w:val="en-US" w:bidi="ar-SA"/>
        </w:rPr>
        <mc:AlternateContent>
          <mc:Choice Requires="wpc">
            <w:drawing>
              <wp:inline distT="0" distB="0" distL="0" distR="0" wp14:anchorId="6462B4C3" wp14:editId="07777777">
                <wp:extent cx="6024245" cy="3671570"/>
                <wp:effectExtent l="0" t="0" r="5080" b="5080"/>
                <wp:docPr id="55" name="Lienzo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57"/>
                        <wpg:cNvGrpSpPr>
                          <a:grpSpLocks/>
                        </wpg:cNvGrpSpPr>
                        <wpg:grpSpPr bwMode="auto">
                          <a:xfrm>
                            <a:off x="261924" y="100412"/>
                            <a:ext cx="5762321" cy="3571158"/>
                            <a:chOff x="1277" y="9496"/>
                            <a:chExt cx="9075" cy="5624"/>
                          </a:xfrm>
                        </wpg:grpSpPr>
                        <wps:wsp>
                          <wps:cNvPr id="4" name="Rectangle 58"/>
                          <wps:cNvSpPr>
                            <a:spLocks noChangeArrowheads="1"/>
                          </wps:cNvSpPr>
                          <wps:spPr bwMode="auto">
                            <a:xfrm>
                              <a:off x="4484" y="9496"/>
                              <a:ext cx="2377" cy="530"/>
                            </a:xfrm>
                            <a:prstGeom prst="rect">
                              <a:avLst/>
                            </a:prstGeom>
                            <a:solidFill>
                              <a:srgbClr val="FFFFFF"/>
                            </a:solidFill>
                            <a:ln w="9525">
                              <a:solidFill>
                                <a:srgbClr val="000000"/>
                              </a:solidFill>
                              <a:miter lim="800000"/>
                              <a:headEnd/>
                              <a:tailEnd/>
                            </a:ln>
                          </wps:spPr>
                          <wps:txbx>
                            <w:txbxContent>
                              <w:p w14:paraId="5D8A2824" w14:textId="77777777" w:rsidR="005545D1" w:rsidRPr="00AA019A" w:rsidRDefault="005545D1" w:rsidP="00441194">
                                <w:pPr>
                                  <w:jc w:val="center"/>
                                  <w:rPr>
                                    <w:i w:val="0"/>
                                  </w:rPr>
                                </w:pPr>
                                <w:r>
                                  <w:rPr>
                                    <w:i w:val="0"/>
                                  </w:rPr>
                                  <w:t>Plan de Producción Total</w:t>
                                </w:r>
                              </w:p>
                            </w:txbxContent>
                          </wps:txbx>
                          <wps:bodyPr rot="0" vert="horz" wrap="square" lIns="91440" tIns="45720" rIns="91440" bIns="45720" anchor="t" anchorCtr="0" upright="1">
                            <a:noAutofit/>
                          </wps:bodyPr>
                        </wps:wsp>
                        <wps:wsp>
                          <wps:cNvPr id="5" name="Rectangle 59"/>
                          <wps:cNvSpPr>
                            <a:spLocks noChangeArrowheads="1"/>
                          </wps:cNvSpPr>
                          <wps:spPr bwMode="auto">
                            <a:xfrm>
                              <a:off x="4484" y="10704"/>
                              <a:ext cx="2377" cy="775"/>
                            </a:xfrm>
                            <a:prstGeom prst="rect">
                              <a:avLst/>
                            </a:prstGeom>
                            <a:solidFill>
                              <a:srgbClr val="FFFFFF"/>
                            </a:solidFill>
                            <a:ln w="9525">
                              <a:solidFill>
                                <a:srgbClr val="000000"/>
                              </a:solidFill>
                              <a:miter lim="800000"/>
                              <a:headEnd/>
                              <a:tailEnd/>
                            </a:ln>
                          </wps:spPr>
                          <wps:txbx>
                            <w:txbxContent>
                              <w:p w14:paraId="15C73C7C" w14:textId="77777777" w:rsidR="005545D1" w:rsidRPr="00AA019A" w:rsidRDefault="005545D1" w:rsidP="00441194">
                                <w:pPr>
                                  <w:jc w:val="center"/>
                                  <w:rPr>
                                    <w:i w:val="0"/>
                                  </w:rPr>
                                </w:pPr>
                                <w:r w:rsidRPr="00AA019A">
                                  <w:rPr>
                                    <w:i w:val="0"/>
                                  </w:rPr>
                                  <w:t>Programa Maestro de Producción</w:t>
                                </w:r>
                              </w:p>
                            </w:txbxContent>
                          </wps:txbx>
                          <wps:bodyPr rot="0" vert="horz" wrap="square" lIns="91440" tIns="45720" rIns="91440" bIns="45720" anchor="t" anchorCtr="0" upright="1">
                            <a:noAutofit/>
                          </wps:bodyPr>
                        </wps:wsp>
                        <wps:wsp>
                          <wps:cNvPr id="6" name="Rectangle 60"/>
                          <wps:cNvSpPr>
                            <a:spLocks noChangeArrowheads="1"/>
                          </wps:cNvSpPr>
                          <wps:spPr bwMode="auto">
                            <a:xfrm>
                              <a:off x="1277" y="12391"/>
                              <a:ext cx="2472" cy="543"/>
                            </a:xfrm>
                            <a:prstGeom prst="rect">
                              <a:avLst/>
                            </a:prstGeom>
                            <a:solidFill>
                              <a:srgbClr val="FFFFFF"/>
                            </a:solidFill>
                            <a:ln w="9525">
                              <a:solidFill>
                                <a:srgbClr val="000000"/>
                              </a:solidFill>
                              <a:miter lim="800000"/>
                              <a:headEnd/>
                              <a:tailEnd/>
                            </a:ln>
                          </wps:spPr>
                          <wps:txbx>
                            <w:txbxContent>
                              <w:p w14:paraId="6FDA9DB3" w14:textId="77777777" w:rsidR="005545D1" w:rsidRPr="00AA019A" w:rsidRDefault="005545D1" w:rsidP="00441194">
                                <w:pPr>
                                  <w:jc w:val="center"/>
                                  <w:rPr>
                                    <w:i w:val="0"/>
                                  </w:rPr>
                                </w:pPr>
                                <w:r w:rsidRPr="00AA019A">
                                  <w:rPr>
                                    <w:i w:val="0"/>
                                  </w:rPr>
                                  <w:t>Plan de Producción Total</w:t>
                                </w:r>
                              </w:p>
                            </w:txbxContent>
                          </wps:txbx>
                          <wps:bodyPr rot="0" vert="horz" wrap="square" lIns="91440" tIns="45720" rIns="91440" bIns="45720" anchor="t" anchorCtr="0" upright="1">
                            <a:noAutofit/>
                          </wps:bodyPr>
                        </wps:wsp>
                        <wps:wsp>
                          <wps:cNvPr id="8" name="Rectangle 61"/>
                          <wps:cNvSpPr>
                            <a:spLocks noChangeArrowheads="1"/>
                          </wps:cNvSpPr>
                          <wps:spPr bwMode="auto">
                            <a:xfrm>
                              <a:off x="4484" y="11942"/>
                              <a:ext cx="2377" cy="992"/>
                            </a:xfrm>
                            <a:prstGeom prst="rect">
                              <a:avLst/>
                            </a:prstGeom>
                            <a:solidFill>
                              <a:srgbClr val="FFFFFF"/>
                            </a:solidFill>
                            <a:ln w="9525">
                              <a:solidFill>
                                <a:srgbClr val="000000"/>
                              </a:solidFill>
                              <a:miter lim="800000"/>
                              <a:headEnd/>
                              <a:tailEnd/>
                            </a:ln>
                          </wps:spPr>
                          <wps:txbx>
                            <w:txbxContent>
                              <w:p w14:paraId="3ED05C65" w14:textId="77777777" w:rsidR="005545D1" w:rsidRPr="00AA019A" w:rsidRDefault="005545D1" w:rsidP="00441194">
                                <w:pPr>
                                  <w:jc w:val="center"/>
                                  <w:rPr>
                                    <w:i w:val="0"/>
                                  </w:rPr>
                                </w:pPr>
                                <w:r w:rsidRPr="00AA019A">
                                  <w:rPr>
                                    <w:i w:val="0"/>
                                  </w:rPr>
                                  <w:t>Planeación de Requerimientos de Materiales</w:t>
                                </w:r>
                              </w:p>
                            </w:txbxContent>
                          </wps:txbx>
                          <wps:bodyPr rot="0" vert="horz" wrap="square" lIns="91440" tIns="45720" rIns="91440" bIns="45720" anchor="t" anchorCtr="0" upright="1">
                            <a:noAutofit/>
                          </wps:bodyPr>
                        </wps:wsp>
                        <wps:wsp>
                          <wps:cNvPr id="9" name="Rectangle 62"/>
                          <wps:cNvSpPr>
                            <a:spLocks noChangeArrowheads="1"/>
                          </wps:cNvSpPr>
                          <wps:spPr bwMode="auto">
                            <a:xfrm>
                              <a:off x="7879" y="12254"/>
                              <a:ext cx="2350" cy="680"/>
                            </a:xfrm>
                            <a:prstGeom prst="rect">
                              <a:avLst/>
                            </a:prstGeom>
                            <a:solidFill>
                              <a:srgbClr val="FFFFFF"/>
                            </a:solidFill>
                            <a:ln w="9525">
                              <a:solidFill>
                                <a:srgbClr val="000000"/>
                              </a:solidFill>
                              <a:miter lim="800000"/>
                              <a:headEnd/>
                              <a:tailEnd/>
                            </a:ln>
                          </wps:spPr>
                          <wps:txbx>
                            <w:txbxContent>
                              <w:p w14:paraId="06A16329" w14:textId="77777777" w:rsidR="005545D1" w:rsidRPr="00AA019A" w:rsidRDefault="005545D1" w:rsidP="00441194">
                                <w:pPr>
                                  <w:jc w:val="center"/>
                                  <w:rPr>
                                    <w:i w:val="0"/>
                                  </w:rPr>
                                </w:pPr>
                                <w:r w:rsidRPr="00AA019A">
                                  <w:rPr>
                                    <w:i w:val="0"/>
                                  </w:rPr>
                                  <w:t>Archivos de registros del Inventario</w:t>
                                </w:r>
                              </w:p>
                            </w:txbxContent>
                          </wps:txbx>
                          <wps:bodyPr rot="0" vert="horz" wrap="square" lIns="91440" tIns="45720" rIns="91440" bIns="45720" anchor="t" anchorCtr="0" upright="1">
                            <a:noAutofit/>
                          </wps:bodyPr>
                        </wps:wsp>
                        <wps:wsp>
                          <wps:cNvPr id="10" name="Oval 63"/>
                          <wps:cNvSpPr>
                            <a:spLocks noChangeArrowheads="1"/>
                          </wps:cNvSpPr>
                          <wps:spPr bwMode="auto">
                            <a:xfrm>
                              <a:off x="2173" y="9551"/>
                              <a:ext cx="1576" cy="869"/>
                            </a:xfrm>
                            <a:prstGeom prst="ellipse">
                              <a:avLst/>
                            </a:prstGeom>
                            <a:solidFill>
                              <a:srgbClr val="FFFFFF"/>
                            </a:solidFill>
                            <a:ln w="9525">
                              <a:solidFill>
                                <a:srgbClr val="000000"/>
                              </a:solidFill>
                              <a:round/>
                              <a:headEnd/>
                              <a:tailEnd/>
                            </a:ln>
                          </wps:spPr>
                          <wps:txbx>
                            <w:txbxContent>
                              <w:p w14:paraId="0066F0CD" w14:textId="77777777" w:rsidR="005545D1" w:rsidRDefault="005545D1" w:rsidP="00441194">
                                <w:pPr>
                                  <w:jc w:val="center"/>
                                </w:pPr>
                                <w:r w:rsidRPr="00AA019A">
                                  <w:rPr>
                                    <w:i w:val="0"/>
                                  </w:rPr>
                                  <w:t>Pedidos de</w:t>
                                </w:r>
                                <w:r>
                                  <w:rPr>
                                    <w:i w:val="0"/>
                                  </w:rPr>
                                  <w:t xml:space="preserve"> clientes</w:t>
                                </w:r>
                              </w:p>
                            </w:txbxContent>
                          </wps:txbx>
                          <wps:bodyPr rot="0" vert="horz" wrap="square" lIns="91440" tIns="45720" rIns="91440" bIns="45720" anchor="t" anchorCtr="0" upright="1">
                            <a:noAutofit/>
                          </wps:bodyPr>
                        </wps:wsp>
                        <wps:wsp>
                          <wps:cNvPr id="11" name="Oval 64"/>
                          <wps:cNvSpPr>
                            <a:spLocks noChangeArrowheads="1"/>
                          </wps:cNvSpPr>
                          <wps:spPr bwMode="auto">
                            <a:xfrm>
                              <a:off x="7689" y="9551"/>
                              <a:ext cx="1549" cy="923"/>
                            </a:xfrm>
                            <a:prstGeom prst="ellipse">
                              <a:avLst/>
                            </a:prstGeom>
                            <a:solidFill>
                              <a:srgbClr val="FFFFFF"/>
                            </a:solidFill>
                            <a:ln w="9525">
                              <a:solidFill>
                                <a:srgbClr val="000000"/>
                              </a:solidFill>
                              <a:round/>
                              <a:headEnd/>
                              <a:tailEnd/>
                            </a:ln>
                          </wps:spPr>
                          <wps:txbx>
                            <w:txbxContent>
                              <w:p w14:paraId="3EB99DB0" w14:textId="77777777" w:rsidR="005545D1" w:rsidRPr="00AA019A" w:rsidRDefault="005545D1" w:rsidP="00441194">
                                <w:pPr>
                                  <w:jc w:val="center"/>
                                  <w:rPr>
                                    <w:i w:val="0"/>
                                  </w:rPr>
                                </w:pPr>
                                <w:r>
                                  <w:rPr>
                                    <w:i w:val="0"/>
                                  </w:rPr>
                                  <w:t>Pronostico de ventas</w:t>
                                </w:r>
                              </w:p>
                            </w:txbxContent>
                          </wps:txbx>
                          <wps:bodyPr rot="0" vert="horz" wrap="square" lIns="91440" tIns="45720" rIns="91440" bIns="45720" anchor="t" anchorCtr="0" upright="1">
                            <a:noAutofit/>
                          </wps:bodyPr>
                        </wps:wsp>
                        <wps:wsp>
                          <wps:cNvPr id="12" name="Rectangle 65"/>
                          <wps:cNvSpPr>
                            <a:spLocks noChangeArrowheads="1"/>
                          </wps:cNvSpPr>
                          <wps:spPr bwMode="auto">
                            <a:xfrm>
                              <a:off x="1522" y="13666"/>
                              <a:ext cx="3382" cy="1426"/>
                            </a:xfrm>
                            <a:prstGeom prst="rect">
                              <a:avLst/>
                            </a:prstGeom>
                            <a:solidFill>
                              <a:srgbClr val="FFFFFF"/>
                            </a:solidFill>
                            <a:ln w="9525">
                              <a:solidFill>
                                <a:srgbClr val="000000"/>
                              </a:solidFill>
                              <a:miter lim="800000"/>
                              <a:headEnd/>
                              <a:tailEnd/>
                            </a:ln>
                          </wps:spPr>
                          <wps:txbx>
                            <w:txbxContent>
                              <w:p w14:paraId="613487C0" w14:textId="77777777" w:rsidR="005545D1" w:rsidRDefault="005545D1" w:rsidP="00441194">
                                <w:pPr>
                                  <w:spacing w:after="0" w:line="240" w:lineRule="auto"/>
                                  <w:rPr>
                                    <w:i w:val="0"/>
                                  </w:rPr>
                                </w:pPr>
                                <w:r w:rsidRPr="00AA019A">
                                  <w:rPr>
                                    <w:i w:val="0"/>
                                  </w:rPr>
                                  <w:t xml:space="preserve">   - Informes Primarios: </w:t>
                                </w:r>
                              </w:p>
                              <w:p w14:paraId="556876ED" w14:textId="77777777" w:rsidR="005545D1" w:rsidRDefault="005545D1" w:rsidP="00441194">
                                <w:pPr>
                                  <w:spacing w:after="0" w:line="240" w:lineRule="auto"/>
                                  <w:rPr>
                                    <w:i w:val="0"/>
                                  </w:rPr>
                                </w:pPr>
                                <w:r w:rsidRPr="00AA019A">
                                  <w:rPr>
                                    <w:i w:val="0"/>
                                  </w:rPr>
                                  <w:t>*</w:t>
                                </w:r>
                                <w:r>
                                  <w:rPr>
                                    <w:i w:val="0"/>
                                  </w:rPr>
                                  <w:t>Programar pedidos planeados</w:t>
                                </w:r>
                              </w:p>
                              <w:p w14:paraId="522082DB" w14:textId="77777777" w:rsidR="005545D1" w:rsidRDefault="005545D1" w:rsidP="00441194">
                                <w:pPr>
                                  <w:spacing w:after="0" w:line="240" w:lineRule="auto"/>
                                  <w:rPr>
                                    <w:i w:val="0"/>
                                  </w:rPr>
                                </w:pPr>
                                <w:r w:rsidRPr="00AA019A">
                                  <w:rPr>
                                    <w:i w:val="0"/>
                                  </w:rPr>
                                  <w:t xml:space="preserve">*Avisos de expedición </w:t>
                                </w:r>
                              </w:p>
                              <w:p w14:paraId="62CF3150" w14:textId="77777777" w:rsidR="005545D1" w:rsidRPr="00AA019A" w:rsidRDefault="005545D1" w:rsidP="00441194">
                                <w:pPr>
                                  <w:spacing w:after="0" w:line="240" w:lineRule="auto"/>
                                  <w:rPr>
                                    <w:i w:val="0"/>
                                  </w:rPr>
                                </w:pPr>
                                <w:r w:rsidRPr="00AA019A">
                                  <w:rPr>
                                    <w:i w:val="0"/>
                                  </w:rPr>
                                  <w:t>*Cambios en fechas entrega</w:t>
                                </w:r>
                              </w:p>
                              <w:p w14:paraId="6BF11193" w14:textId="77777777" w:rsidR="005545D1" w:rsidRPr="00AA019A" w:rsidRDefault="005545D1" w:rsidP="00441194">
                                <w:pPr>
                                  <w:tabs>
                                    <w:tab w:val="left" w:pos="1560"/>
                                    <w:tab w:val="left" w:pos="1701"/>
                                    <w:tab w:val="left" w:pos="1985"/>
                                  </w:tabs>
                                  <w:spacing w:after="0" w:line="240" w:lineRule="auto"/>
                                  <w:rPr>
                                    <w:i w:val="0"/>
                                  </w:rPr>
                                </w:pPr>
                                <w:r w:rsidRPr="00AA019A">
                                  <w:rPr>
                                    <w:i w:val="0"/>
                                  </w:rPr>
                                  <w:t>*Cancelación o suspensión de pedidos.</w:t>
                                </w:r>
                              </w:p>
                              <w:p w14:paraId="44842258" w14:textId="77777777" w:rsidR="005545D1" w:rsidRDefault="005545D1" w:rsidP="00441194"/>
                            </w:txbxContent>
                          </wps:txbx>
                          <wps:bodyPr rot="0" vert="horz" wrap="square" lIns="91440" tIns="45720" rIns="91440" bIns="45720" anchor="t" anchorCtr="0" upright="1">
                            <a:noAutofit/>
                          </wps:bodyPr>
                        </wps:wsp>
                        <wps:wsp>
                          <wps:cNvPr id="14" name="Rectangle 66"/>
                          <wps:cNvSpPr>
                            <a:spLocks noChangeArrowheads="1"/>
                          </wps:cNvSpPr>
                          <wps:spPr bwMode="auto">
                            <a:xfrm>
                              <a:off x="6644" y="13666"/>
                              <a:ext cx="3708" cy="1454"/>
                            </a:xfrm>
                            <a:prstGeom prst="rect">
                              <a:avLst/>
                            </a:prstGeom>
                            <a:solidFill>
                              <a:srgbClr val="FFFFFF"/>
                            </a:solidFill>
                            <a:ln w="9525">
                              <a:solidFill>
                                <a:srgbClr val="000000"/>
                              </a:solidFill>
                              <a:miter lim="800000"/>
                              <a:headEnd/>
                              <a:tailEnd/>
                            </a:ln>
                          </wps:spPr>
                          <wps:txbx>
                            <w:txbxContent>
                              <w:p w14:paraId="05B0A8F9" w14:textId="77777777" w:rsidR="005545D1" w:rsidRDefault="005545D1" w:rsidP="00441194">
                                <w:pPr>
                                  <w:tabs>
                                    <w:tab w:val="left" w:pos="1560"/>
                                    <w:tab w:val="left" w:pos="1701"/>
                                    <w:tab w:val="left" w:pos="1985"/>
                                  </w:tabs>
                                  <w:spacing w:after="0" w:line="240" w:lineRule="auto"/>
                                  <w:rPr>
                                    <w:i w:val="0"/>
                                  </w:rPr>
                                </w:pPr>
                                <w:r w:rsidRPr="00AA019A">
                                  <w:rPr>
                                    <w:i w:val="0"/>
                                  </w:rPr>
                                  <w:t>-Informes secundarios:</w:t>
                                </w:r>
                              </w:p>
                              <w:p w14:paraId="4DE9682D" w14:textId="77777777" w:rsidR="005545D1" w:rsidRPr="00AA019A" w:rsidRDefault="005545D1" w:rsidP="00441194">
                                <w:pPr>
                                  <w:tabs>
                                    <w:tab w:val="left" w:pos="1560"/>
                                    <w:tab w:val="left" w:pos="1701"/>
                                    <w:tab w:val="left" w:pos="1985"/>
                                  </w:tabs>
                                  <w:spacing w:after="0" w:line="240" w:lineRule="auto"/>
                                  <w:rPr>
                                    <w:i w:val="0"/>
                                  </w:rPr>
                                </w:pPr>
                                <w:r w:rsidRPr="00AA019A">
                                  <w:rPr>
                                    <w:i w:val="0"/>
                                  </w:rPr>
                                  <w:t>*Informes sobre excepciones</w:t>
                                </w:r>
                              </w:p>
                              <w:p w14:paraId="6789C23A" w14:textId="77777777" w:rsidR="005545D1" w:rsidRPr="00AA019A" w:rsidRDefault="005545D1" w:rsidP="00441194">
                                <w:pPr>
                                  <w:tabs>
                                    <w:tab w:val="left" w:pos="1560"/>
                                    <w:tab w:val="left" w:pos="1701"/>
                                    <w:tab w:val="left" w:pos="1985"/>
                                  </w:tabs>
                                  <w:spacing w:after="0" w:line="240" w:lineRule="auto"/>
                                  <w:rPr>
                                    <w:i w:val="0"/>
                                  </w:rPr>
                                </w:pPr>
                                <w:r w:rsidRPr="00AA019A">
                                  <w:rPr>
                                    <w:i w:val="0"/>
                                  </w:rPr>
                                  <w:t>* Informes sobre planeación</w:t>
                                </w:r>
                              </w:p>
                              <w:p w14:paraId="4A473039" w14:textId="77777777" w:rsidR="005545D1" w:rsidRPr="00AA019A" w:rsidRDefault="005545D1" w:rsidP="00441194">
                                <w:pPr>
                                  <w:tabs>
                                    <w:tab w:val="left" w:pos="1560"/>
                                    <w:tab w:val="left" w:pos="1701"/>
                                    <w:tab w:val="left" w:pos="1985"/>
                                  </w:tabs>
                                  <w:spacing w:after="0" w:line="240" w:lineRule="auto"/>
                                  <w:rPr>
                                    <w:i w:val="0"/>
                                  </w:rPr>
                                </w:pPr>
                                <w:r>
                                  <w:rPr>
                                    <w:i w:val="0"/>
                                  </w:rPr>
                                  <w:t xml:space="preserve">*Informes sobre el control del </w:t>
                                </w:r>
                                <w:r w:rsidRPr="00AA019A">
                                  <w:rPr>
                                    <w:i w:val="0"/>
                                  </w:rPr>
                                  <w:t>desempeño</w:t>
                                </w:r>
                              </w:p>
                              <w:p w14:paraId="409DC2B9" w14:textId="77777777" w:rsidR="005545D1" w:rsidRDefault="005545D1" w:rsidP="00441194"/>
                            </w:txbxContent>
                          </wps:txbx>
                          <wps:bodyPr rot="0" vert="horz" wrap="square" lIns="91440" tIns="45720" rIns="91440" bIns="45720" anchor="t" anchorCtr="0" upright="1">
                            <a:noAutofit/>
                          </wps:bodyPr>
                        </wps:wsp>
                        <wps:wsp>
                          <wps:cNvPr id="15" name="AutoShape 67"/>
                          <wps:cNvCnPr>
                            <a:cxnSpLocks noChangeShapeType="1"/>
                          </wps:cNvCnPr>
                          <wps:spPr bwMode="auto">
                            <a:xfrm>
                              <a:off x="3464" y="10284"/>
                              <a:ext cx="144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8"/>
                          <wps:cNvCnPr>
                            <a:cxnSpLocks noChangeShapeType="1"/>
                          </wps:cNvCnPr>
                          <wps:spPr bwMode="auto">
                            <a:xfrm flipH="1">
                              <a:off x="6644" y="10284"/>
                              <a:ext cx="1235"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9"/>
                          <wps:cNvCnPr>
                            <a:cxnSpLocks noChangeShapeType="1"/>
                          </wps:cNvCnPr>
                          <wps:spPr bwMode="auto">
                            <a:xfrm>
                              <a:off x="5651" y="10026"/>
                              <a:ext cx="27" cy="6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70"/>
                          <wps:cNvCnPr>
                            <a:cxnSpLocks noChangeShapeType="1"/>
                          </wps:cNvCnPr>
                          <wps:spPr bwMode="auto">
                            <a:xfrm>
                              <a:off x="5651" y="11479"/>
                              <a:ext cx="0"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71"/>
                          <wps:cNvCnPr>
                            <a:cxnSpLocks noChangeShapeType="1"/>
                          </wps:cNvCnPr>
                          <wps:spPr bwMode="auto">
                            <a:xfrm>
                              <a:off x="3749" y="12593"/>
                              <a:ext cx="6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72"/>
                          <wps:cNvCnPr>
                            <a:cxnSpLocks noChangeShapeType="1"/>
                          </wps:cNvCnPr>
                          <wps:spPr bwMode="auto">
                            <a:xfrm flipH="1">
                              <a:off x="4388" y="12934"/>
                              <a:ext cx="1195" cy="7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73"/>
                          <wps:cNvCnPr>
                            <a:cxnSpLocks noChangeShapeType="1"/>
                          </wps:cNvCnPr>
                          <wps:spPr bwMode="auto">
                            <a:xfrm>
                              <a:off x="5583" y="12934"/>
                              <a:ext cx="2038" cy="7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74"/>
                          <wps:cNvCnPr>
                            <a:cxnSpLocks noChangeShapeType="1"/>
                          </wps:cNvCnPr>
                          <wps:spPr bwMode="auto">
                            <a:xfrm flipH="1">
                              <a:off x="6861" y="12593"/>
                              <a:ext cx="1018"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462B4C3" id="Lienzo 55" o:spid="_x0000_s1108" editas="canvas" style="width:474.35pt;height:289.1pt;mso-position-horizontal-relative:char;mso-position-vertical-relative:line" coordsize="60242,3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">
                <v:shape id="_x0000_s1109" type="#_x0000_t75" style="position:absolute;width:60242;height:36715;visibility:visible;mso-wrap-style:square">
                  <v:fill o:detectmouseclick="t"/>
                  <v:path o:connecttype="none"/>
                </v:shape>
                <v:group id="Group 57" o:spid="_x0000_s1110" style="position:absolute;left:2619;top:1004;width:57623;height:35711" coordorigin="1277,9496" coordsize="9075,5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8" o:spid="_x0000_s1111" style="position:absolute;left:4484;top:9496;width:2377;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14:paraId="5D8A2824" w14:textId="77777777" w:rsidR="005545D1" w:rsidRPr="00AA019A" w:rsidRDefault="005545D1" w:rsidP="00441194">
                          <w:pPr>
                            <w:jc w:val="center"/>
                            <w:rPr>
                              <w:i w:val="0"/>
                            </w:rPr>
                          </w:pPr>
                          <w:r>
                            <w:rPr>
                              <w:i w:val="0"/>
                            </w:rPr>
                            <w:t>Plan de Producción Total</w:t>
                          </w:r>
                        </w:p>
                      </w:txbxContent>
                    </v:textbox>
                  </v:rect>
                  <v:rect id="Rectangle 59" o:spid="_x0000_s1112" style="position:absolute;left:4484;top:10704;width:2377;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15C73C7C" w14:textId="77777777" w:rsidR="005545D1" w:rsidRPr="00AA019A" w:rsidRDefault="005545D1" w:rsidP="00441194">
                          <w:pPr>
                            <w:jc w:val="center"/>
                            <w:rPr>
                              <w:i w:val="0"/>
                            </w:rPr>
                          </w:pPr>
                          <w:r w:rsidRPr="00AA019A">
                            <w:rPr>
                              <w:i w:val="0"/>
                            </w:rPr>
                            <w:t>Programa Maestro de Producción</w:t>
                          </w:r>
                        </w:p>
                      </w:txbxContent>
                    </v:textbox>
                  </v:rect>
                  <v:rect id="Rectangle 60" o:spid="_x0000_s1113" style="position:absolute;left:1277;top:12391;width:247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14:paraId="6FDA9DB3" w14:textId="77777777" w:rsidR="005545D1" w:rsidRPr="00AA019A" w:rsidRDefault="005545D1" w:rsidP="00441194">
                          <w:pPr>
                            <w:jc w:val="center"/>
                            <w:rPr>
                              <w:i w:val="0"/>
                            </w:rPr>
                          </w:pPr>
                          <w:r w:rsidRPr="00AA019A">
                            <w:rPr>
                              <w:i w:val="0"/>
                            </w:rPr>
                            <w:t>Plan de Producción Total</w:t>
                          </w:r>
                        </w:p>
                      </w:txbxContent>
                    </v:textbox>
                  </v:rect>
                  <v:rect id="Rectangle 61" o:spid="_x0000_s1114" style="position:absolute;left:4484;top:11942;width:2377;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14:paraId="3ED05C65" w14:textId="77777777" w:rsidR="005545D1" w:rsidRPr="00AA019A" w:rsidRDefault="005545D1" w:rsidP="00441194">
                          <w:pPr>
                            <w:jc w:val="center"/>
                            <w:rPr>
                              <w:i w:val="0"/>
                            </w:rPr>
                          </w:pPr>
                          <w:r w:rsidRPr="00AA019A">
                            <w:rPr>
                              <w:i w:val="0"/>
                            </w:rPr>
                            <w:t>Planeación de Requerimientos de Materiales</w:t>
                          </w:r>
                        </w:p>
                      </w:txbxContent>
                    </v:textbox>
                  </v:rect>
                  <v:rect id="Rectangle 62" o:spid="_x0000_s1115" style="position:absolute;left:7879;top:12254;width:235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06A16329" w14:textId="77777777" w:rsidR="005545D1" w:rsidRPr="00AA019A" w:rsidRDefault="005545D1" w:rsidP="00441194">
                          <w:pPr>
                            <w:jc w:val="center"/>
                            <w:rPr>
                              <w:i w:val="0"/>
                            </w:rPr>
                          </w:pPr>
                          <w:r w:rsidRPr="00AA019A">
                            <w:rPr>
                              <w:i w:val="0"/>
                            </w:rPr>
                            <w:t>Archivos de registros del Inventario</w:t>
                          </w:r>
                        </w:p>
                      </w:txbxContent>
                    </v:textbox>
                  </v:rect>
                  <v:oval id="Oval 63" o:spid="_x0000_s1116" style="position:absolute;left:2173;top:9551;width:1576;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textbox>
                      <w:txbxContent>
                        <w:p w14:paraId="0066F0CD" w14:textId="77777777" w:rsidR="005545D1" w:rsidRDefault="005545D1" w:rsidP="00441194">
                          <w:pPr>
                            <w:jc w:val="center"/>
                          </w:pPr>
                          <w:r w:rsidRPr="00AA019A">
                            <w:rPr>
                              <w:i w:val="0"/>
                            </w:rPr>
                            <w:t>Pedidos de</w:t>
                          </w:r>
                          <w:r>
                            <w:rPr>
                              <w:i w:val="0"/>
                            </w:rPr>
                            <w:t xml:space="preserve"> clientes</w:t>
                          </w:r>
                        </w:p>
                      </w:txbxContent>
                    </v:textbox>
                  </v:oval>
                  <v:oval id="Oval 64" o:spid="_x0000_s1117" style="position:absolute;left:7689;top:9551;width:1549;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textbox>
                      <w:txbxContent>
                        <w:p w14:paraId="3EB99DB0" w14:textId="77777777" w:rsidR="005545D1" w:rsidRPr="00AA019A" w:rsidRDefault="005545D1" w:rsidP="00441194">
                          <w:pPr>
                            <w:jc w:val="center"/>
                            <w:rPr>
                              <w:i w:val="0"/>
                            </w:rPr>
                          </w:pPr>
                          <w:r>
                            <w:rPr>
                              <w:i w:val="0"/>
                            </w:rPr>
                            <w:t>Pronostico de ventas</w:t>
                          </w:r>
                        </w:p>
                      </w:txbxContent>
                    </v:textbox>
                  </v:oval>
                  <v:rect id="Rectangle 65" o:spid="_x0000_s1118" style="position:absolute;left:1522;top:13666;width:338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613487C0" w14:textId="77777777" w:rsidR="005545D1" w:rsidRDefault="005545D1" w:rsidP="00441194">
                          <w:pPr>
                            <w:spacing w:after="0" w:line="240" w:lineRule="auto"/>
                            <w:rPr>
                              <w:i w:val="0"/>
                            </w:rPr>
                          </w:pPr>
                          <w:r w:rsidRPr="00AA019A">
                            <w:rPr>
                              <w:i w:val="0"/>
                            </w:rPr>
                            <w:t xml:space="preserve">   - Informes Primarios: </w:t>
                          </w:r>
                        </w:p>
                        <w:p w14:paraId="556876ED" w14:textId="77777777" w:rsidR="005545D1" w:rsidRDefault="005545D1" w:rsidP="00441194">
                          <w:pPr>
                            <w:spacing w:after="0" w:line="240" w:lineRule="auto"/>
                            <w:rPr>
                              <w:i w:val="0"/>
                            </w:rPr>
                          </w:pPr>
                          <w:r w:rsidRPr="00AA019A">
                            <w:rPr>
                              <w:i w:val="0"/>
                            </w:rPr>
                            <w:t>*</w:t>
                          </w:r>
                          <w:r>
                            <w:rPr>
                              <w:i w:val="0"/>
                            </w:rPr>
                            <w:t>Programar pedidos planeados</w:t>
                          </w:r>
                        </w:p>
                        <w:p w14:paraId="522082DB" w14:textId="77777777" w:rsidR="005545D1" w:rsidRDefault="005545D1" w:rsidP="00441194">
                          <w:pPr>
                            <w:spacing w:after="0" w:line="240" w:lineRule="auto"/>
                            <w:rPr>
                              <w:i w:val="0"/>
                            </w:rPr>
                          </w:pPr>
                          <w:r w:rsidRPr="00AA019A">
                            <w:rPr>
                              <w:i w:val="0"/>
                            </w:rPr>
                            <w:t xml:space="preserve">*Avisos de expedición </w:t>
                          </w:r>
                        </w:p>
                        <w:p w14:paraId="62CF3150" w14:textId="77777777" w:rsidR="005545D1" w:rsidRPr="00AA019A" w:rsidRDefault="005545D1" w:rsidP="00441194">
                          <w:pPr>
                            <w:spacing w:after="0" w:line="240" w:lineRule="auto"/>
                            <w:rPr>
                              <w:i w:val="0"/>
                            </w:rPr>
                          </w:pPr>
                          <w:r w:rsidRPr="00AA019A">
                            <w:rPr>
                              <w:i w:val="0"/>
                            </w:rPr>
                            <w:t>*Cambios en fechas entrega</w:t>
                          </w:r>
                        </w:p>
                        <w:p w14:paraId="6BF11193" w14:textId="77777777" w:rsidR="005545D1" w:rsidRPr="00AA019A" w:rsidRDefault="005545D1" w:rsidP="00441194">
                          <w:pPr>
                            <w:tabs>
                              <w:tab w:val="left" w:pos="1560"/>
                              <w:tab w:val="left" w:pos="1701"/>
                              <w:tab w:val="left" w:pos="1985"/>
                            </w:tabs>
                            <w:spacing w:after="0" w:line="240" w:lineRule="auto"/>
                            <w:rPr>
                              <w:i w:val="0"/>
                            </w:rPr>
                          </w:pPr>
                          <w:r w:rsidRPr="00AA019A">
                            <w:rPr>
                              <w:i w:val="0"/>
                            </w:rPr>
                            <w:t>*Cancelación o suspensión de pedidos.</w:t>
                          </w:r>
                        </w:p>
                        <w:p w14:paraId="44842258" w14:textId="77777777" w:rsidR="005545D1" w:rsidRDefault="005545D1" w:rsidP="00441194"/>
                      </w:txbxContent>
                    </v:textbox>
                  </v:rect>
                  <v:rect id="Rectangle 66" o:spid="_x0000_s1119" style="position:absolute;left:6644;top:13666;width:3708;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14:paraId="05B0A8F9" w14:textId="77777777" w:rsidR="005545D1" w:rsidRDefault="005545D1" w:rsidP="00441194">
                          <w:pPr>
                            <w:tabs>
                              <w:tab w:val="left" w:pos="1560"/>
                              <w:tab w:val="left" w:pos="1701"/>
                              <w:tab w:val="left" w:pos="1985"/>
                            </w:tabs>
                            <w:spacing w:after="0" w:line="240" w:lineRule="auto"/>
                            <w:rPr>
                              <w:i w:val="0"/>
                            </w:rPr>
                          </w:pPr>
                          <w:r w:rsidRPr="00AA019A">
                            <w:rPr>
                              <w:i w:val="0"/>
                            </w:rPr>
                            <w:t>-Informes secundarios:</w:t>
                          </w:r>
                        </w:p>
                        <w:p w14:paraId="4DE9682D" w14:textId="77777777" w:rsidR="005545D1" w:rsidRPr="00AA019A" w:rsidRDefault="005545D1" w:rsidP="00441194">
                          <w:pPr>
                            <w:tabs>
                              <w:tab w:val="left" w:pos="1560"/>
                              <w:tab w:val="left" w:pos="1701"/>
                              <w:tab w:val="left" w:pos="1985"/>
                            </w:tabs>
                            <w:spacing w:after="0" w:line="240" w:lineRule="auto"/>
                            <w:rPr>
                              <w:i w:val="0"/>
                            </w:rPr>
                          </w:pPr>
                          <w:r w:rsidRPr="00AA019A">
                            <w:rPr>
                              <w:i w:val="0"/>
                            </w:rPr>
                            <w:t>*Informes sobre excepciones</w:t>
                          </w:r>
                        </w:p>
                        <w:p w14:paraId="6789C23A" w14:textId="77777777" w:rsidR="005545D1" w:rsidRPr="00AA019A" w:rsidRDefault="005545D1" w:rsidP="00441194">
                          <w:pPr>
                            <w:tabs>
                              <w:tab w:val="left" w:pos="1560"/>
                              <w:tab w:val="left" w:pos="1701"/>
                              <w:tab w:val="left" w:pos="1985"/>
                            </w:tabs>
                            <w:spacing w:after="0" w:line="240" w:lineRule="auto"/>
                            <w:rPr>
                              <w:i w:val="0"/>
                            </w:rPr>
                          </w:pPr>
                          <w:r w:rsidRPr="00AA019A">
                            <w:rPr>
                              <w:i w:val="0"/>
                            </w:rPr>
                            <w:t>* Informes sobre planeación</w:t>
                          </w:r>
                        </w:p>
                        <w:p w14:paraId="4A473039" w14:textId="77777777" w:rsidR="005545D1" w:rsidRPr="00AA019A" w:rsidRDefault="005545D1" w:rsidP="00441194">
                          <w:pPr>
                            <w:tabs>
                              <w:tab w:val="left" w:pos="1560"/>
                              <w:tab w:val="left" w:pos="1701"/>
                              <w:tab w:val="left" w:pos="1985"/>
                            </w:tabs>
                            <w:spacing w:after="0" w:line="240" w:lineRule="auto"/>
                            <w:rPr>
                              <w:i w:val="0"/>
                            </w:rPr>
                          </w:pPr>
                          <w:r>
                            <w:rPr>
                              <w:i w:val="0"/>
                            </w:rPr>
                            <w:t xml:space="preserve">*Informes sobre el control del </w:t>
                          </w:r>
                          <w:r w:rsidRPr="00AA019A">
                            <w:rPr>
                              <w:i w:val="0"/>
                            </w:rPr>
                            <w:t>desempeño</w:t>
                          </w:r>
                        </w:p>
                        <w:p w14:paraId="409DC2B9" w14:textId="77777777" w:rsidR="005545D1" w:rsidRDefault="005545D1" w:rsidP="00441194"/>
                      </w:txbxContent>
                    </v:textbox>
                  </v:rect>
                  <v:shape id="AutoShape 67" o:spid="_x0000_s1120" type="#_x0000_t32" style="position:absolute;left:3464;top:10284;width:144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8" o:spid="_x0000_s1121" type="#_x0000_t32" style="position:absolute;left:6644;top:10284;width:123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AutoShape 69" o:spid="_x0000_s1122" type="#_x0000_t32" style="position:absolute;left:5651;top:10026;width:27;height: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70" o:spid="_x0000_s1123" type="#_x0000_t32" style="position:absolute;left:5651;top:11479;width:0;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71" o:spid="_x0000_s1124" type="#_x0000_t32" style="position:absolute;left:3749;top:12593;width:6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72" o:spid="_x0000_s1125" type="#_x0000_t32" style="position:absolute;left:4388;top:12934;width:1195;height: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73" o:spid="_x0000_s1126" type="#_x0000_t32" style="position:absolute;left:5583;top:12934;width:2038;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74" o:spid="_x0000_s1127" type="#_x0000_t32" style="position:absolute;left:6861;top:12593;width:10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xYBcQAAADbAAAADwAAAGRycy9kb3ducmV2LnhtbESPT4vCMBTE78J+h/AW9qbpFlakGkUW&#10;Ffey4D/0+GyebbF5KUms3W+/EQSPw8z8hpnMOlOLlpyvLCv4HCQgiHOrKy4U7HfL/giED8gaa8uk&#10;4I88zKZvvQlm2t55Q+02FCJC2GeooAyhyaT0eUkG/cA2xNG7WGcwROkKqR3eI9zUMk2SoTRYcVwo&#10;saHvkvLr9mYU/KxWo1bWv9fj8mu4cHReV/nhpNTHezcfgwjUhVf42V5rBWkKjy/xB8j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FgFxAAAANsAAAAPAAAAAAAAAAAA&#10;AAAAAKECAABkcnMvZG93bnJldi54bWxQSwUGAAAAAAQABAD5AAAAkgMAAAAA&#10;">
                    <v:stroke startarrow="block" endarrow="block"/>
                  </v:shape>
                </v:group>
                <w10:anchorlock/>
              </v:group>
            </w:pict>
          </mc:Fallback>
        </mc:AlternateContent>
      </w:r>
    </w:p>
    <w:p w14:paraId="7C34177D" w14:textId="77777777" w:rsidR="00C436D3" w:rsidRDefault="00C436D3" w:rsidP="00441194">
      <w:pPr>
        <w:spacing w:after="0" w:line="240" w:lineRule="auto"/>
        <w:ind w:left="360"/>
        <w:rPr>
          <w:i w:val="0"/>
          <w:sz w:val="22"/>
          <w:szCs w:val="22"/>
        </w:rPr>
      </w:pPr>
    </w:p>
    <w:p w14:paraId="23A78AF4" w14:textId="77777777" w:rsidR="00C436D3" w:rsidRDefault="00C436D3" w:rsidP="00441194">
      <w:pPr>
        <w:spacing w:after="0" w:line="240" w:lineRule="auto"/>
        <w:ind w:left="360"/>
        <w:rPr>
          <w:i w:val="0"/>
          <w:sz w:val="22"/>
          <w:szCs w:val="22"/>
        </w:rPr>
      </w:pPr>
    </w:p>
    <w:p w14:paraId="1985328F" w14:textId="77777777" w:rsidR="00441194" w:rsidRDefault="00441194" w:rsidP="00C436D3">
      <w:pPr>
        <w:spacing w:after="0" w:line="240" w:lineRule="auto"/>
        <w:rPr>
          <w:i w:val="0"/>
          <w:sz w:val="22"/>
          <w:szCs w:val="22"/>
        </w:rPr>
      </w:pPr>
      <w:r>
        <w:rPr>
          <w:i w:val="0"/>
          <w:sz w:val="22"/>
          <w:szCs w:val="22"/>
        </w:rPr>
        <w:lastRenderedPageBreak/>
        <w:t xml:space="preserve">El </w:t>
      </w:r>
      <w:r w:rsidRPr="00C436D3">
        <w:rPr>
          <w:i w:val="0"/>
          <w:sz w:val="22"/>
          <w:szCs w:val="22"/>
        </w:rPr>
        <w:t>propósito central</w:t>
      </w:r>
      <w:r>
        <w:rPr>
          <w:i w:val="0"/>
          <w:sz w:val="22"/>
          <w:szCs w:val="22"/>
        </w:rPr>
        <w:t xml:space="preserve"> de un sistema MRP es controlar los niveles de inventarios, asignar a los bienes prioridades en las operaciones y planear la capacidad para cargar el sistema de producción. </w:t>
      </w:r>
    </w:p>
    <w:p w14:paraId="7520A26A" w14:textId="77777777" w:rsidR="00441194" w:rsidRDefault="00441194" w:rsidP="00C436D3">
      <w:pPr>
        <w:spacing w:after="0" w:line="240" w:lineRule="auto"/>
        <w:rPr>
          <w:i w:val="0"/>
          <w:sz w:val="22"/>
          <w:szCs w:val="22"/>
        </w:rPr>
      </w:pPr>
      <w:r>
        <w:rPr>
          <w:i w:val="0"/>
          <w:sz w:val="22"/>
          <w:szCs w:val="22"/>
        </w:rPr>
        <w:t xml:space="preserve">Los </w:t>
      </w:r>
      <w:r w:rsidRPr="00C436D3">
        <w:rPr>
          <w:i w:val="0"/>
          <w:sz w:val="22"/>
          <w:szCs w:val="22"/>
        </w:rPr>
        <w:t>objetivos</w:t>
      </w:r>
      <w:r>
        <w:rPr>
          <w:i w:val="0"/>
          <w:sz w:val="22"/>
          <w:szCs w:val="22"/>
        </w:rPr>
        <w:t xml:space="preserve"> de la administración de inventarios con un sistema MRP son mejorar el servicio el cliente, reducir al mínimo la inversión en inventarios y aumentar al máximo la eficiencia de las operaciones de producción. </w:t>
      </w:r>
    </w:p>
    <w:p w14:paraId="5622D972" w14:textId="77777777" w:rsidR="00441194" w:rsidRPr="00B76935" w:rsidRDefault="00441194" w:rsidP="00441194">
      <w:pPr>
        <w:spacing w:after="0" w:line="240" w:lineRule="auto"/>
        <w:ind w:left="360"/>
        <w:rPr>
          <w:i w:val="0"/>
          <w:sz w:val="22"/>
          <w:szCs w:val="22"/>
        </w:rPr>
      </w:pPr>
    </w:p>
    <w:p w14:paraId="0A011326" w14:textId="77777777" w:rsidR="00441194" w:rsidRPr="000A0DFB" w:rsidRDefault="00441194" w:rsidP="00441194">
      <w:pPr>
        <w:spacing w:after="0" w:line="240" w:lineRule="auto"/>
        <w:rPr>
          <w:i w:val="0"/>
          <w:sz w:val="22"/>
          <w:szCs w:val="22"/>
          <w:u w:val="single"/>
        </w:rPr>
      </w:pPr>
      <w:r w:rsidRPr="000A0DFB">
        <w:rPr>
          <w:i w:val="0"/>
          <w:sz w:val="22"/>
          <w:szCs w:val="22"/>
          <w:u w:val="single"/>
        </w:rPr>
        <w:t>Determinación del tamaño del lote en los sistemas MRP</w:t>
      </w:r>
    </w:p>
    <w:p w14:paraId="4A45B04F" w14:textId="77777777" w:rsidR="00441194" w:rsidRDefault="00441194" w:rsidP="00441194">
      <w:pPr>
        <w:spacing w:after="0" w:line="240" w:lineRule="auto"/>
        <w:rPr>
          <w:i w:val="0"/>
          <w:sz w:val="22"/>
          <w:szCs w:val="22"/>
        </w:rPr>
      </w:pPr>
      <w:r>
        <w:rPr>
          <w:i w:val="0"/>
          <w:sz w:val="22"/>
          <w:szCs w:val="22"/>
        </w:rPr>
        <w:t>Determinar los tamaños de los lotes en un sistema de planeación de requerimientos de materiales es un problema complicado y difícil. Casi todas las técnicas para determinar el tamaño de los lotes tratan de equilibrar los costos de preparación o de los pedidos y los costos por llevar inventarios ligados con satisfacer los requerimientos netos generados por el proceso de planeación de la MRP.</w:t>
      </w:r>
    </w:p>
    <w:p w14:paraId="2B7D687B" w14:textId="77777777" w:rsidR="00441194" w:rsidRDefault="00441194" w:rsidP="00441194">
      <w:pPr>
        <w:spacing w:after="0" w:line="240" w:lineRule="auto"/>
        <w:rPr>
          <w:i w:val="0"/>
          <w:sz w:val="22"/>
          <w:szCs w:val="22"/>
        </w:rPr>
      </w:pPr>
    </w:p>
    <w:p w14:paraId="0CA436A7" w14:textId="77777777" w:rsidR="00441194" w:rsidRDefault="00441194" w:rsidP="0021523E">
      <w:pPr>
        <w:numPr>
          <w:ilvl w:val="0"/>
          <w:numId w:val="59"/>
        </w:numPr>
        <w:spacing w:after="0" w:line="240" w:lineRule="auto"/>
        <w:rPr>
          <w:sz w:val="22"/>
          <w:szCs w:val="22"/>
        </w:rPr>
      </w:pPr>
      <w:r w:rsidRPr="0035586F">
        <w:rPr>
          <w:sz w:val="22"/>
          <w:szCs w:val="22"/>
        </w:rPr>
        <w:t>L</w:t>
      </w:r>
      <w:r>
        <w:rPr>
          <w:sz w:val="22"/>
          <w:szCs w:val="22"/>
        </w:rPr>
        <w:t>ote por Lote</w:t>
      </w:r>
      <w:r w:rsidRPr="0035586F">
        <w:rPr>
          <w:sz w:val="22"/>
          <w:szCs w:val="22"/>
        </w:rPr>
        <w:t xml:space="preserve"> </w:t>
      </w:r>
    </w:p>
    <w:p w14:paraId="28E96F1F" w14:textId="77777777" w:rsidR="00441194" w:rsidRPr="0035586F" w:rsidRDefault="00441194" w:rsidP="00441194">
      <w:pPr>
        <w:spacing w:after="0" w:line="240" w:lineRule="auto"/>
        <w:rPr>
          <w:i w:val="0"/>
          <w:sz w:val="22"/>
          <w:szCs w:val="22"/>
        </w:rPr>
      </w:pPr>
      <w:r>
        <w:rPr>
          <w:i w:val="0"/>
          <w:sz w:val="22"/>
          <w:szCs w:val="22"/>
        </w:rPr>
        <w:t>Es la técnica más común y se basa en:</w:t>
      </w:r>
    </w:p>
    <w:p w14:paraId="30F0D913" w14:textId="77777777" w:rsidR="00441194" w:rsidRPr="00B76935" w:rsidRDefault="00441194" w:rsidP="00441194">
      <w:pPr>
        <w:spacing w:after="0" w:line="240" w:lineRule="auto"/>
        <w:ind w:firstLine="567"/>
        <w:rPr>
          <w:i w:val="0"/>
          <w:sz w:val="22"/>
          <w:szCs w:val="22"/>
        </w:rPr>
      </w:pPr>
      <w:r w:rsidRPr="00B76935">
        <w:rPr>
          <w:i w:val="0"/>
          <w:sz w:val="22"/>
          <w:szCs w:val="22"/>
        </w:rPr>
        <w:t>-Fija</w:t>
      </w:r>
      <w:r>
        <w:rPr>
          <w:i w:val="0"/>
          <w:sz w:val="22"/>
          <w:szCs w:val="22"/>
        </w:rPr>
        <w:t>r</w:t>
      </w:r>
      <w:r w:rsidRPr="00B76935">
        <w:rPr>
          <w:i w:val="0"/>
          <w:sz w:val="22"/>
          <w:szCs w:val="22"/>
        </w:rPr>
        <w:t xml:space="preserve"> los pedidos planeados para igualar con exactitud los requerimientos netos</w:t>
      </w:r>
    </w:p>
    <w:p w14:paraId="3D520CC5" w14:textId="77777777" w:rsidR="00441194" w:rsidRPr="00B76935" w:rsidRDefault="00441194" w:rsidP="00441194">
      <w:pPr>
        <w:spacing w:after="0" w:line="240" w:lineRule="auto"/>
        <w:ind w:firstLine="567"/>
        <w:rPr>
          <w:i w:val="0"/>
          <w:sz w:val="22"/>
          <w:szCs w:val="22"/>
        </w:rPr>
      </w:pPr>
      <w:r>
        <w:rPr>
          <w:i w:val="0"/>
          <w:sz w:val="22"/>
          <w:szCs w:val="22"/>
        </w:rPr>
        <w:t>-Producir</w:t>
      </w:r>
      <w:r w:rsidRPr="00B76935">
        <w:rPr>
          <w:i w:val="0"/>
          <w:sz w:val="22"/>
          <w:szCs w:val="22"/>
        </w:rPr>
        <w:t xml:space="preserve"> </w:t>
      </w:r>
      <w:r>
        <w:rPr>
          <w:i w:val="0"/>
          <w:sz w:val="22"/>
          <w:szCs w:val="22"/>
        </w:rPr>
        <w:t xml:space="preserve">justo </w:t>
      </w:r>
      <w:r w:rsidRPr="00B76935">
        <w:rPr>
          <w:i w:val="0"/>
          <w:sz w:val="22"/>
          <w:szCs w:val="22"/>
        </w:rPr>
        <w:t>lo necesario sin tener que trasladar stocks a periodos futuros</w:t>
      </w:r>
    </w:p>
    <w:p w14:paraId="263BFBF4" w14:textId="77777777" w:rsidR="00441194" w:rsidRPr="00B76935" w:rsidRDefault="00441194" w:rsidP="00441194">
      <w:pPr>
        <w:spacing w:after="0" w:line="240" w:lineRule="auto"/>
        <w:ind w:firstLine="567"/>
        <w:rPr>
          <w:i w:val="0"/>
          <w:sz w:val="22"/>
          <w:szCs w:val="22"/>
        </w:rPr>
      </w:pPr>
      <w:r w:rsidRPr="00B76935">
        <w:rPr>
          <w:i w:val="0"/>
          <w:sz w:val="22"/>
          <w:szCs w:val="22"/>
        </w:rPr>
        <w:t>-Minimiza</w:t>
      </w:r>
      <w:r>
        <w:rPr>
          <w:i w:val="0"/>
          <w:sz w:val="22"/>
          <w:szCs w:val="22"/>
        </w:rPr>
        <w:t>r el costo por llevar inventarios (mantenimiento)</w:t>
      </w:r>
    </w:p>
    <w:p w14:paraId="044339FF" w14:textId="77777777" w:rsidR="00441194" w:rsidRDefault="00441194" w:rsidP="00441194">
      <w:pPr>
        <w:spacing w:after="0" w:line="240" w:lineRule="auto"/>
        <w:ind w:firstLine="567"/>
        <w:rPr>
          <w:i w:val="0"/>
          <w:sz w:val="22"/>
          <w:szCs w:val="22"/>
        </w:rPr>
      </w:pPr>
      <w:r w:rsidRPr="00B76935">
        <w:rPr>
          <w:i w:val="0"/>
          <w:sz w:val="22"/>
          <w:szCs w:val="22"/>
        </w:rPr>
        <w:t>-No tiene en cuenta los costos de preparación n</w:t>
      </w:r>
      <w:r>
        <w:rPr>
          <w:i w:val="0"/>
          <w:sz w:val="22"/>
          <w:szCs w:val="22"/>
        </w:rPr>
        <w:t>i las limitaciones de capacidad</w:t>
      </w:r>
    </w:p>
    <w:p w14:paraId="3032D2DA" w14:textId="77777777" w:rsidR="00441194" w:rsidRDefault="00441194" w:rsidP="00441194">
      <w:pPr>
        <w:spacing w:after="0" w:line="240" w:lineRule="auto"/>
        <w:rPr>
          <w:i w:val="0"/>
          <w:sz w:val="22"/>
          <w:szCs w:val="22"/>
        </w:rPr>
      </w:pPr>
      <w:r>
        <w:rPr>
          <w:i w:val="0"/>
          <w:sz w:val="22"/>
          <w:szCs w:val="22"/>
        </w:rPr>
        <w:t xml:space="preserve">Dado que la lógica del lote por lote dice que la cantidad de producción será justo igual a la cantidad requerida no sobrará nada de inventario al final. Sin nada de inventario para arrastrar a la próxima semana, el costo por llevar inventario es nulo. Sin embargo, el lote por lote produce elevados costos de preparación. </w:t>
      </w:r>
    </w:p>
    <w:p w14:paraId="244FEF6B" w14:textId="77777777" w:rsidR="00441194" w:rsidRDefault="00441194" w:rsidP="00441194">
      <w:pPr>
        <w:spacing w:after="0" w:line="240" w:lineRule="auto"/>
        <w:rPr>
          <w:i w:val="0"/>
          <w:sz w:val="22"/>
          <w:szCs w:val="22"/>
        </w:rPr>
      </w:pPr>
    </w:p>
    <w:p w14:paraId="0071F3A4" w14:textId="77777777" w:rsidR="00441194" w:rsidRDefault="00441194" w:rsidP="0021523E">
      <w:pPr>
        <w:numPr>
          <w:ilvl w:val="0"/>
          <w:numId w:val="59"/>
        </w:numPr>
        <w:spacing w:after="0" w:line="240" w:lineRule="auto"/>
        <w:rPr>
          <w:i w:val="0"/>
          <w:sz w:val="22"/>
          <w:szCs w:val="22"/>
        </w:rPr>
      </w:pPr>
      <w:r w:rsidRPr="0035586F">
        <w:rPr>
          <w:sz w:val="22"/>
          <w:szCs w:val="22"/>
        </w:rPr>
        <w:t>Cantidad económica del pedido:</w:t>
      </w:r>
    </w:p>
    <w:p w14:paraId="5463A703" w14:textId="77777777" w:rsidR="00441194" w:rsidRPr="00B76935" w:rsidRDefault="00441194" w:rsidP="00441194">
      <w:pPr>
        <w:spacing w:after="0" w:line="240" w:lineRule="auto"/>
        <w:ind w:firstLine="360"/>
        <w:rPr>
          <w:i w:val="0"/>
          <w:sz w:val="22"/>
          <w:szCs w:val="22"/>
        </w:rPr>
      </w:pPr>
      <w:r w:rsidRPr="00B76935">
        <w:rPr>
          <w:i w:val="0"/>
          <w:sz w:val="22"/>
          <w:szCs w:val="22"/>
        </w:rPr>
        <w:t>-Se aplica el modelo del lote económico</w:t>
      </w:r>
      <w:r>
        <w:rPr>
          <w:i w:val="0"/>
          <w:sz w:val="22"/>
          <w:szCs w:val="22"/>
        </w:rPr>
        <w:t xml:space="preserve"> que equilibra los costos de preparación y los costos de mantenimiento. En dicho modelo debe haber una suficiente demanda constante o deben llevarse existencia de reserva para resolver las fluctuaciones de la demanda.</w:t>
      </w:r>
    </w:p>
    <w:p w14:paraId="46A69467" w14:textId="77777777" w:rsidR="00441194" w:rsidRDefault="00441194" w:rsidP="00441194">
      <w:pPr>
        <w:spacing w:after="0" w:line="240" w:lineRule="auto"/>
        <w:ind w:firstLine="360"/>
        <w:rPr>
          <w:i w:val="0"/>
          <w:sz w:val="22"/>
          <w:szCs w:val="22"/>
        </w:rPr>
      </w:pPr>
      <w:r w:rsidRPr="00B76935">
        <w:rPr>
          <w:i w:val="0"/>
          <w:sz w:val="22"/>
          <w:szCs w:val="22"/>
        </w:rPr>
        <w:t>-</w:t>
      </w:r>
      <w:r>
        <w:rPr>
          <w:i w:val="0"/>
          <w:sz w:val="22"/>
          <w:szCs w:val="22"/>
        </w:rPr>
        <w:t>El modelo EOQ usa una estimación de la demanda anual, el costo de preparación o del pedido</w:t>
      </w:r>
      <w:r w:rsidRPr="00B76935">
        <w:rPr>
          <w:i w:val="0"/>
          <w:sz w:val="22"/>
          <w:szCs w:val="22"/>
        </w:rPr>
        <w:t xml:space="preserve"> y el costo</w:t>
      </w:r>
      <w:r>
        <w:rPr>
          <w:i w:val="0"/>
          <w:sz w:val="22"/>
          <w:szCs w:val="22"/>
        </w:rPr>
        <w:t xml:space="preserve"> anual de</w:t>
      </w:r>
      <w:r w:rsidRPr="00B76935">
        <w:rPr>
          <w:i w:val="0"/>
          <w:sz w:val="22"/>
          <w:szCs w:val="22"/>
        </w:rPr>
        <w:t xml:space="preserve"> mantenimiento</w:t>
      </w:r>
      <w:r>
        <w:rPr>
          <w:i w:val="0"/>
          <w:sz w:val="22"/>
          <w:szCs w:val="22"/>
        </w:rPr>
        <w:t xml:space="preserve"> de inventarios</w:t>
      </w:r>
      <w:r w:rsidRPr="00B76935">
        <w:rPr>
          <w:i w:val="0"/>
          <w:sz w:val="22"/>
          <w:szCs w:val="22"/>
        </w:rPr>
        <w:t>.</w:t>
      </w:r>
    </w:p>
    <w:p w14:paraId="2F19B461" w14:textId="77777777" w:rsidR="00441194" w:rsidRPr="0035586F" w:rsidRDefault="00441194" w:rsidP="00441194">
      <w:pPr>
        <w:spacing w:after="0" w:line="240" w:lineRule="auto"/>
        <w:rPr>
          <w:sz w:val="22"/>
          <w:szCs w:val="22"/>
        </w:rPr>
      </w:pPr>
      <w:r>
        <w:rPr>
          <w:sz w:val="22"/>
          <w:szCs w:val="22"/>
        </w:rPr>
        <w:t xml:space="preserve">     </w:t>
      </w:r>
    </w:p>
    <w:p w14:paraId="2AA54F15" w14:textId="77777777" w:rsidR="00441194" w:rsidRPr="00B76935" w:rsidRDefault="00441194" w:rsidP="0021523E">
      <w:pPr>
        <w:numPr>
          <w:ilvl w:val="0"/>
          <w:numId w:val="59"/>
        </w:numPr>
        <w:spacing w:after="0" w:line="240" w:lineRule="auto"/>
        <w:rPr>
          <w:i w:val="0"/>
          <w:sz w:val="22"/>
          <w:szCs w:val="22"/>
        </w:rPr>
      </w:pPr>
      <w:r w:rsidRPr="0035586F">
        <w:rPr>
          <w:sz w:val="22"/>
          <w:szCs w:val="22"/>
        </w:rPr>
        <w:t>Costo total mínimo:</w:t>
      </w:r>
    </w:p>
    <w:p w14:paraId="36F2D86B" w14:textId="77777777" w:rsidR="00441194" w:rsidRPr="00B76935" w:rsidRDefault="00441194" w:rsidP="00441194">
      <w:pPr>
        <w:spacing w:after="0" w:line="240" w:lineRule="auto"/>
        <w:rPr>
          <w:i w:val="0"/>
          <w:sz w:val="22"/>
          <w:szCs w:val="22"/>
        </w:rPr>
      </w:pPr>
      <w:r w:rsidRPr="00B76935">
        <w:rPr>
          <w:i w:val="0"/>
          <w:sz w:val="22"/>
          <w:szCs w:val="22"/>
        </w:rPr>
        <w:t xml:space="preserve">Es una técnica dinámica </w:t>
      </w:r>
      <w:r>
        <w:rPr>
          <w:i w:val="0"/>
          <w:sz w:val="22"/>
          <w:szCs w:val="22"/>
        </w:rPr>
        <w:t xml:space="preserve">para establecer tamaños de lotes que calcula el volumen del pedido </w:t>
      </w:r>
      <w:r w:rsidRPr="00B76935">
        <w:rPr>
          <w:i w:val="0"/>
          <w:sz w:val="22"/>
          <w:szCs w:val="22"/>
        </w:rPr>
        <w:t>compara</w:t>
      </w:r>
      <w:r>
        <w:rPr>
          <w:i w:val="0"/>
          <w:sz w:val="22"/>
          <w:szCs w:val="22"/>
        </w:rPr>
        <w:t xml:space="preserve">ndo </w:t>
      </w:r>
      <w:r w:rsidRPr="00B76935">
        <w:rPr>
          <w:i w:val="0"/>
          <w:sz w:val="22"/>
          <w:szCs w:val="22"/>
        </w:rPr>
        <w:t xml:space="preserve"> distintas combinaciones de costo de preparación y de</w:t>
      </w:r>
      <w:r>
        <w:rPr>
          <w:i w:val="0"/>
          <w:sz w:val="22"/>
          <w:szCs w:val="22"/>
        </w:rPr>
        <w:t xml:space="preserve"> costo de</w:t>
      </w:r>
      <w:r w:rsidRPr="00B76935">
        <w:rPr>
          <w:i w:val="0"/>
          <w:sz w:val="22"/>
          <w:szCs w:val="22"/>
        </w:rPr>
        <w:t xml:space="preserve"> mantenimiento</w:t>
      </w:r>
      <w:r>
        <w:rPr>
          <w:i w:val="0"/>
          <w:sz w:val="22"/>
          <w:szCs w:val="22"/>
        </w:rPr>
        <w:t xml:space="preserve"> para diversos tamaños de lotes</w:t>
      </w:r>
      <w:r w:rsidRPr="00B76935">
        <w:rPr>
          <w:i w:val="0"/>
          <w:sz w:val="22"/>
          <w:szCs w:val="22"/>
        </w:rPr>
        <w:t xml:space="preserve">, </w:t>
      </w:r>
      <w:r>
        <w:rPr>
          <w:i w:val="0"/>
          <w:sz w:val="22"/>
          <w:szCs w:val="22"/>
        </w:rPr>
        <w:t xml:space="preserve">y después elige </w:t>
      </w:r>
      <w:r w:rsidRPr="00B76935">
        <w:rPr>
          <w:i w:val="0"/>
          <w:sz w:val="22"/>
          <w:szCs w:val="22"/>
        </w:rPr>
        <w:t>el lote de menor costo total.</w:t>
      </w:r>
    </w:p>
    <w:p w14:paraId="31A901EE" w14:textId="77777777" w:rsidR="00441194" w:rsidRDefault="00441194" w:rsidP="00441194">
      <w:pPr>
        <w:spacing w:after="0" w:line="240" w:lineRule="auto"/>
        <w:rPr>
          <w:i w:val="0"/>
          <w:sz w:val="22"/>
          <w:szCs w:val="22"/>
        </w:rPr>
      </w:pPr>
    </w:p>
    <w:p w14:paraId="737DAE04" w14:textId="77777777" w:rsidR="00441194" w:rsidRPr="004A28AC" w:rsidRDefault="00441194" w:rsidP="0021523E">
      <w:pPr>
        <w:numPr>
          <w:ilvl w:val="0"/>
          <w:numId w:val="59"/>
        </w:numPr>
        <w:spacing w:after="0" w:line="240" w:lineRule="auto"/>
        <w:rPr>
          <w:i w:val="0"/>
          <w:sz w:val="22"/>
          <w:szCs w:val="22"/>
        </w:rPr>
      </w:pPr>
      <w:r w:rsidRPr="004A28AC">
        <w:rPr>
          <w:sz w:val="22"/>
          <w:szCs w:val="22"/>
        </w:rPr>
        <w:t xml:space="preserve">Costo unitario mínimo: </w:t>
      </w:r>
    </w:p>
    <w:p w14:paraId="4C4AE427" w14:textId="77777777" w:rsidR="00441194" w:rsidRPr="00B76935" w:rsidRDefault="00441194" w:rsidP="00441194">
      <w:pPr>
        <w:spacing w:after="0" w:line="240" w:lineRule="auto"/>
        <w:rPr>
          <w:i w:val="0"/>
          <w:sz w:val="22"/>
          <w:szCs w:val="22"/>
        </w:rPr>
      </w:pPr>
      <w:r w:rsidRPr="00B76935">
        <w:rPr>
          <w:i w:val="0"/>
          <w:sz w:val="22"/>
          <w:szCs w:val="22"/>
        </w:rPr>
        <w:t xml:space="preserve">Es una técnica dinámica </w:t>
      </w:r>
      <w:r>
        <w:rPr>
          <w:i w:val="0"/>
          <w:sz w:val="22"/>
          <w:szCs w:val="22"/>
        </w:rPr>
        <w:t>para establecer tamaños de lotes que suma el costo de preparación de</w:t>
      </w:r>
      <w:r w:rsidRPr="00B76935">
        <w:rPr>
          <w:i w:val="0"/>
          <w:sz w:val="22"/>
          <w:szCs w:val="22"/>
        </w:rPr>
        <w:t xml:space="preserve"> pedidos y </w:t>
      </w:r>
      <w:r>
        <w:rPr>
          <w:i w:val="0"/>
          <w:sz w:val="22"/>
          <w:szCs w:val="22"/>
        </w:rPr>
        <w:t xml:space="preserve">el costo </w:t>
      </w:r>
      <w:r w:rsidRPr="00B76935">
        <w:rPr>
          <w:i w:val="0"/>
          <w:sz w:val="22"/>
          <w:szCs w:val="22"/>
        </w:rPr>
        <w:t xml:space="preserve">de mantenimiento del inventario </w:t>
      </w:r>
      <w:r w:rsidR="000A0DFB">
        <w:rPr>
          <w:i w:val="0"/>
          <w:sz w:val="22"/>
          <w:szCs w:val="22"/>
        </w:rPr>
        <w:t xml:space="preserve">asociado </w:t>
      </w:r>
      <w:r w:rsidRPr="00B76935">
        <w:rPr>
          <w:i w:val="0"/>
          <w:sz w:val="22"/>
          <w:szCs w:val="22"/>
        </w:rPr>
        <w:t>a cada tamaño</w:t>
      </w:r>
      <w:r>
        <w:rPr>
          <w:i w:val="0"/>
          <w:sz w:val="22"/>
          <w:szCs w:val="22"/>
        </w:rPr>
        <w:t xml:space="preserve"> tentativo de</w:t>
      </w:r>
      <w:r w:rsidRPr="00B76935">
        <w:rPr>
          <w:i w:val="0"/>
          <w:sz w:val="22"/>
          <w:szCs w:val="22"/>
        </w:rPr>
        <w:t xml:space="preserve"> lote </w:t>
      </w:r>
      <w:r>
        <w:rPr>
          <w:i w:val="0"/>
          <w:sz w:val="22"/>
          <w:szCs w:val="22"/>
        </w:rPr>
        <w:t>(lotes de prueba)</w:t>
      </w:r>
      <w:r w:rsidRPr="00B76935">
        <w:rPr>
          <w:i w:val="0"/>
          <w:sz w:val="22"/>
          <w:szCs w:val="22"/>
        </w:rPr>
        <w:t xml:space="preserve"> y los divide por el número de unidades de cada</w:t>
      </w:r>
      <w:r>
        <w:rPr>
          <w:i w:val="0"/>
          <w:sz w:val="22"/>
          <w:szCs w:val="22"/>
        </w:rPr>
        <w:t xml:space="preserve"> tamaño de lote, eligiendo el tamaño de lote que representa el costo mínimo por unidad.</w:t>
      </w:r>
    </w:p>
    <w:p w14:paraId="64DFB697" w14:textId="77777777" w:rsidR="00441194" w:rsidRPr="00C50E80" w:rsidRDefault="00441194" w:rsidP="00441194">
      <w:pPr>
        <w:tabs>
          <w:tab w:val="left" w:pos="1560"/>
          <w:tab w:val="left" w:pos="1701"/>
          <w:tab w:val="left" w:pos="1985"/>
        </w:tabs>
        <w:spacing w:after="0" w:line="240" w:lineRule="auto"/>
        <w:rPr>
          <w:i w:val="0"/>
        </w:rPr>
      </w:pPr>
    </w:p>
    <w:p w14:paraId="514AADC8" w14:textId="77777777" w:rsidR="00441194" w:rsidRPr="00C50E80" w:rsidRDefault="00441194" w:rsidP="00441194">
      <w:pPr>
        <w:spacing w:after="0" w:line="240" w:lineRule="auto"/>
        <w:rPr>
          <w:i w:val="0"/>
        </w:rPr>
      </w:pPr>
      <w:r w:rsidRPr="00C50E80">
        <w:rPr>
          <w:i w:val="0"/>
        </w:rPr>
        <w:tab/>
      </w:r>
      <w:r w:rsidRPr="00C50E80">
        <w:rPr>
          <w:i w:val="0"/>
        </w:rPr>
        <w:tab/>
      </w:r>
    </w:p>
    <w:p w14:paraId="4A8A29BD" w14:textId="77777777" w:rsidR="00441194" w:rsidRPr="00991CE5" w:rsidRDefault="00441194" w:rsidP="00441194">
      <w:pPr>
        <w:spacing w:after="0" w:line="240" w:lineRule="auto"/>
        <w:rPr>
          <w:rFonts w:cs="Calibri"/>
          <w:i w:val="0"/>
          <w:sz w:val="22"/>
          <w:szCs w:val="22"/>
        </w:rPr>
      </w:pPr>
    </w:p>
    <w:p w14:paraId="30442F26" w14:textId="77777777" w:rsidR="004533B8" w:rsidRDefault="00203723" w:rsidP="00203723">
      <w:pPr>
        <w:tabs>
          <w:tab w:val="left" w:pos="2002"/>
        </w:tabs>
        <w:rPr>
          <w:sz w:val="40"/>
          <w:szCs w:val="40"/>
        </w:rPr>
      </w:pPr>
      <w:r>
        <w:rPr>
          <w:sz w:val="40"/>
          <w:szCs w:val="40"/>
        </w:rPr>
        <w:tab/>
      </w:r>
    </w:p>
    <w:p w14:paraId="48E40136" w14:textId="77777777" w:rsidR="001450A1" w:rsidRPr="003174DA" w:rsidRDefault="004533B8" w:rsidP="001450A1">
      <w:pPr>
        <w:spacing w:after="0" w:line="240" w:lineRule="auto"/>
        <w:rPr>
          <w:rFonts w:cs="Calibri"/>
          <w:b/>
          <w:color w:val="244061"/>
          <w:sz w:val="22"/>
          <w:szCs w:val="22"/>
        </w:rPr>
      </w:pPr>
      <w:r>
        <w:rPr>
          <w:sz w:val="40"/>
          <w:szCs w:val="40"/>
        </w:rPr>
        <w:br w:type="page"/>
      </w:r>
      <w:r w:rsidR="001450A1" w:rsidRPr="007615A8">
        <w:rPr>
          <w:rFonts w:cs="Calibri"/>
          <w:b/>
          <w:i w:val="0"/>
          <w:color w:val="244061"/>
          <w:sz w:val="22"/>
          <w:szCs w:val="22"/>
        </w:rPr>
        <w:lastRenderedPageBreak/>
        <w:t>UNIDAD 1</w:t>
      </w:r>
      <w:r w:rsidR="002C7DC6">
        <w:rPr>
          <w:rFonts w:cs="Calibri"/>
          <w:b/>
          <w:i w:val="0"/>
          <w:color w:val="244061"/>
          <w:sz w:val="22"/>
          <w:szCs w:val="22"/>
        </w:rPr>
        <w:t>6</w:t>
      </w:r>
      <w:r w:rsidR="001450A1">
        <w:rPr>
          <w:rFonts w:cs="Calibri"/>
          <w:b/>
          <w:color w:val="244061"/>
          <w:sz w:val="22"/>
          <w:szCs w:val="22"/>
        </w:rPr>
        <w:t xml:space="preserve">: </w:t>
      </w:r>
      <w:r w:rsidR="001450A1">
        <w:rPr>
          <w:b/>
          <w:color w:val="244061"/>
          <w:sz w:val="22"/>
          <w:szCs w:val="22"/>
        </w:rPr>
        <w:t>M</w:t>
      </w:r>
      <w:r w:rsidR="001450A1" w:rsidRPr="003174DA">
        <w:rPr>
          <w:b/>
          <w:color w:val="244061"/>
          <w:sz w:val="22"/>
          <w:szCs w:val="22"/>
        </w:rPr>
        <w:t>antenimiento</w:t>
      </w:r>
    </w:p>
    <w:p w14:paraId="43E06BB9" w14:textId="77777777" w:rsidR="001450A1" w:rsidRPr="003174DA" w:rsidRDefault="001450A1" w:rsidP="001450A1">
      <w:pPr>
        <w:spacing w:after="0" w:line="240" w:lineRule="auto"/>
        <w:rPr>
          <w:i w:val="0"/>
          <w:sz w:val="22"/>
          <w:szCs w:val="22"/>
        </w:rPr>
      </w:pPr>
      <w:r w:rsidRPr="003174DA">
        <w:rPr>
          <w:i w:val="0"/>
          <w:sz w:val="22"/>
          <w:szCs w:val="22"/>
        </w:rPr>
        <w:t>OBJETIVOS: optimizar la relación Confiabilidad/Costo</w:t>
      </w:r>
    </w:p>
    <w:p w14:paraId="772FBAA9" w14:textId="77777777" w:rsidR="001450A1" w:rsidRPr="003174DA" w:rsidRDefault="001450A1" w:rsidP="001450A1">
      <w:pPr>
        <w:spacing w:after="0" w:line="240" w:lineRule="auto"/>
        <w:rPr>
          <w:i w:val="0"/>
          <w:sz w:val="22"/>
          <w:szCs w:val="22"/>
        </w:rPr>
      </w:pPr>
      <w:r w:rsidRPr="003174DA">
        <w:rPr>
          <w:i w:val="0"/>
          <w:sz w:val="22"/>
          <w:szCs w:val="22"/>
        </w:rPr>
        <w:t>Tipos:</w:t>
      </w:r>
    </w:p>
    <w:p w14:paraId="0A148EAC" w14:textId="77777777" w:rsidR="001450A1" w:rsidRPr="003174DA" w:rsidRDefault="001450A1" w:rsidP="001450A1">
      <w:pPr>
        <w:spacing w:after="0" w:line="240" w:lineRule="auto"/>
        <w:rPr>
          <w:i w:val="0"/>
          <w:sz w:val="22"/>
          <w:szCs w:val="22"/>
        </w:rPr>
      </w:pPr>
      <w:r w:rsidRPr="003174DA">
        <w:rPr>
          <w:i w:val="0"/>
          <w:sz w:val="22"/>
          <w:szCs w:val="22"/>
        </w:rPr>
        <w:tab/>
        <w:t>-preventivo</w:t>
      </w:r>
    </w:p>
    <w:p w14:paraId="1F241180" w14:textId="77777777" w:rsidR="001450A1" w:rsidRPr="003174DA" w:rsidRDefault="001450A1" w:rsidP="001450A1">
      <w:pPr>
        <w:spacing w:after="0" w:line="240" w:lineRule="auto"/>
        <w:rPr>
          <w:i w:val="0"/>
          <w:sz w:val="22"/>
          <w:szCs w:val="22"/>
        </w:rPr>
      </w:pPr>
      <w:r w:rsidRPr="003174DA">
        <w:rPr>
          <w:i w:val="0"/>
          <w:sz w:val="22"/>
          <w:szCs w:val="22"/>
        </w:rPr>
        <w:tab/>
        <w:t>-predictivo</w:t>
      </w:r>
    </w:p>
    <w:p w14:paraId="4E1318BB" w14:textId="77777777" w:rsidR="001450A1" w:rsidRPr="003174DA" w:rsidRDefault="001450A1" w:rsidP="001450A1">
      <w:pPr>
        <w:spacing w:after="0" w:line="240" w:lineRule="auto"/>
        <w:rPr>
          <w:i w:val="0"/>
          <w:sz w:val="22"/>
          <w:szCs w:val="22"/>
        </w:rPr>
      </w:pPr>
      <w:r w:rsidRPr="003174DA">
        <w:rPr>
          <w:i w:val="0"/>
          <w:sz w:val="22"/>
          <w:szCs w:val="22"/>
        </w:rPr>
        <w:tab/>
        <w:t>-correctivo programable</w:t>
      </w:r>
    </w:p>
    <w:p w14:paraId="1CF637C5" w14:textId="77777777" w:rsidR="001450A1" w:rsidRPr="003174DA" w:rsidRDefault="001450A1" w:rsidP="001450A1">
      <w:pPr>
        <w:spacing w:after="0" w:line="240" w:lineRule="auto"/>
        <w:rPr>
          <w:i w:val="0"/>
          <w:sz w:val="22"/>
          <w:szCs w:val="22"/>
        </w:rPr>
      </w:pPr>
      <w:r w:rsidRPr="003174DA">
        <w:rPr>
          <w:i w:val="0"/>
          <w:sz w:val="22"/>
          <w:szCs w:val="22"/>
        </w:rPr>
        <w:tab/>
        <w:t>-correctivo de emergencia</w:t>
      </w:r>
    </w:p>
    <w:p w14:paraId="4CE3B060" w14:textId="77777777" w:rsidR="001450A1" w:rsidRPr="003174DA" w:rsidRDefault="001450A1" w:rsidP="001450A1">
      <w:pPr>
        <w:spacing w:after="0" w:line="240" w:lineRule="auto"/>
        <w:rPr>
          <w:i w:val="0"/>
          <w:sz w:val="22"/>
          <w:szCs w:val="22"/>
        </w:rPr>
      </w:pPr>
    </w:p>
    <w:p w14:paraId="52B882EC" w14:textId="77777777" w:rsidR="001450A1" w:rsidRPr="003174DA" w:rsidRDefault="001450A1" w:rsidP="001450A1">
      <w:pPr>
        <w:spacing w:after="0" w:line="240" w:lineRule="auto"/>
        <w:rPr>
          <w:i w:val="0"/>
          <w:sz w:val="22"/>
          <w:szCs w:val="22"/>
        </w:rPr>
      </w:pPr>
      <w:r w:rsidRPr="003174DA">
        <w:rPr>
          <w:b/>
          <w:i w:val="0"/>
          <w:sz w:val="22"/>
          <w:szCs w:val="22"/>
          <w:u w:val="single"/>
        </w:rPr>
        <w:t>Mantenimiento Productivo Total (TPM</w:t>
      </w:r>
      <w:r w:rsidRPr="003174DA">
        <w:rPr>
          <w:i w:val="0"/>
          <w:sz w:val="22"/>
          <w:szCs w:val="22"/>
        </w:rPr>
        <w:t>)</w:t>
      </w:r>
    </w:p>
    <w:p w14:paraId="39DC344D" w14:textId="77777777" w:rsidR="001450A1" w:rsidRPr="003174DA" w:rsidRDefault="001450A1" w:rsidP="001450A1">
      <w:pPr>
        <w:spacing w:after="0" w:line="240" w:lineRule="auto"/>
        <w:rPr>
          <w:i w:val="0"/>
          <w:sz w:val="22"/>
          <w:szCs w:val="22"/>
        </w:rPr>
      </w:pPr>
      <w:r w:rsidRPr="003174DA">
        <w:rPr>
          <w:i w:val="0"/>
          <w:sz w:val="22"/>
          <w:szCs w:val="22"/>
        </w:rPr>
        <w:t>Es un equipo de estrategias de administración diseñadas para lograr la máxima eficiencia a través del involucramiento del empleado.</w:t>
      </w:r>
    </w:p>
    <w:p w14:paraId="0CE28097" w14:textId="77777777" w:rsidR="001450A1" w:rsidRPr="003174DA" w:rsidRDefault="001450A1" w:rsidP="001450A1">
      <w:pPr>
        <w:spacing w:after="0" w:line="240" w:lineRule="auto"/>
        <w:rPr>
          <w:i w:val="0"/>
          <w:sz w:val="22"/>
          <w:szCs w:val="22"/>
        </w:rPr>
      </w:pPr>
      <w:r w:rsidRPr="003174DA">
        <w:rPr>
          <w:i w:val="0"/>
          <w:sz w:val="22"/>
          <w:szCs w:val="22"/>
        </w:rPr>
        <w:t>Gerencia-Operadores-Mantenimiento-Ingenieros-Coordinadores: tratan al equipo como si fuera propio.</w:t>
      </w:r>
    </w:p>
    <w:p w14:paraId="1C67D7CB" w14:textId="77777777" w:rsidR="001450A1" w:rsidRPr="003174DA" w:rsidRDefault="001450A1" w:rsidP="001450A1">
      <w:pPr>
        <w:spacing w:after="0" w:line="240" w:lineRule="auto"/>
        <w:rPr>
          <w:i w:val="0"/>
          <w:sz w:val="22"/>
          <w:szCs w:val="22"/>
        </w:rPr>
      </w:pPr>
      <w:r w:rsidRPr="003174DA">
        <w:rPr>
          <w:i w:val="0"/>
          <w:sz w:val="22"/>
          <w:szCs w:val="22"/>
        </w:rPr>
        <w:t xml:space="preserve">El TPM asigna la responsabilidad por la producción, el mantenimiento ligero y la calidad, al personal a cargo de la línea de producción. </w:t>
      </w:r>
    </w:p>
    <w:p w14:paraId="19B7E623" w14:textId="77777777" w:rsidR="001450A1" w:rsidRPr="003174DA" w:rsidRDefault="001450A1" w:rsidP="001450A1">
      <w:pPr>
        <w:numPr>
          <w:ilvl w:val="0"/>
          <w:numId w:val="84"/>
        </w:numPr>
        <w:spacing w:after="0" w:line="240" w:lineRule="auto"/>
        <w:rPr>
          <w:i w:val="0"/>
          <w:sz w:val="22"/>
          <w:szCs w:val="22"/>
        </w:rPr>
      </w:pPr>
      <w:r w:rsidRPr="003174DA">
        <w:rPr>
          <w:i w:val="0"/>
          <w:sz w:val="22"/>
          <w:szCs w:val="22"/>
        </w:rPr>
        <w:t>El TPM apunta a maximizar la efectividad del equipamiento</w:t>
      </w:r>
    </w:p>
    <w:p w14:paraId="7B394D52" w14:textId="77777777" w:rsidR="001450A1" w:rsidRPr="003174DA" w:rsidRDefault="001450A1" w:rsidP="001450A1">
      <w:pPr>
        <w:numPr>
          <w:ilvl w:val="0"/>
          <w:numId w:val="84"/>
        </w:numPr>
        <w:spacing w:after="0" w:line="240" w:lineRule="auto"/>
        <w:rPr>
          <w:i w:val="0"/>
          <w:sz w:val="22"/>
          <w:szCs w:val="22"/>
        </w:rPr>
      </w:pPr>
      <w:r w:rsidRPr="003174DA">
        <w:rPr>
          <w:i w:val="0"/>
          <w:sz w:val="22"/>
          <w:szCs w:val="22"/>
        </w:rPr>
        <w:t>El TPM establece un sistema completo de mantenimiento preventivo para la totalidad de la vida útil del equipamiento</w:t>
      </w:r>
    </w:p>
    <w:p w14:paraId="2C0EF21B" w14:textId="77777777" w:rsidR="001450A1" w:rsidRPr="003174DA" w:rsidRDefault="001450A1" w:rsidP="001450A1">
      <w:pPr>
        <w:numPr>
          <w:ilvl w:val="0"/>
          <w:numId w:val="84"/>
        </w:numPr>
        <w:spacing w:after="0" w:line="240" w:lineRule="auto"/>
        <w:rPr>
          <w:i w:val="0"/>
          <w:sz w:val="22"/>
          <w:szCs w:val="22"/>
        </w:rPr>
      </w:pPr>
      <w:r w:rsidRPr="003174DA">
        <w:rPr>
          <w:i w:val="0"/>
          <w:sz w:val="22"/>
          <w:szCs w:val="22"/>
        </w:rPr>
        <w:t>El TPM es implementado por varios departamentos (ingeniería, operaciones, mantenimiento, etc.)</w:t>
      </w:r>
    </w:p>
    <w:p w14:paraId="5BF869B4" w14:textId="77777777" w:rsidR="001450A1" w:rsidRPr="003174DA" w:rsidRDefault="001450A1" w:rsidP="001450A1">
      <w:pPr>
        <w:numPr>
          <w:ilvl w:val="0"/>
          <w:numId w:val="84"/>
        </w:numPr>
        <w:spacing w:after="0" w:line="240" w:lineRule="auto"/>
        <w:rPr>
          <w:i w:val="0"/>
          <w:sz w:val="22"/>
          <w:szCs w:val="22"/>
        </w:rPr>
      </w:pPr>
      <w:r w:rsidRPr="003174DA">
        <w:rPr>
          <w:i w:val="0"/>
          <w:sz w:val="22"/>
          <w:szCs w:val="22"/>
        </w:rPr>
        <w:t>El TPM involucra a cada empleado en particular, desde la alta gerencia hasta los trabajadores</w:t>
      </w:r>
    </w:p>
    <w:p w14:paraId="351CACC3" w14:textId="77777777" w:rsidR="001450A1" w:rsidRPr="003174DA" w:rsidRDefault="001450A1" w:rsidP="001450A1">
      <w:pPr>
        <w:numPr>
          <w:ilvl w:val="0"/>
          <w:numId w:val="84"/>
        </w:numPr>
        <w:spacing w:after="0" w:line="240" w:lineRule="auto"/>
        <w:rPr>
          <w:i w:val="0"/>
          <w:sz w:val="22"/>
          <w:szCs w:val="22"/>
        </w:rPr>
      </w:pPr>
      <w:r w:rsidRPr="003174DA">
        <w:rPr>
          <w:i w:val="0"/>
          <w:sz w:val="22"/>
          <w:szCs w:val="22"/>
        </w:rPr>
        <w:t>El TPM se basa en la promoción del mantenimiento preventivo a través de una conducción motivadora de grupos autónomos.</w:t>
      </w:r>
    </w:p>
    <w:p w14:paraId="5618D534" w14:textId="77777777" w:rsidR="001450A1" w:rsidRPr="003174DA" w:rsidRDefault="001450A1" w:rsidP="001450A1">
      <w:pPr>
        <w:spacing w:after="0" w:line="240" w:lineRule="auto"/>
        <w:rPr>
          <w:i w:val="0"/>
          <w:sz w:val="22"/>
          <w:szCs w:val="22"/>
        </w:rPr>
      </w:pPr>
    </w:p>
    <w:p w14:paraId="7FDA8F25" w14:textId="77777777" w:rsidR="001450A1" w:rsidRPr="003174DA" w:rsidRDefault="001450A1" w:rsidP="001450A1">
      <w:pPr>
        <w:spacing w:after="0" w:line="240" w:lineRule="auto"/>
        <w:rPr>
          <w:b/>
          <w:i w:val="0"/>
          <w:sz w:val="22"/>
          <w:szCs w:val="22"/>
          <w:u w:val="single"/>
        </w:rPr>
      </w:pPr>
      <w:r w:rsidRPr="003174DA">
        <w:rPr>
          <w:b/>
          <w:i w:val="0"/>
          <w:sz w:val="22"/>
          <w:szCs w:val="22"/>
          <w:u w:val="single"/>
        </w:rPr>
        <w:t>Por qué utilizar TPM?</w:t>
      </w:r>
    </w:p>
    <w:p w14:paraId="57638643" w14:textId="77777777" w:rsidR="001450A1" w:rsidRPr="003174DA" w:rsidRDefault="001450A1" w:rsidP="001450A1">
      <w:pPr>
        <w:numPr>
          <w:ilvl w:val="0"/>
          <w:numId w:val="88"/>
        </w:numPr>
        <w:tabs>
          <w:tab w:val="left" w:pos="330"/>
        </w:tabs>
        <w:spacing w:after="0" w:line="240" w:lineRule="auto"/>
        <w:rPr>
          <w:i w:val="0"/>
          <w:sz w:val="22"/>
          <w:szCs w:val="22"/>
        </w:rPr>
      </w:pPr>
      <w:r w:rsidRPr="003174DA">
        <w:rPr>
          <w:i w:val="0"/>
          <w:sz w:val="22"/>
          <w:szCs w:val="22"/>
        </w:rPr>
        <w:t>El TPM formula un programa completo de mantenimiento.</w:t>
      </w:r>
    </w:p>
    <w:p w14:paraId="0E3B12BF" w14:textId="77777777" w:rsidR="001450A1" w:rsidRPr="003174DA" w:rsidRDefault="001450A1" w:rsidP="001450A1">
      <w:pPr>
        <w:spacing w:after="0" w:line="240" w:lineRule="auto"/>
        <w:rPr>
          <w:i w:val="0"/>
          <w:sz w:val="22"/>
          <w:szCs w:val="22"/>
        </w:rPr>
      </w:pPr>
      <w:r w:rsidRPr="003174DA">
        <w:rPr>
          <w:i w:val="0"/>
          <w:sz w:val="22"/>
          <w:szCs w:val="22"/>
        </w:rPr>
        <w:tab/>
        <w:t>*los operadores realizan el mantenimiento planeado</w:t>
      </w:r>
    </w:p>
    <w:p w14:paraId="229B1CB9" w14:textId="77777777" w:rsidR="001450A1" w:rsidRPr="003174DA" w:rsidRDefault="001450A1" w:rsidP="001450A1">
      <w:pPr>
        <w:spacing w:after="0" w:line="240" w:lineRule="auto"/>
        <w:rPr>
          <w:i w:val="0"/>
          <w:sz w:val="22"/>
          <w:szCs w:val="22"/>
        </w:rPr>
      </w:pPr>
      <w:r w:rsidRPr="003174DA">
        <w:rPr>
          <w:i w:val="0"/>
          <w:sz w:val="22"/>
          <w:szCs w:val="22"/>
        </w:rPr>
        <w:tab/>
        <w:t>*los ingenieros diseñan el equipo amigable para el usuario y fácil de mantener</w:t>
      </w:r>
    </w:p>
    <w:p w14:paraId="2C400F9B" w14:textId="77777777" w:rsidR="001450A1" w:rsidRPr="003174DA" w:rsidRDefault="001450A1" w:rsidP="001450A1">
      <w:pPr>
        <w:spacing w:after="0" w:line="240" w:lineRule="auto"/>
        <w:rPr>
          <w:i w:val="0"/>
          <w:sz w:val="22"/>
          <w:szCs w:val="22"/>
        </w:rPr>
      </w:pPr>
      <w:r w:rsidRPr="003174DA">
        <w:rPr>
          <w:i w:val="0"/>
          <w:sz w:val="22"/>
          <w:szCs w:val="22"/>
        </w:rPr>
        <w:tab/>
        <w:t>*mantenimiento utiliza menos tiempo apagando incendios</w:t>
      </w:r>
    </w:p>
    <w:p w14:paraId="47DA59E7" w14:textId="77777777" w:rsidR="001450A1" w:rsidRPr="003174DA" w:rsidRDefault="001450A1" w:rsidP="001450A1">
      <w:pPr>
        <w:numPr>
          <w:ilvl w:val="0"/>
          <w:numId w:val="88"/>
        </w:numPr>
        <w:tabs>
          <w:tab w:val="left" w:pos="330"/>
        </w:tabs>
        <w:spacing w:after="0" w:line="240" w:lineRule="auto"/>
        <w:rPr>
          <w:i w:val="0"/>
          <w:sz w:val="22"/>
          <w:szCs w:val="22"/>
        </w:rPr>
      </w:pPr>
      <w:r w:rsidRPr="003174DA">
        <w:rPr>
          <w:i w:val="0"/>
          <w:sz w:val="22"/>
          <w:szCs w:val="22"/>
        </w:rPr>
        <w:t xml:space="preserve">El TPM mejora las habilidades del equipo de trabajo y la flexibilidad entre operadores y el personal de mantenimiento </w:t>
      </w:r>
    </w:p>
    <w:p w14:paraId="14BB2520" w14:textId="77777777" w:rsidR="001450A1" w:rsidRPr="003174DA" w:rsidRDefault="001450A1" w:rsidP="001450A1">
      <w:pPr>
        <w:numPr>
          <w:ilvl w:val="0"/>
          <w:numId w:val="88"/>
        </w:numPr>
        <w:tabs>
          <w:tab w:val="left" w:pos="330"/>
        </w:tabs>
        <w:spacing w:after="0" w:line="240" w:lineRule="auto"/>
        <w:rPr>
          <w:i w:val="0"/>
          <w:sz w:val="22"/>
          <w:szCs w:val="22"/>
        </w:rPr>
      </w:pPr>
      <w:r w:rsidRPr="003174DA">
        <w:rPr>
          <w:i w:val="0"/>
          <w:sz w:val="22"/>
          <w:szCs w:val="22"/>
        </w:rPr>
        <w:t>Es el predecesor de la certificación ISO 9000</w:t>
      </w:r>
    </w:p>
    <w:p w14:paraId="1DC061A5" w14:textId="77777777" w:rsidR="001450A1" w:rsidRPr="003174DA" w:rsidRDefault="001450A1" w:rsidP="001450A1">
      <w:pPr>
        <w:numPr>
          <w:ilvl w:val="0"/>
          <w:numId w:val="88"/>
        </w:numPr>
        <w:tabs>
          <w:tab w:val="left" w:pos="330"/>
        </w:tabs>
        <w:spacing w:after="0" w:line="240" w:lineRule="auto"/>
        <w:rPr>
          <w:i w:val="0"/>
          <w:sz w:val="22"/>
          <w:szCs w:val="22"/>
        </w:rPr>
      </w:pPr>
      <w:r w:rsidRPr="003174DA">
        <w:rPr>
          <w:i w:val="0"/>
          <w:sz w:val="22"/>
          <w:szCs w:val="22"/>
        </w:rPr>
        <w:t>El TPM repercute directamente en la productividad, calidad y costos directos del trabajo</w:t>
      </w:r>
    </w:p>
    <w:p w14:paraId="45413F12" w14:textId="77777777" w:rsidR="001450A1" w:rsidRPr="003174DA" w:rsidRDefault="001450A1" w:rsidP="001450A1">
      <w:pPr>
        <w:spacing w:after="0" w:line="240" w:lineRule="auto"/>
        <w:rPr>
          <w:i w:val="0"/>
          <w:sz w:val="22"/>
          <w:szCs w:val="22"/>
        </w:rPr>
      </w:pPr>
    </w:p>
    <w:p w14:paraId="71FE8905" w14:textId="77777777" w:rsidR="001450A1" w:rsidRPr="003174DA" w:rsidRDefault="001450A1" w:rsidP="001450A1">
      <w:pPr>
        <w:spacing w:after="0" w:line="240" w:lineRule="auto"/>
        <w:rPr>
          <w:b/>
          <w:i w:val="0"/>
          <w:sz w:val="22"/>
          <w:szCs w:val="22"/>
          <w:u w:val="single"/>
        </w:rPr>
      </w:pPr>
      <w:r w:rsidRPr="003174DA">
        <w:rPr>
          <w:b/>
          <w:i w:val="0"/>
          <w:sz w:val="22"/>
          <w:szCs w:val="22"/>
          <w:u w:val="single"/>
        </w:rPr>
        <w:t>El TPM no es:</w:t>
      </w:r>
    </w:p>
    <w:p w14:paraId="2607848A" w14:textId="77777777" w:rsidR="001450A1" w:rsidRPr="003174DA" w:rsidRDefault="001450A1" w:rsidP="001450A1">
      <w:pPr>
        <w:spacing w:after="0" w:line="240" w:lineRule="auto"/>
        <w:rPr>
          <w:i w:val="0"/>
          <w:sz w:val="22"/>
          <w:szCs w:val="22"/>
        </w:rPr>
      </w:pPr>
      <w:r w:rsidRPr="003174DA">
        <w:rPr>
          <w:i w:val="0"/>
          <w:sz w:val="22"/>
          <w:szCs w:val="22"/>
        </w:rPr>
        <w:sym w:font="Wingdings" w:char="F0E0"/>
      </w:r>
      <w:r w:rsidRPr="003174DA">
        <w:rPr>
          <w:i w:val="0"/>
          <w:sz w:val="22"/>
          <w:szCs w:val="22"/>
        </w:rPr>
        <w:t xml:space="preserve"> Un programa de mantenimiento</w:t>
      </w:r>
    </w:p>
    <w:p w14:paraId="28D5BE43" w14:textId="77777777" w:rsidR="001450A1" w:rsidRPr="003174DA" w:rsidRDefault="001450A1" w:rsidP="001450A1">
      <w:pPr>
        <w:spacing w:after="0" w:line="240" w:lineRule="auto"/>
        <w:rPr>
          <w:i w:val="0"/>
          <w:sz w:val="22"/>
          <w:szCs w:val="22"/>
        </w:rPr>
      </w:pPr>
      <w:r w:rsidRPr="003174DA">
        <w:rPr>
          <w:i w:val="0"/>
          <w:sz w:val="22"/>
          <w:szCs w:val="22"/>
        </w:rPr>
        <w:sym w:font="Wingdings" w:char="F0E0"/>
      </w:r>
      <w:r w:rsidRPr="003174DA">
        <w:rPr>
          <w:i w:val="0"/>
          <w:sz w:val="22"/>
          <w:szCs w:val="22"/>
        </w:rPr>
        <w:t xml:space="preserve"> Solamente un evento o taller</w:t>
      </w:r>
    </w:p>
    <w:p w14:paraId="714322DA" w14:textId="77777777" w:rsidR="001450A1" w:rsidRPr="003174DA" w:rsidRDefault="001450A1" w:rsidP="001450A1">
      <w:pPr>
        <w:spacing w:after="0" w:line="240" w:lineRule="auto"/>
        <w:rPr>
          <w:i w:val="0"/>
          <w:sz w:val="22"/>
          <w:szCs w:val="22"/>
        </w:rPr>
      </w:pPr>
      <w:r w:rsidRPr="003174DA">
        <w:rPr>
          <w:i w:val="0"/>
          <w:sz w:val="22"/>
          <w:szCs w:val="22"/>
        </w:rPr>
        <w:sym w:font="Wingdings" w:char="F0E0"/>
      </w:r>
      <w:r w:rsidRPr="003174DA">
        <w:rPr>
          <w:i w:val="0"/>
          <w:sz w:val="22"/>
          <w:szCs w:val="22"/>
        </w:rPr>
        <w:t xml:space="preserve"> Un camino para eliminar trabajos especializados o utilizar contratistas especializados</w:t>
      </w:r>
    </w:p>
    <w:p w14:paraId="38B6655D" w14:textId="77777777" w:rsidR="001450A1" w:rsidRPr="003174DA" w:rsidRDefault="001450A1" w:rsidP="001450A1">
      <w:pPr>
        <w:spacing w:after="0" w:line="240" w:lineRule="auto"/>
        <w:rPr>
          <w:i w:val="0"/>
          <w:sz w:val="22"/>
          <w:szCs w:val="22"/>
        </w:rPr>
      </w:pPr>
      <w:r w:rsidRPr="003174DA">
        <w:rPr>
          <w:i w:val="0"/>
          <w:sz w:val="22"/>
          <w:szCs w:val="22"/>
        </w:rPr>
        <w:sym w:font="Wingdings" w:char="F0E0"/>
      </w:r>
      <w:r w:rsidRPr="003174DA">
        <w:rPr>
          <w:i w:val="0"/>
          <w:sz w:val="22"/>
          <w:szCs w:val="22"/>
        </w:rPr>
        <w:t xml:space="preserve"> Convertir a los operadores o al personal de oficina en trabajadores especializados</w:t>
      </w:r>
    </w:p>
    <w:p w14:paraId="7FBB8691" w14:textId="77777777" w:rsidR="001450A1" w:rsidRPr="003174DA" w:rsidRDefault="001450A1" w:rsidP="001450A1">
      <w:pPr>
        <w:spacing w:after="0" w:line="240" w:lineRule="auto"/>
        <w:rPr>
          <w:i w:val="0"/>
          <w:sz w:val="22"/>
          <w:szCs w:val="22"/>
        </w:rPr>
      </w:pPr>
    </w:p>
    <w:p w14:paraId="7B393954" w14:textId="77777777" w:rsidR="00C30593" w:rsidRDefault="001450A1" w:rsidP="001450A1">
      <w:pPr>
        <w:spacing w:after="0" w:line="240" w:lineRule="auto"/>
        <w:rPr>
          <w:i w:val="0"/>
          <w:sz w:val="22"/>
          <w:szCs w:val="22"/>
        </w:rPr>
      </w:pPr>
      <w:r w:rsidRPr="003174DA">
        <w:rPr>
          <w:b/>
          <w:i w:val="0"/>
          <w:sz w:val="22"/>
          <w:szCs w:val="22"/>
          <w:u w:val="single"/>
        </w:rPr>
        <w:t>Importancia del TPM</w:t>
      </w:r>
      <w:r w:rsidRPr="003174DA">
        <w:rPr>
          <w:i w:val="0"/>
          <w:sz w:val="22"/>
          <w:szCs w:val="22"/>
        </w:rPr>
        <w:t xml:space="preserve">: </w:t>
      </w:r>
    </w:p>
    <w:p w14:paraId="43C03570" w14:textId="77777777" w:rsidR="001450A1" w:rsidRPr="003174DA" w:rsidRDefault="00C30593" w:rsidP="001450A1">
      <w:pPr>
        <w:spacing w:after="0" w:line="240" w:lineRule="auto"/>
        <w:rPr>
          <w:i w:val="0"/>
          <w:sz w:val="22"/>
          <w:szCs w:val="22"/>
        </w:rPr>
      </w:pPr>
      <w:r>
        <w:rPr>
          <w:i w:val="0"/>
          <w:sz w:val="22"/>
          <w:szCs w:val="22"/>
        </w:rPr>
        <w:t>L</w:t>
      </w:r>
      <w:r w:rsidR="001450A1" w:rsidRPr="003174DA">
        <w:rPr>
          <w:i w:val="0"/>
          <w:sz w:val="22"/>
          <w:szCs w:val="22"/>
        </w:rPr>
        <w:t>as máquinas son el corazón de la fábrica</w:t>
      </w:r>
    </w:p>
    <w:p w14:paraId="65090365" w14:textId="77777777" w:rsidR="001450A1" w:rsidRPr="003174DA" w:rsidRDefault="001450A1" w:rsidP="001450A1">
      <w:pPr>
        <w:spacing w:after="0" w:line="240" w:lineRule="auto"/>
        <w:rPr>
          <w:i w:val="0"/>
          <w:sz w:val="22"/>
          <w:szCs w:val="22"/>
        </w:rPr>
      </w:pPr>
      <w:r w:rsidRPr="003174DA">
        <w:rPr>
          <w:i w:val="0"/>
          <w:sz w:val="22"/>
          <w:szCs w:val="22"/>
        </w:rPr>
        <w:t>El equipo se descompone normalmente por:</w:t>
      </w:r>
    </w:p>
    <w:p w14:paraId="39C11E69" w14:textId="77777777" w:rsidR="001450A1" w:rsidRPr="003174DA" w:rsidRDefault="001450A1" w:rsidP="001450A1">
      <w:pPr>
        <w:spacing w:after="0" w:line="240" w:lineRule="auto"/>
        <w:rPr>
          <w:i w:val="0"/>
          <w:sz w:val="22"/>
          <w:szCs w:val="22"/>
        </w:rPr>
      </w:pPr>
      <w:r w:rsidRPr="003174DA">
        <w:rPr>
          <w:i w:val="0"/>
          <w:sz w:val="22"/>
          <w:szCs w:val="22"/>
        </w:rPr>
        <w:t>El 75% de las causas de tiempo caído son:</w:t>
      </w:r>
      <w:r w:rsidRPr="003174DA">
        <w:rPr>
          <w:i w:val="0"/>
          <w:sz w:val="22"/>
          <w:szCs w:val="22"/>
        </w:rPr>
        <w:tab/>
        <w:t xml:space="preserve"> *la contaminación</w:t>
      </w:r>
    </w:p>
    <w:p w14:paraId="333D7E19" w14:textId="77777777" w:rsidR="001450A1" w:rsidRPr="003174DA" w:rsidRDefault="001450A1" w:rsidP="001450A1">
      <w:pPr>
        <w:spacing w:after="0" w:line="240" w:lineRule="auto"/>
        <w:rPr>
          <w:i w:val="0"/>
          <w:sz w:val="22"/>
          <w:szCs w:val="22"/>
        </w:rPr>
      </w:pPr>
      <w:r w:rsidRPr="003174DA">
        <w:rPr>
          <w:i w:val="0"/>
          <w:sz w:val="22"/>
          <w:szCs w:val="22"/>
        </w:rPr>
        <w:tab/>
      </w:r>
      <w:r w:rsidRPr="003174DA">
        <w:rPr>
          <w:i w:val="0"/>
          <w:sz w:val="22"/>
          <w:szCs w:val="22"/>
        </w:rPr>
        <w:tab/>
      </w:r>
      <w:r w:rsidRPr="003174DA">
        <w:rPr>
          <w:i w:val="0"/>
          <w:sz w:val="22"/>
          <w:szCs w:val="22"/>
        </w:rPr>
        <w:tab/>
      </w:r>
      <w:r w:rsidRPr="003174DA">
        <w:rPr>
          <w:i w:val="0"/>
          <w:sz w:val="22"/>
          <w:szCs w:val="22"/>
        </w:rPr>
        <w:tab/>
      </w:r>
      <w:r w:rsidRPr="003174DA">
        <w:rPr>
          <w:i w:val="0"/>
          <w:sz w:val="22"/>
          <w:szCs w:val="22"/>
        </w:rPr>
        <w:tab/>
      </w:r>
      <w:r w:rsidRPr="003174DA">
        <w:rPr>
          <w:i w:val="0"/>
          <w:sz w:val="22"/>
          <w:szCs w:val="22"/>
        </w:rPr>
        <w:tab/>
      </w:r>
      <w:r>
        <w:rPr>
          <w:i w:val="0"/>
          <w:sz w:val="22"/>
          <w:szCs w:val="22"/>
        </w:rPr>
        <w:t xml:space="preserve"> </w:t>
      </w:r>
      <w:r w:rsidRPr="003174DA">
        <w:rPr>
          <w:i w:val="0"/>
          <w:sz w:val="22"/>
          <w:szCs w:val="22"/>
        </w:rPr>
        <w:t>*falta de lubricación</w:t>
      </w:r>
    </w:p>
    <w:p w14:paraId="0717EA74" w14:textId="77777777" w:rsidR="001450A1" w:rsidRPr="003174DA" w:rsidRDefault="001450A1" w:rsidP="001450A1">
      <w:pPr>
        <w:spacing w:after="0" w:line="240" w:lineRule="auto"/>
        <w:rPr>
          <w:i w:val="0"/>
          <w:sz w:val="22"/>
          <w:szCs w:val="22"/>
        </w:rPr>
      </w:pPr>
      <w:r w:rsidRPr="003174DA">
        <w:rPr>
          <w:i w:val="0"/>
          <w:sz w:val="22"/>
          <w:szCs w:val="22"/>
        </w:rPr>
        <w:tab/>
      </w:r>
      <w:r w:rsidRPr="003174DA">
        <w:rPr>
          <w:i w:val="0"/>
          <w:sz w:val="22"/>
          <w:szCs w:val="22"/>
        </w:rPr>
        <w:tab/>
      </w:r>
      <w:r w:rsidRPr="003174DA">
        <w:rPr>
          <w:i w:val="0"/>
          <w:sz w:val="22"/>
          <w:szCs w:val="22"/>
        </w:rPr>
        <w:tab/>
      </w:r>
      <w:r w:rsidRPr="003174DA">
        <w:rPr>
          <w:i w:val="0"/>
          <w:sz w:val="22"/>
          <w:szCs w:val="22"/>
        </w:rPr>
        <w:tab/>
      </w:r>
      <w:r w:rsidRPr="003174DA">
        <w:rPr>
          <w:i w:val="0"/>
          <w:sz w:val="22"/>
          <w:szCs w:val="22"/>
        </w:rPr>
        <w:tab/>
      </w:r>
      <w:r w:rsidRPr="003174DA">
        <w:rPr>
          <w:i w:val="0"/>
          <w:sz w:val="22"/>
          <w:szCs w:val="22"/>
        </w:rPr>
        <w:tab/>
      </w:r>
      <w:r>
        <w:rPr>
          <w:i w:val="0"/>
          <w:sz w:val="22"/>
          <w:szCs w:val="22"/>
        </w:rPr>
        <w:t xml:space="preserve"> </w:t>
      </w:r>
      <w:r w:rsidRPr="003174DA">
        <w:rPr>
          <w:i w:val="0"/>
          <w:sz w:val="22"/>
          <w:szCs w:val="22"/>
        </w:rPr>
        <w:t>*falta de ventilación por filtros sucios</w:t>
      </w:r>
    </w:p>
    <w:p w14:paraId="36302143" w14:textId="77777777" w:rsidR="001450A1" w:rsidRPr="003174DA" w:rsidRDefault="001450A1" w:rsidP="001450A1">
      <w:pPr>
        <w:spacing w:after="0" w:line="240" w:lineRule="auto"/>
        <w:rPr>
          <w:i w:val="0"/>
          <w:sz w:val="22"/>
          <w:szCs w:val="22"/>
        </w:rPr>
      </w:pPr>
    </w:p>
    <w:p w14:paraId="133C9B15" w14:textId="77777777" w:rsidR="001450A1" w:rsidRPr="003174DA" w:rsidRDefault="001450A1" w:rsidP="001450A1">
      <w:pPr>
        <w:spacing w:after="0" w:line="240" w:lineRule="auto"/>
        <w:rPr>
          <w:b/>
          <w:i w:val="0"/>
          <w:sz w:val="22"/>
          <w:szCs w:val="22"/>
          <w:u w:val="single"/>
        </w:rPr>
      </w:pPr>
      <w:r w:rsidRPr="003174DA">
        <w:rPr>
          <w:b/>
          <w:i w:val="0"/>
          <w:sz w:val="22"/>
          <w:szCs w:val="22"/>
          <w:u w:val="single"/>
        </w:rPr>
        <w:lastRenderedPageBreak/>
        <w:t>Ventajas del TPM</w:t>
      </w:r>
    </w:p>
    <w:p w14:paraId="576C3F0A" w14:textId="77777777" w:rsidR="001450A1" w:rsidRPr="003174DA" w:rsidRDefault="001450A1" w:rsidP="001450A1">
      <w:pPr>
        <w:numPr>
          <w:ilvl w:val="0"/>
          <w:numId w:val="85"/>
        </w:numPr>
        <w:spacing w:after="0" w:line="240" w:lineRule="auto"/>
        <w:rPr>
          <w:i w:val="0"/>
          <w:sz w:val="22"/>
          <w:szCs w:val="22"/>
        </w:rPr>
      </w:pPr>
      <w:r w:rsidRPr="003174DA">
        <w:rPr>
          <w:i w:val="0"/>
          <w:sz w:val="22"/>
          <w:szCs w:val="22"/>
        </w:rPr>
        <w:t>Mejora la efectividad del mantenimiento</w:t>
      </w:r>
    </w:p>
    <w:p w14:paraId="2DB970B7" w14:textId="77777777" w:rsidR="001450A1" w:rsidRPr="003174DA" w:rsidRDefault="001450A1" w:rsidP="001450A1">
      <w:pPr>
        <w:numPr>
          <w:ilvl w:val="0"/>
          <w:numId w:val="85"/>
        </w:numPr>
        <w:spacing w:after="0" w:line="240" w:lineRule="auto"/>
        <w:rPr>
          <w:i w:val="0"/>
          <w:sz w:val="22"/>
          <w:szCs w:val="22"/>
        </w:rPr>
      </w:pPr>
      <w:r w:rsidRPr="003174DA">
        <w:rPr>
          <w:i w:val="0"/>
          <w:sz w:val="22"/>
          <w:szCs w:val="22"/>
        </w:rPr>
        <w:t xml:space="preserve">Involucra y motiva al personal de producción </w:t>
      </w:r>
    </w:p>
    <w:p w14:paraId="1A8772B6" w14:textId="77777777" w:rsidR="001450A1" w:rsidRPr="003174DA" w:rsidRDefault="001450A1" w:rsidP="001450A1">
      <w:pPr>
        <w:numPr>
          <w:ilvl w:val="0"/>
          <w:numId w:val="85"/>
        </w:numPr>
        <w:spacing w:after="0" w:line="240" w:lineRule="auto"/>
        <w:rPr>
          <w:i w:val="0"/>
          <w:sz w:val="22"/>
          <w:szCs w:val="22"/>
        </w:rPr>
      </w:pPr>
      <w:r w:rsidRPr="003174DA">
        <w:rPr>
          <w:i w:val="0"/>
          <w:sz w:val="22"/>
          <w:szCs w:val="22"/>
        </w:rPr>
        <w:t>Mejor cuidado de los equipos</w:t>
      </w:r>
    </w:p>
    <w:p w14:paraId="39C413D0" w14:textId="77777777" w:rsidR="001450A1" w:rsidRPr="003174DA" w:rsidRDefault="001450A1" w:rsidP="001450A1">
      <w:pPr>
        <w:numPr>
          <w:ilvl w:val="0"/>
          <w:numId w:val="85"/>
        </w:numPr>
        <w:spacing w:after="0" w:line="240" w:lineRule="auto"/>
        <w:rPr>
          <w:i w:val="0"/>
          <w:sz w:val="22"/>
          <w:szCs w:val="22"/>
        </w:rPr>
      </w:pPr>
      <w:r w:rsidRPr="003174DA">
        <w:rPr>
          <w:i w:val="0"/>
          <w:sz w:val="22"/>
          <w:szCs w:val="22"/>
        </w:rPr>
        <w:t>Neutralización de la controversia Mantenimiento Vs Producción</w:t>
      </w:r>
    </w:p>
    <w:p w14:paraId="12B1DC96" w14:textId="77777777" w:rsidR="001450A1" w:rsidRPr="003174DA" w:rsidRDefault="001450A1" w:rsidP="001450A1">
      <w:pPr>
        <w:numPr>
          <w:ilvl w:val="0"/>
          <w:numId w:val="85"/>
        </w:numPr>
        <w:spacing w:after="0" w:line="240" w:lineRule="auto"/>
        <w:rPr>
          <w:i w:val="0"/>
          <w:sz w:val="22"/>
          <w:szCs w:val="22"/>
        </w:rPr>
      </w:pPr>
      <w:r w:rsidRPr="003174DA">
        <w:rPr>
          <w:i w:val="0"/>
          <w:sz w:val="22"/>
          <w:szCs w:val="22"/>
        </w:rPr>
        <w:t>Evita la superposición horaria de operarios y técnicos, evitando improductividad</w:t>
      </w:r>
    </w:p>
    <w:p w14:paraId="10ED68F2" w14:textId="77777777" w:rsidR="001450A1" w:rsidRPr="003174DA" w:rsidRDefault="001450A1" w:rsidP="001450A1">
      <w:pPr>
        <w:spacing w:after="0" w:line="240" w:lineRule="auto"/>
        <w:rPr>
          <w:i w:val="0"/>
          <w:sz w:val="22"/>
          <w:szCs w:val="22"/>
        </w:rPr>
      </w:pPr>
    </w:p>
    <w:p w14:paraId="3BB98B18" w14:textId="77777777" w:rsidR="001450A1" w:rsidRPr="003174DA" w:rsidRDefault="001450A1" w:rsidP="001450A1">
      <w:pPr>
        <w:spacing w:after="0" w:line="240" w:lineRule="auto"/>
        <w:rPr>
          <w:b/>
          <w:i w:val="0"/>
          <w:sz w:val="22"/>
          <w:szCs w:val="22"/>
          <w:u w:val="single"/>
        </w:rPr>
      </w:pPr>
      <w:r w:rsidRPr="003174DA">
        <w:rPr>
          <w:b/>
          <w:i w:val="0"/>
          <w:sz w:val="22"/>
          <w:szCs w:val="22"/>
          <w:u w:val="single"/>
        </w:rPr>
        <w:t>Costos de Mantenimiento</w:t>
      </w:r>
    </w:p>
    <w:p w14:paraId="059A0FD3" w14:textId="77777777" w:rsidR="001450A1" w:rsidRPr="003174DA" w:rsidRDefault="001450A1" w:rsidP="001450A1">
      <w:pPr>
        <w:numPr>
          <w:ilvl w:val="0"/>
          <w:numId w:val="86"/>
        </w:numPr>
        <w:spacing w:after="0" w:line="240" w:lineRule="auto"/>
        <w:rPr>
          <w:i w:val="0"/>
          <w:sz w:val="22"/>
          <w:szCs w:val="22"/>
        </w:rPr>
      </w:pPr>
      <w:r w:rsidRPr="003174DA">
        <w:rPr>
          <w:i w:val="0"/>
          <w:sz w:val="22"/>
          <w:szCs w:val="22"/>
        </w:rPr>
        <w:t>Costos exteriorizados contables:</w:t>
      </w:r>
    </w:p>
    <w:p w14:paraId="17854450" w14:textId="77777777" w:rsidR="001450A1" w:rsidRPr="003174DA" w:rsidRDefault="001450A1" w:rsidP="001450A1">
      <w:pPr>
        <w:spacing w:after="0" w:line="240" w:lineRule="auto"/>
        <w:rPr>
          <w:i w:val="0"/>
          <w:sz w:val="22"/>
          <w:szCs w:val="22"/>
        </w:rPr>
      </w:pPr>
      <w:r w:rsidRPr="003174DA">
        <w:rPr>
          <w:i w:val="0"/>
          <w:sz w:val="22"/>
          <w:szCs w:val="22"/>
        </w:rPr>
        <w:tab/>
        <w:t>-materiales</w:t>
      </w:r>
    </w:p>
    <w:p w14:paraId="172E3764" w14:textId="77777777" w:rsidR="001450A1" w:rsidRPr="003174DA" w:rsidRDefault="001450A1" w:rsidP="001450A1">
      <w:pPr>
        <w:spacing w:after="0" w:line="240" w:lineRule="auto"/>
        <w:rPr>
          <w:i w:val="0"/>
          <w:sz w:val="22"/>
          <w:szCs w:val="22"/>
        </w:rPr>
      </w:pPr>
      <w:r w:rsidRPr="003174DA">
        <w:rPr>
          <w:i w:val="0"/>
          <w:sz w:val="22"/>
          <w:szCs w:val="22"/>
        </w:rPr>
        <w:tab/>
        <w:t>-mano de obra</w:t>
      </w:r>
    </w:p>
    <w:p w14:paraId="0EC6E163" w14:textId="77777777" w:rsidR="001450A1" w:rsidRPr="003174DA" w:rsidRDefault="001450A1" w:rsidP="001450A1">
      <w:pPr>
        <w:spacing w:after="0" w:line="240" w:lineRule="auto"/>
        <w:rPr>
          <w:i w:val="0"/>
          <w:sz w:val="22"/>
          <w:szCs w:val="22"/>
        </w:rPr>
      </w:pPr>
      <w:r w:rsidRPr="003174DA">
        <w:rPr>
          <w:i w:val="0"/>
          <w:sz w:val="22"/>
          <w:szCs w:val="22"/>
        </w:rPr>
        <w:tab/>
        <w:t>-servicios de terceros</w:t>
      </w:r>
    </w:p>
    <w:p w14:paraId="51701EA2" w14:textId="77777777" w:rsidR="001450A1" w:rsidRPr="003174DA" w:rsidRDefault="001450A1" w:rsidP="001450A1">
      <w:pPr>
        <w:numPr>
          <w:ilvl w:val="0"/>
          <w:numId w:val="86"/>
        </w:numPr>
        <w:spacing w:after="0" w:line="240" w:lineRule="auto"/>
        <w:rPr>
          <w:i w:val="0"/>
          <w:sz w:val="22"/>
          <w:szCs w:val="22"/>
        </w:rPr>
      </w:pPr>
      <w:r w:rsidRPr="003174DA">
        <w:rPr>
          <w:i w:val="0"/>
          <w:sz w:val="22"/>
          <w:szCs w:val="22"/>
        </w:rPr>
        <w:t>Costos ocultos (de oportunidad)</w:t>
      </w:r>
    </w:p>
    <w:p w14:paraId="7326A379" w14:textId="77777777" w:rsidR="001450A1" w:rsidRPr="003174DA" w:rsidRDefault="001450A1" w:rsidP="001450A1">
      <w:pPr>
        <w:spacing w:after="0" w:line="240" w:lineRule="auto"/>
        <w:rPr>
          <w:i w:val="0"/>
          <w:sz w:val="22"/>
          <w:szCs w:val="22"/>
        </w:rPr>
      </w:pPr>
      <w:r w:rsidRPr="003174DA">
        <w:rPr>
          <w:i w:val="0"/>
          <w:sz w:val="22"/>
          <w:szCs w:val="22"/>
        </w:rPr>
        <w:tab/>
        <w:t>-lucro cesante por paradas</w:t>
      </w:r>
    </w:p>
    <w:p w14:paraId="22091C67" w14:textId="77777777" w:rsidR="001450A1" w:rsidRPr="003174DA" w:rsidRDefault="001450A1" w:rsidP="001450A1">
      <w:pPr>
        <w:spacing w:after="0" w:line="240" w:lineRule="auto"/>
        <w:rPr>
          <w:i w:val="0"/>
          <w:sz w:val="22"/>
          <w:szCs w:val="22"/>
        </w:rPr>
      </w:pPr>
      <w:r w:rsidRPr="003174DA">
        <w:rPr>
          <w:i w:val="0"/>
          <w:sz w:val="22"/>
          <w:szCs w:val="22"/>
        </w:rPr>
        <w:tab/>
        <w:t>-lucro cesante por deterioro del ritmo de producción</w:t>
      </w:r>
    </w:p>
    <w:p w14:paraId="2648E47D" w14:textId="77777777" w:rsidR="001450A1" w:rsidRPr="003174DA" w:rsidRDefault="001450A1" w:rsidP="001450A1">
      <w:pPr>
        <w:spacing w:after="0" w:line="240" w:lineRule="auto"/>
        <w:rPr>
          <w:i w:val="0"/>
          <w:sz w:val="22"/>
          <w:szCs w:val="22"/>
        </w:rPr>
      </w:pPr>
      <w:r w:rsidRPr="003174DA">
        <w:rPr>
          <w:i w:val="0"/>
          <w:sz w:val="22"/>
          <w:szCs w:val="22"/>
        </w:rPr>
        <w:tab/>
        <w:t>-lucro cesante por deterioro de la calidad del producto</w:t>
      </w:r>
    </w:p>
    <w:p w14:paraId="17A05C1E" w14:textId="77777777" w:rsidR="001450A1" w:rsidRPr="003174DA" w:rsidRDefault="001450A1" w:rsidP="001450A1">
      <w:pPr>
        <w:spacing w:after="0" w:line="240" w:lineRule="auto"/>
        <w:rPr>
          <w:i w:val="0"/>
          <w:sz w:val="22"/>
          <w:szCs w:val="22"/>
        </w:rPr>
      </w:pPr>
      <w:r w:rsidRPr="003174DA">
        <w:rPr>
          <w:i w:val="0"/>
          <w:sz w:val="22"/>
          <w:szCs w:val="22"/>
        </w:rPr>
        <w:tab/>
        <w:t>-acortamiento de la vida útil del equipamiento</w:t>
      </w:r>
    </w:p>
    <w:p w14:paraId="2F5560C2" w14:textId="77777777" w:rsidR="001450A1" w:rsidRPr="003174DA" w:rsidRDefault="001450A1" w:rsidP="001450A1">
      <w:pPr>
        <w:spacing w:after="0" w:line="240" w:lineRule="auto"/>
        <w:rPr>
          <w:i w:val="0"/>
          <w:sz w:val="22"/>
          <w:szCs w:val="22"/>
        </w:rPr>
      </w:pPr>
      <w:r w:rsidRPr="003174DA">
        <w:rPr>
          <w:i w:val="0"/>
          <w:sz w:val="22"/>
          <w:szCs w:val="22"/>
        </w:rPr>
        <w:tab/>
        <w:t>-inmovilización en inventarios de materiales</w:t>
      </w:r>
    </w:p>
    <w:p w14:paraId="7559698B" w14:textId="77777777" w:rsidR="001450A1" w:rsidRPr="003174DA" w:rsidRDefault="001450A1" w:rsidP="001450A1">
      <w:pPr>
        <w:spacing w:after="0" w:line="240" w:lineRule="auto"/>
        <w:rPr>
          <w:i w:val="0"/>
          <w:sz w:val="22"/>
          <w:szCs w:val="22"/>
        </w:rPr>
      </w:pPr>
      <w:r w:rsidRPr="003174DA">
        <w:rPr>
          <w:i w:val="0"/>
          <w:sz w:val="22"/>
          <w:szCs w:val="22"/>
        </w:rPr>
        <w:tab/>
        <w:t>-accidentes por fallas de los equipos o sus dispositivos de seguridad</w:t>
      </w:r>
    </w:p>
    <w:p w14:paraId="0163AFDB" w14:textId="77777777" w:rsidR="001450A1" w:rsidRPr="003174DA" w:rsidRDefault="001450A1" w:rsidP="001450A1">
      <w:pPr>
        <w:spacing w:after="0" w:line="240" w:lineRule="auto"/>
        <w:rPr>
          <w:i w:val="0"/>
          <w:sz w:val="22"/>
          <w:szCs w:val="22"/>
        </w:rPr>
      </w:pPr>
    </w:p>
    <w:p w14:paraId="08D1D9A9" w14:textId="77777777" w:rsidR="001450A1" w:rsidRPr="003174DA" w:rsidRDefault="001450A1" w:rsidP="001450A1">
      <w:pPr>
        <w:spacing w:after="0" w:line="240" w:lineRule="auto"/>
        <w:rPr>
          <w:b/>
          <w:i w:val="0"/>
          <w:sz w:val="22"/>
          <w:szCs w:val="22"/>
          <w:u w:val="single"/>
        </w:rPr>
      </w:pPr>
      <w:r w:rsidRPr="003174DA">
        <w:rPr>
          <w:b/>
          <w:i w:val="0"/>
          <w:sz w:val="22"/>
          <w:szCs w:val="22"/>
          <w:u w:val="single"/>
        </w:rPr>
        <w:t>Decisiones económicas inherentes a mantenimiento</w:t>
      </w:r>
    </w:p>
    <w:p w14:paraId="2AF7AEBF" w14:textId="77777777" w:rsidR="001450A1" w:rsidRPr="003174DA" w:rsidRDefault="001450A1" w:rsidP="001450A1">
      <w:pPr>
        <w:numPr>
          <w:ilvl w:val="0"/>
          <w:numId w:val="87"/>
        </w:numPr>
        <w:spacing w:after="0" w:line="240" w:lineRule="auto"/>
        <w:rPr>
          <w:i w:val="0"/>
          <w:sz w:val="22"/>
          <w:szCs w:val="22"/>
        </w:rPr>
      </w:pPr>
      <w:r w:rsidRPr="003174DA">
        <w:rPr>
          <w:i w:val="0"/>
          <w:sz w:val="22"/>
          <w:szCs w:val="22"/>
        </w:rPr>
        <w:t xml:space="preserve">Mantenimiento preventivo vs correctivo </w:t>
      </w:r>
    </w:p>
    <w:p w14:paraId="26DC2BD6" w14:textId="77777777" w:rsidR="001450A1" w:rsidRPr="003174DA" w:rsidRDefault="001450A1" w:rsidP="001450A1">
      <w:pPr>
        <w:numPr>
          <w:ilvl w:val="0"/>
          <w:numId w:val="87"/>
        </w:numPr>
        <w:spacing w:after="0" w:line="240" w:lineRule="auto"/>
        <w:rPr>
          <w:i w:val="0"/>
          <w:sz w:val="22"/>
          <w:szCs w:val="22"/>
        </w:rPr>
      </w:pPr>
      <w:r w:rsidRPr="003174DA">
        <w:rPr>
          <w:i w:val="0"/>
          <w:sz w:val="22"/>
          <w:szCs w:val="22"/>
        </w:rPr>
        <w:t>Personal propio o contratado</w:t>
      </w:r>
    </w:p>
    <w:p w14:paraId="29E2C4A9" w14:textId="77777777" w:rsidR="001450A1" w:rsidRPr="003174DA" w:rsidRDefault="001450A1" w:rsidP="001450A1">
      <w:pPr>
        <w:numPr>
          <w:ilvl w:val="0"/>
          <w:numId w:val="87"/>
        </w:numPr>
        <w:spacing w:after="0" w:line="240" w:lineRule="auto"/>
        <w:rPr>
          <w:i w:val="0"/>
          <w:sz w:val="22"/>
          <w:szCs w:val="22"/>
        </w:rPr>
      </w:pPr>
      <w:r w:rsidRPr="003174DA">
        <w:rPr>
          <w:i w:val="0"/>
          <w:sz w:val="22"/>
          <w:szCs w:val="22"/>
        </w:rPr>
        <w:t>Hacer o comprar (incluso servicios)</w:t>
      </w:r>
    </w:p>
    <w:p w14:paraId="48991172" w14:textId="77777777" w:rsidR="001450A1" w:rsidRPr="003174DA" w:rsidRDefault="001450A1" w:rsidP="001450A1">
      <w:pPr>
        <w:numPr>
          <w:ilvl w:val="0"/>
          <w:numId w:val="87"/>
        </w:numPr>
        <w:spacing w:after="0" w:line="240" w:lineRule="auto"/>
        <w:rPr>
          <w:i w:val="0"/>
          <w:sz w:val="22"/>
          <w:szCs w:val="22"/>
        </w:rPr>
      </w:pPr>
      <w:r w:rsidRPr="003174DA">
        <w:rPr>
          <w:i w:val="0"/>
          <w:sz w:val="22"/>
          <w:szCs w:val="22"/>
        </w:rPr>
        <w:t>Reparar o reemplazar</w:t>
      </w:r>
    </w:p>
    <w:p w14:paraId="542C1B39" w14:textId="77777777" w:rsidR="001450A1" w:rsidRPr="003174DA" w:rsidRDefault="001450A1" w:rsidP="001450A1">
      <w:pPr>
        <w:numPr>
          <w:ilvl w:val="0"/>
          <w:numId w:val="87"/>
        </w:numPr>
        <w:spacing w:after="0" w:line="240" w:lineRule="auto"/>
        <w:rPr>
          <w:i w:val="0"/>
          <w:sz w:val="22"/>
          <w:szCs w:val="22"/>
        </w:rPr>
      </w:pPr>
      <w:r w:rsidRPr="003174DA">
        <w:rPr>
          <w:i w:val="0"/>
          <w:sz w:val="22"/>
          <w:szCs w:val="22"/>
        </w:rPr>
        <w:t>Otras</w:t>
      </w:r>
    </w:p>
    <w:p w14:paraId="1CAC5139" w14:textId="77777777" w:rsidR="001450A1" w:rsidRPr="003174DA" w:rsidRDefault="001450A1" w:rsidP="001450A1">
      <w:pPr>
        <w:spacing w:after="0" w:line="240" w:lineRule="auto"/>
        <w:rPr>
          <w:i w:val="0"/>
          <w:sz w:val="22"/>
          <w:szCs w:val="22"/>
        </w:rPr>
      </w:pPr>
    </w:p>
    <w:p w14:paraId="1E7EACCE" w14:textId="77777777" w:rsidR="001450A1" w:rsidRPr="003174DA" w:rsidRDefault="001450A1" w:rsidP="001450A1">
      <w:pPr>
        <w:spacing w:after="0" w:line="240" w:lineRule="auto"/>
        <w:rPr>
          <w:b/>
          <w:i w:val="0"/>
          <w:sz w:val="22"/>
          <w:szCs w:val="22"/>
          <w:u w:val="single"/>
        </w:rPr>
      </w:pPr>
      <w:r w:rsidRPr="003174DA">
        <w:rPr>
          <w:b/>
          <w:i w:val="0"/>
          <w:sz w:val="22"/>
          <w:szCs w:val="22"/>
          <w:u w:val="single"/>
        </w:rPr>
        <w:t>El TPM es un cambio de paradigma para todos</w:t>
      </w:r>
    </w:p>
    <w:p w14:paraId="377917E2" w14:textId="77777777" w:rsidR="001450A1" w:rsidRPr="003174DA" w:rsidRDefault="001450A1" w:rsidP="001450A1">
      <w:pPr>
        <w:spacing w:after="0" w:line="240" w:lineRule="auto"/>
        <w:rPr>
          <w:b/>
          <w:i w:val="0"/>
          <w:sz w:val="22"/>
          <w:szCs w:val="22"/>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1"/>
        <w:gridCol w:w="4612"/>
      </w:tblGrid>
      <w:tr w:rsidR="001450A1" w:rsidRPr="003174DA" w14:paraId="4705EEB5" w14:textId="77777777" w:rsidTr="00D6540A">
        <w:trPr>
          <w:jc w:val="center"/>
        </w:trPr>
        <w:tc>
          <w:tcPr>
            <w:tcW w:w="2371" w:type="dxa"/>
            <w:shd w:val="clear" w:color="auto" w:fill="B8CCE4"/>
          </w:tcPr>
          <w:p w14:paraId="22374B4B" w14:textId="77777777" w:rsidR="001450A1" w:rsidRPr="003174DA" w:rsidRDefault="001450A1" w:rsidP="00D6540A">
            <w:pPr>
              <w:spacing w:after="0" w:line="240" w:lineRule="auto"/>
              <w:jc w:val="center"/>
              <w:rPr>
                <w:i w:val="0"/>
                <w:sz w:val="22"/>
                <w:szCs w:val="22"/>
              </w:rPr>
            </w:pPr>
            <w:r w:rsidRPr="003174DA">
              <w:rPr>
                <w:i w:val="0"/>
                <w:sz w:val="22"/>
                <w:szCs w:val="22"/>
              </w:rPr>
              <w:t>Actitud Antigua</w:t>
            </w:r>
          </w:p>
        </w:tc>
        <w:tc>
          <w:tcPr>
            <w:tcW w:w="4612" w:type="dxa"/>
            <w:shd w:val="clear" w:color="auto" w:fill="B8CCE4"/>
          </w:tcPr>
          <w:p w14:paraId="01DF2EAA" w14:textId="77777777" w:rsidR="001450A1" w:rsidRPr="003174DA" w:rsidRDefault="001450A1" w:rsidP="00D6540A">
            <w:pPr>
              <w:spacing w:after="0" w:line="240" w:lineRule="auto"/>
              <w:jc w:val="center"/>
              <w:rPr>
                <w:i w:val="0"/>
                <w:sz w:val="22"/>
                <w:szCs w:val="22"/>
              </w:rPr>
            </w:pPr>
            <w:r w:rsidRPr="003174DA">
              <w:rPr>
                <w:i w:val="0"/>
                <w:sz w:val="22"/>
                <w:szCs w:val="22"/>
              </w:rPr>
              <w:t>Actitud TPM</w:t>
            </w:r>
          </w:p>
        </w:tc>
      </w:tr>
      <w:tr w:rsidR="001450A1" w:rsidRPr="003174DA" w14:paraId="4F00EAC0" w14:textId="77777777" w:rsidTr="00D6540A">
        <w:trPr>
          <w:trHeight w:val="835"/>
          <w:jc w:val="center"/>
        </w:trPr>
        <w:tc>
          <w:tcPr>
            <w:tcW w:w="2371" w:type="dxa"/>
          </w:tcPr>
          <w:p w14:paraId="49AA6DE2" w14:textId="77777777" w:rsidR="001450A1" w:rsidRPr="003174DA" w:rsidRDefault="001450A1" w:rsidP="00D6540A">
            <w:pPr>
              <w:spacing w:after="0" w:line="240" w:lineRule="auto"/>
              <w:rPr>
                <w:i w:val="0"/>
                <w:sz w:val="22"/>
                <w:szCs w:val="22"/>
              </w:rPr>
            </w:pPr>
            <w:r w:rsidRPr="003174DA">
              <w:rPr>
                <w:i w:val="0"/>
                <w:sz w:val="22"/>
                <w:szCs w:val="22"/>
              </w:rPr>
              <w:t xml:space="preserve">Yo trabajo, tu arreglas </w:t>
            </w:r>
          </w:p>
          <w:p w14:paraId="4426EB2E" w14:textId="77777777" w:rsidR="001450A1" w:rsidRPr="003174DA" w:rsidRDefault="001450A1" w:rsidP="00D6540A">
            <w:pPr>
              <w:spacing w:after="0" w:line="240" w:lineRule="auto"/>
              <w:rPr>
                <w:i w:val="0"/>
                <w:sz w:val="22"/>
                <w:szCs w:val="22"/>
              </w:rPr>
            </w:pPr>
            <w:r w:rsidRPr="003174DA">
              <w:rPr>
                <w:i w:val="0"/>
                <w:sz w:val="22"/>
                <w:szCs w:val="22"/>
              </w:rPr>
              <w:t>Yo arreglo, tu diseñas</w:t>
            </w:r>
          </w:p>
          <w:p w14:paraId="36CED3B4" w14:textId="77777777" w:rsidR="001450A1" w:rsidRPr="003174DA" w:rsidRDefault="001450A1" w:rsidP="00D6540A">
            <w:pPr>
              <w:spacing w:after="0" w:line="240" w:lineRule="auto"/>
              <w:rPr>
                <w:i w:val="0"/>
                <w:sz w:val="22"/>
                <w:szCs w:val="22"/>
              </w:rPr>
            </w:pPr>
            <w:r w:rsidRPr="003174DA">
              <w:rPr>
                <w:i w:val="0"/>
                <w:sz w:val="22"/>
                <w:szCs w:val="22"/>
              </w:rPr>
              <w:t>Yo diseño, tu trabajas</w:t>
            </w:r>
          </w:p>
        </w:tc>
        <w:tc>
          <w:tcPr>
            <w:tcW w:w="4612" w:type="dxa"/>
          </w:tcPr>
          <w:p w14:paraId="74E1AC01" w14:textId="77777777" w:rsidR="001450A1" w:rsidRPr="003174DA" w:rsidRDefault="001450A1" w:rsidP="00D6540A">
            <w:pPr>
              <w:spacing w:after="0" w:line="240" w:lineRule="auto"/>
              <w:rPr>
                <w:i w:val="0"/>
                <w:sz w:val="22"/>
                <w:szCs w:val="22"/>
              </w:rPr>
            </w:pPr>
            <w:r w:rsidRPr="003174DA">
              <w:rPr>
                <w:i w:val="0"/>
                <w:sz w:val="22"/>
                <w:szCs w:val="22"/>
              </w:rPr>
              <w:t>“Todos somos responsables de nuestro equipo”</w:t>
            </w:r>
          </w:p>
          <w:p w14:paraId="11B89CE5" w14:textId="77777777" w:rsidR="001450A1" w:rsidRPr="003174DA" w:rsidRDefault="001450A1" w:rsidP="00D6540A">
            <w:pPr>
              <w:spacing w:after="0" w:line="240" w:lineRule="auto"/>
              <w:rPr>
                <w:i w:val="0"/>
                <w:sz w:val="22"/>
                <w:szCs w:val="22"/>
              </w:rPr>
            </w:pPr>
            <w:r w:rsidRPr="003174DA">
              <w:rPr>
                <w:i w:val="0"/>
                <w:sz w:val="22"/>
                <w:szCs w:val="22"/>
              </w:rPr>
              <w:t xml:space="preserve">El cambio del pensamiento y de la cultura </w:t>
            </w:r>
          </w:p>
          <w:p w14:paraId="0E164617" w14:textId="77777777" w:rsidR="001450A1" w:rsidRPr="003174DA" w:rsidRDefault="001450A1" w:rsidP="00D6540A">
            <w:pPr>
              <w:spacing w:after="0" w:line="240" w:lineRule="auto"/>
              <w:rPr>
                <w:i w:val="0"/>
                <w:sz w:val="22"/>
                <w:szCs w:val="22"/>
              </w:rPr>
            </w:pPr>
            <w:r w:rsidRPr="003174DA">
              <w:rPr>
                <w:i w:val="0"/>
                <w:sz w:val="22"/>
                <w:szCs w:val="22"/>
              </w:rPr>
              <w:t>es esencial para el éxito del negocio</w:t>
            </w:r>
          </w:p>
        </w:tc>
      </w:tr>
    </w:tbl>
    <w:p w14:paraId="0209488A" w14:textId="77777777" w:rsidR="001450A1" w:rsidRPr="003174DA" w:rsidRDefault="001450A1" w:rsidP="001450A1">
      <w:pPr>
        <w:spacing w:after="0" w:line="240" w:lineRule="auto"/>
        <w:rPr>
          <w:i w:val="0"/>
          <w:sz w:val="22"/>
          <w:szCs w:val="22"/>
        </w:rPr>
      </w:pPr>
    </w:p>
    <w:p w14:paraId="0CD2F8B3" w14:textId="77777777" w:rsidR="001450A1" w:rsidRDefault="001450A1" w:rsidP="001450A1">
      <w:pPr>
        <w:spacing w:after="0" w:line="240" w:lineRule="auto"/>
        <w:rPr>
          <w:b/>
          <w:i w:val="0"/>
          <w:sz w:val="22"/>
          <w:szCs w:val="22"/>
          <w:u w:val="single"/>
        </w:rPr>
      </w:pPr>
    </w:p>
    <w:p w14:paraId="0987B3FA" w14:textId="77777777" w:rsidR="001450A1" w:rsidRPr="003174DA" w:rsidRDefault="001450A1" w:rsidP="001450A1">
      <w:pPr>
        <w:spacing w:after="0" w:line="240" w:lineRule="auto"/>
        <w:rPr>
          <w:b/>
          <w:i w:val="0"/>
          <w:sz w:val="22"/>
          <w:szCs w:val="22"/>
          <w:u w:val="single"/>
        </w:rPr>
      </w:pPr>
      <w:r w:rsidRPr="003174DA">
        <w:rPr>
          <w:b/>
          <w:i w:val="0"/>
          <w:sz w:val="22"/>
          <w:szCs w:val="22"/>
          <w:u w:val="single"/>
        </w:rPr>
        <w:t>La meta del TPM: eliminar 6 pérdidas mayores</w:t>
      </w:r>
    </w:p>
    <w:p w14:paraId="6C647932" w14:textId="77777777" w:rsidR="001450A1" w:rsidRDefault="001450A1" w:rsidP="001450A1">
      <w:pPr>
        <w:spacing w:after="0"/>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5"/>
        <w:gridCol w:w="2931"/>
        <w:gridCol w:w="2952"/>
      </w:tblGrid>
      <w:tr w:rsidR="001450A1" w:rsidRPr="003174DA" w14:paraId="0E82403A" w14:textId="77777777" w:rsidTr="00D6540A">
        <w:trPr>
          <w:jc w:val="center"/>
        </w:trPr>
        <w:tc>
          <w:tcPr>
            <w:tcW w:w="3166" w:type="dxa"/>
          </w:tcPr>
          <w:p w14:paraId="11A786DF" w14:textId="77777777" w:rsidR="001450A1" w:rsidRPr="003174DA" w:rsidRDefault="001450A1" w:rsidP="00D6540A">
            <w:pPr>
              <w:jc w:val="center"/>
              <w:rPr>
                <w:i w:val="0"/>
                <w:sz w:val="22"/>
                <w:szCs w:val="22"/>
              </w:rPr>
            </w:pPr>
            <w:r w:rsidRPr="003174DA">
              <w:rPr>
                <w:i w:val="0"/>
                <w:sz w:val="22"/>
                <w:szCs w:val="22"/>
              </w:rPr>
              <w:t>Máquinas Caídas</w:t>
            </w:r>
          </w:p>
        </w:tc>
        <w:tc>
          <w:tcPr>
            <w:tcW w:w="3167" w:type="dxa"/>
          </w:tcPr>
          <w:p w14:paraId="627C4177" w14:textId="77777777" w:rsidR="001450A1" w:rsidRPr="003174DA" w:rsidRDefault="001450A1" w:rsidP="00D6540A">
            <w:pPr>
              <w:jc w:val="center"/>
              <w:rPr>
                <w:i w:val="0"/>
                <w:sz w:val="22"/>
                <w:szCs w:val="22"/>
              </w:rPr>
            </w:pPr>
            <w:r w:rsidRPr="003174DA">
              <w:rPr>
                <w:i w:val="0"/>
                <w:sz w:val="22"/>
                <w:szCs w:val="22"/>
              </w:rPr>
              <w:t>Ajustes y Set-ups</w:t>
            </w:r>
          </w:p>
        </w:tc>
        <w:tc>
          <w:tcPr>
            <w:tcW w:w="3167" w:type="dxa"/>
          </w:tcPr>
          <w:p w14:paraId="674646BA" w14:textId="77777777" w:rsidR="001450A1" w:rsidRPr="003174DA" w:rsidRDefault="001450A1" w:rsidP="00D6540A">
            <w:pPr>
              <w:jc w:val="center"/>
              <w:rPr>
                <w:i w:val="0"/>
                <w:sz w:val="22"/>
                <w:szCs w:val="22"/>
              </w:rPr>
            </w:pPr>
            <w:r w:rsidRPr="003174DA">
              <w:rPr>
                <w:i w:val="0"/>
                <w:sz w:val="22"/>
                <w:szCs w:val="22"/>
              </w:rPr>
              <w:t>Falta de materiales</w:t>
            </w:r>
          </w:p>
        </w:tc>
      </w:tr>
      <w:tr w:rsidR="001450A1" w:rsidRPr="003174DA" w14:paraId="0C94E318" w14:textId="77777777" w:rsidTr="00D6540A">
        <w:trPr>
          <w:jc w:val="center"/>
        </w:trPr>
        <w:tc>
          <w:tcPr>
            <w:tcW w:w="3166" w:type="dxa"/>
          </w:tcPr>
          <w:p w14:paraId="59301CED" w14:textId="77777777" w:rsidR="001450A1" w:rsidRPr="003174DA" w:rsidRDefault="001450A1" w:rsidP="00D6540A">
            <w:pPr>
              <w:jc w:val="center"/>
              <w:rPr>
                <w:i w:val="0"/>
                <w:sz w:val="22"/>
                <w:szCs w:val="22"/>
              </w:rPr>
            </w:pPr>
            <w:r w:rsidRPr="003174DA">
              <w:rPr>
                <w:i w:val="0"/>
                <w:sz w:val="22"/>
                <w:szCs w:val="22"/>
              </w:rPr>
              <w:t>Reducción de velocidad</w:t>
            </w:r>
          </w:p>
        </w:tc>
        <w:tc>
          <w:tcPr>
            <w:tcW w:w="3167" w:type="dxa"/>
          </w:tcPr>
          <w:p w14:paraId="1D7750F3" w14:textId="77777777" w:rsidR="001450A1" w:rsidRPr="003174DA" w:rsidRDefault="001450A1" w:rsidP="00D6540A">
            <w:pPr>
              <w:jc w:val="center"/>
              <w:rPr>
                <w:i w:val="0"/>
                <w:sz w:val="22"/>
                <w:szCs w:val="22"/>
              </w:rPr>
            </w:pPr>
            <w:r w:rsidRPr="003174DA">
              <w:rPr>
                <w:i w:val="0"/>
                <w:sz w:val="22"/>
                <w:szCs w:val="22"/>
              </w:rPr>
              <w:t>Defectos y re-trabajos</w:t>
            </w:r>
          </w:p>
        </w:tc>
        <w:tc>
          <w:tcPr>
            <w:tcW w:w="3167" w:type="dxa"/>
          </w:tcPr>
          <w:p w14:paraId="4D68A747" w14:textId="77777777" w:rsidR="001450A1" w:rsidRPr="003174DA" w:rsidRDefault="001450A1" w:rsidP="00D6540A">
            <w:pPr>
              <w:jc w:val="center"/>
              <w:rPr>
                <w:i w:val="0"/>
                <w:sz w:val="22"/>
                <w:szCs w:val="22"/>
              </w:rPr>
            </w:pPr>
            <w:r w:rsidRPr="003174DA">
              <w:rPr>
                <w:i w:val="0"/>
                <w:sz w:val="22"/>
                <w:szCs w:val="22"/>
              </w:rPr>
              <w:t>Pérdidas en el arranque y en el porcentaje de aceptación</w:t>
            </w:r>
          </w:p>
        </w:tc>
      </w:tr>
    </w:tbl>
    <w:p w14:paraId="0A6BBDA7" w14:textId="77777777" w:rsidR="001450A1" w:rsidRDefault="001450A1" w:rsidP="001450A1">
      <w:pPr>
        <w:rPr>
          <w:i w:val="0"/>
          <w:sz w:val="22"/>
          <w:szCs w:val="22"/>
        </w:rPr>
      </w:pPr>
    </w:p>
    <w:p w14:paraId="3DE4148D" w14:textId="77777777" w:rsidR="001450A1" w:rsidRPr="003174DA" w:rsidRDefault="001450A1" w:rsidP="001450A1">
      <w:pPr>
        <w:rPr>
          <w:i w:val="0"/>
          <w:sz w:val="22"/>
          <w:szCs w:val="22"/>
        </w:rPr>
      </w:pPr>
    </w:p>
    <w:p w14:paraId="05B43A99" w14:textId="77777777" w:rsidR="001450A1" w:rsidRDefault="001450A1" w:rsidP="001450A1">
      <w:pPr>
        <w:spacing w:after="0"/>
        <w:rPr>
          <w:b/>
          <w:i w:val="0"/>
          <w:sz w:val="22"/>
          <w:szCs w:val="22"/>
          <w:u w:val="single"/>
          <w:lang w:val="en-US"/>
        </w:rPr>
      </w:pPr>
      <w:r w:rsidRPr="003174DA">
        <w:rPr>
          <w:b/>
          <w:i w:val="0"/>
          <w:sz w:val="22"/>
          <w:szCs w:val="22"/>
          <w:u w:val="single"/>
          <w:lang w:val="en-US"/>
        </w:rPr>
        <w:lastRenderedPageBreak/>
        <w:t>OEE: Overall Equipment Efficiency (EFECTIVIDAD GENERAL DEL EQUIPO)</w:t>
      </w:r>
    </w:p>
    <w:p w14:paraId="2D5E479A" w14:textId="77777777" w:rsidR="001450A1" w:rsidRPr="001450A1" w:rsidRDefault="001450A1" w:rsidP="001450A1">
      <w:pPr>
        <w:spacing w:after="0"/>
        <w:rPr>
          <w:b/>
          <w:i w:val="0"/>
          <w:sz w:val="22"/>
          <w:szCs w:val="22"/>
          <w:u w:val="single"/>
        </w:rPr>
      </w:pPr>
      <w:r w:rsidRPr="003174DA">
        <w:rPr>
          <w:i w:val="0"/>
          <w:sz w:val="22"/>
          <w:szCs w:val="22"/>
        </w:rPr>
        <w:t xml:space="preserve">El parámetro final que monitorea los activos de un proceso continuo es OEE. Posibilita ver </w:t>
      </w:r>
      <w:proofErr w:type="spellStart"/>
      <w:r w:rsidRPr="003174DA">
        <w:rPr>
          <w:i w:val="0"/>
          <w:sz w:val="22"/>
          <w:szCs w:val="22"/>
        </w:rPr>
        <w:t>cual</w:t>
      </w:r>
      <w:proofErr w:type="spellEnd"/>
      <w:r w:rsidRPr="003174DA">
        <w:rPr>
          <w:i w:val="0"/>
          <w:sz w:val="22"/>
          <w:szCs w:val="22"/>
        </w:rPr>
        <w:t xml:space="preserve"> es el rendimiento global de los activos. Mide la gestión de mantenimiento.</w:t>
      </w:r>
    </w:p>
    <w:p w14:paraId="6844EC55" w14:textId="77777777" w:rsidR="001450A1" w:rsidRDefault="001450A1" w:rsidP="001450A1">
      <w:pPr>
        <w:spacing w:after="0"/>
        <w:rPr>
          <w:i w:val="0"/>
          <w:sz w:val="22"/>
          <w:szCs w:val="22"/>
        </w:rPr>
      </w:pPr>
      <w:r w:rsidRPr="003174DA">
        <w:rPr>
          <w:i w:val="0"/>
          <w:sz w:val="22"/>
          <w:szCs w:val="22"/>
        </w:rPr>
        <w:t>EE = ID x IR x IC</w:t>
      </w:r>
    </w:p>
    <w:p w14:paraId="30901334" w14:textId="77777777" w:rsidR="001450A1" w:rsidRPr="003174DA" w:rsidRDefault="001450A1" w:rsidP="001450A1">
      <w:pPr>
        <w:spacing w:after="0"/>
        <w:rPr>
          <w:i w:val="0"/>
          <w:sz w:val="22"/>
          <w:szCs w:val="22"/>
        </w:rPr>
      </w:pPr>
      <w:r w:rsidRPr="003174DA">
        <w:rPr>
          <w:i w:val="0"/>
          <w:sz w:val="22"/>
          <w:szCs w:val="22"/>
        </w:rPr>
        <w:t>ID: indicador de disponibilidad</w:t>
      </w:r>
    </w:p>
    <w:p w14:paraId="03D6AC0E" w14:textId="77777777" w:rsidR="001450A1" w:rsidRPr="003174DA" w:rsidRDefault="001450A1" w:rsidP="001450A1">
      <w:pPr>
        <w:spacing w:after="0"/>
        <w:rPr>
          <w:i w:val="0"/>
          <w:sz w:val="22"/>
          <w:szCs w:val="22"/>
        </w:rPr>
      </w:pPr>
      <w:r w:rsidRPr="003174DA">
        <w:rPr>
          <w:i w:val="0"/>
          <w:sz w:val="22"/>
          <w:szCs w:val="22"/>
        </w:rPr>
        <w:t>IR: indicador de rentabilidad</w:t>
      </w:r>
    </w:p>
    <w:p w14:paraId="51EE6143" w14:textId="77777777" w:rsidR="001450A1" w:rsidRPr="003174DA" w:rsidRDefault="001450A1" w:rsidP="001450A1">
      <w:pPr>
        <w:spacing w:after="0"/>
        <w:rPr>
          <w:i w:val="0"/>
          <w:sz w:val="22"/>
          <w:szCs w:val="22"/>
        </w:rPr>
      </w:pPr>
      <w:r w:rsidRPr="003174DA">
        <w:rPr>
          <w:i w:val="0"/>
          <w:sz w:val="22"/>
          <w:szCs w:val="22"/>
        </w:rPr>
        <w:t>IC: indicador de calidad</w:t>
      </w:r>
    </w:p>
    <w:p w14:paraId="6597F896" w14:textId="77777777" w:rsidR="001450A1" w:rsidRPr="003174DA" w:rsidRDefault="001450A1" w:rsidP="001450A1">
      <w:pPr>
        <w:spacing w:after="0"/>
        <w:rPr>
          <w:i w:val="0"/>
          <w:sz w:val="22"/>
          <w:szCs w:val="22"/>
        </w:rPr>
      </w:pPr>
      <w:r w:rsidRPr="003174DA">
        <w:rPr>
          <w:i w:val="0"/>
          <w:sz w:val="22"/>
          <w:szCs w:val="22"/>
        </w:rPr>
        <w:t>Es el porcentaje del tiempo que los activos operan con valor agregado.</w:t>
      </w:r>
    </w:p>
    <w:p w14:paraId="76058B5C" w14:textId="77777777" w:rsidR="001450A1" w:rsidRPr="003174DA" w:rsidRDefault="001450A1" w:rsidP="001450A1">
      <w:pPr>
        <w:spacing w:after="0"/>
        <w:rPr>
          <w:i w:val="0"/>
          <w:sz w:val="22"/>
          <w:szCs w:val="22"/>
        </w:rPr>
      </w:pPr>
      <w:r w:rsidRPr="003174DA">
        <w:rPr>
          <w:i w:val="0"/>
          <w:sz w:val="22"/>
          <w:szCs w:val="22"/>
        </w:rPr>
        <w:t>ID = tiempo real / tiempo de producción requerido</w:t>
      </w:r>
    </w:p>
    <w:p w14:paraId="726EBC23" w14:textId="77777777" w:rsidR="001450A1" w:rsidRPr="003174DA" w:rsidRDefault="001450A1" w:rsidP="001450A1">
      <w:pPr>
        <w:spacing w:after="0"/>
        <w:rPr>
          <w:i w:val="0"/>
          <w:sz w:val="22"/>
          <w:szCs w:val="22"/>
        </w:rPr>
      </w:pPr>
      <w:r w:rsidRPr="003174DA">
        <w:rPr>
          <w:i w:val="0"/>
          <w:sz w:val="22"/>
          <w:szCs w:val="22"/>
        </w:rPr>
        <w:t>IR = relación entre la producción efectivamente realizada y la que se debió haber realizado en el tiempo real de producción</w:t>
      </w:r>
    </w:p>
    <w:p w14:paraId="04407336" w14:textId="77777777" w:rsidR="001450A1" w:rsidRPr="003174DA" w:rsidRDefault="001450A1" w:rsidP="001450A1">
      <w:pPr>
        <w:spacing w:after="0"/>
        <w:rPr>
          <w:i w:val="0"/>
          <w:sz w:val="22"/>
          <w:szCs w:val="22"/>
        </w:rPr>
      </w:pPr>
      <w:r w:rsidRPr="003174DA">
        <w:rPr>
          <w:i w:val="0"/>
          <w:sz w:val="22"/>
          <w:szCs w:val="22"/>
        </w:rPr>
        <w:t xml:space="preserve">IC = relación entre producción realizada de acuerdo a estándares específicos y producción realizada </w:t>
      </w:r>
    </w:p>
    <w:p w14:paraId="3E94211D" w14:textId="77777777" w:rsidR="001450A1" w:rsidRPr="003174DA" w:rsidRDefault="001450A1" w:rsidP="001450A1">
      <w:pPr>
        <w:spacing w:after="0"/>
        <w:rPr>
          <w:i w:val="0"/>
          <w:sz w:val="22"/>
          <w:szCs w:val="22"/>
        </w:rPr>
      </w:pPr>
      <w:r w:rsidRPr="003174DA">
        <w:rPr>
          <w:i w:val="0"/>
          <w:sz w:val="22"/>
          <w:szCs w:val="22"/>
        </w:rPr>
        <w:t xml:space="preserve">Concepto OEE: </w:t>
      </w:r>
    </w:p>
    <w:p w14:paraId="754DF904" w14:textId="77777777" w:rsidR="001450A1" w:rsidRPr="003174DA" w:rsidRDefault="001450A1" w:rsidP="001450A1">
      <w:pPr>
        <w:numPr>
          <w:ilvl w:val="0"/>
          <w:numId w:val="89"/>
        </w:numPr>
        <w:spacing w:after="0" w:line="240" w:lineRule="auto"/>
        <w:rPr>
          <w:i w:val="0"/>
          <w:sz w:val="22"/>
          <w:szCs w:val="22"/>
        </w:rPr>
      </w:pPr>
      <w:r w:rsidRPr="003174DA">
        <w:rPr>
          <w:i w:val="0"/>
          <w:sz w:val="22"/>
          <w:szCs w:val="22"/>
        </w:rPr>
        <w:t>Medida estándar de la industria para la efectividad del equipo</w:t>
      </w:r>
    </w:p>
    <w:p w14:paraId="154F08BA" w14:textId="77777777" w:rsidR="001450A1" w:rsidRPr="003174DA" w:rsidRDefault="001450A1" w:rsidP="001450A1">
      <w:pPr>
        <w:numPr>
          <w:ilvl w:val="0"/>
          <w:numId w:val="89"/>
        </w:numPr>
        <w:spacing w:after="0" w:line="240" w:lineRule="auto"/>
        <w:rPr>
          <w:i w:val="0"/>
          <w:sz w:val="22"/>
          <w:szCs w:val="22"/>
        </w:rPr>
      </w:pPr>
      <w:r w:rsidRPr="003174DA">
        <w:rPr>
          <w:i w:val="0"/>
          <w:sz w:val="22"/>
          <w:szCs w:val="22"/>
        </w:rPr>
        <w:t>Una herramienta que proporciona la capacidad real del equipo</w:t>
      </w:r>
    </w:p>
    <w:p w14:paraId="3FC5F6A2" w14:textId="77777777" w:rsidR="001450A1" w:rsidRPr="003174DA" w:rsidRDefault="001450A1" w:rsidP="001450A1">
      <w:pPr>
        <w:numPr>
          <w:ilvl w:val="0"/>
          <w:numId w:val="89"/>
        </w:numPr>
        <w:spacing w:after="0" w:line="240" w:lineRule="auto"/>
        <w:rPr>
          <w:i w:val="0"/>
          <w:sz w:val="22"/>
          <w:szCs w:val="22"/>
        </w:rPr>
      </w:pPr>
      <w:r w:rsidRPr="003174DA">
        <w:rPr>
          <w:i w:val="0"/>
          <w:sz w:val="22"/>
          <w:szCs w:val="22"/>
        </w:rPr>
        <w:t>Una colección en tiempo para una pieza de equipo</w:t>
      </w:r>
    </w:p>
    <w:p w14:paraId="07C5B0C0" w14:textId="77777777" w:rsidR="001450A1" w:rsidRPr="003174DA" w:rsidRDefault="001450A1" w:rsidP="001450A1">
      <w:pPr>
        <w:numPr>
          <w:ilvl w:val="0"/>
          <w:numId w:val="89"/>
        </w:numPr>
        <w:spacing w:after="0" w:line="240" w:lineRule="auto"/>
        <w:rPr>
          <w:i w:val="0"/>
          <w:sz w:val="22"/>
          <w:szCs w:val="22"/>
        </w:rPr>
      </w:pPr>
      <w:r w:rsidRPr="003174DA">
        <w:rPr>
          <w:i w:val="0"/>
          <w:sz w:val="22"/>
          <w:szCs w:val="22"/>
        </w:rPr>
        <w:t>Una medida global de la efectividad del equipo cuando se planea que éste trabaje</w:t>
      </w:r>
    </w:p>
    <w:p w14:paraId="2EFFB84B" w14:textId="77777777" w:rsidR="001450A1" w:rsidRPr="003174DA" w:rsidRDefault="001450A1" w:rsidP="001450A1">
      <w:pPr>
        <w:numPr>
          <w:ilvl w:val="0"/>
          <w:numId w:val="89"/>
        </w:numPr>
        <w:spacing w:after="0" w:line="240" w:lineRule="auto"/>
        <w:rPr>
          <w:b/>
          <w:i w:val="0"/>
          <w:sz w:val="22"/>
          <w:szCs w:val="22"/>
        </w:rPr>
      </w:pPr>
      <w:r w:rsidRPr="003174DA">
        <w:rPr>
          <w:b/>
          <w:i w:val="0"/>
          <w:sz w:val="22"/>
          <w:szCs w:val="22"/>
        </w:rPr>
        <w:t>El TPM tiene un impacto directo en el mejoramiento del OEE</w:t>
      </w:r>
    </w:p>
    <w:p w14:paraId="6B3A48B2" w14:textId="77777777" w:rsidR="001450A1" w:rsidRPr="003174DA" w:rsidRDefault="001450A1" w:rsidP="001450A1">
      <w:pPr>
        <w:rPr>
          <w:b/>
          <w:i w:val="0"/>
          <w:sz w:val="22"/>
          <w:szCs w:val="22"/>
        </w:rPr>
      </w:pPr>
    </w:p>
    <w:p w14:paraId="3167387B" w14:textId="77777777" w:rsidR="001450A1" w:rsidRPr="003174DA" w:rsidRDefault="001450A1" w:rsidP="001450A1">
      <w:pPr>
        <w:rPr>
          <w:b/>
          <w:i w:val="0"/>
          <w:sz w:val="22"/>
          <w:szCs w:val="22"/>
          <w:u w:val="single"/>
        </w:rPr>
      </w:pPr>
      <w:r w:rsidRPr="003174DA">
        <w:rPr>
          <w:b/>
          <w:i w:val="0"/>
          <w:sz w:val="22"/>
          <w:szCs w:val="22"/>
          <w:u w:val="single"/>
        </w:rPr>
        <w:t>Manejo del equip</w:t>
      </w:r>
      <w:r>
        <w:rPr>
          <w:b/>
          <w:i w:val="0"/>
          <w:sz w:val="22"/>
          <w:szCs w:val="22"/>
          <w:u w:val="single"/>
        </w:rPr>
        <w:t>o</w:t>
      </w:r>
    </w:p>
    <w:tbl>
      <w:tblPr>
        <w:tblW w:w="5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32"/>
        <w:gridCol w:w="2096"/>
      </w:tblGrid>
      <w:tr w:rsidR="001450A1" w:rsidRPr="003174DA" w14:paraId="05E7BF39" w14:textId="77777777" w:rsidTr="001450A1">
        <w:trPr>
          <w:jc w:val="center"/>
        </w:trPr>
        <w:tc>
          <w:tcPr>
            <w:tcW w:w="3132" w:type="dxa"/>
            <w:shd w:val="clear" w:color="auto" w:fill="B8CCE4"/>
          </w:tcPr>
          <w:p w14:paraId="213F1AAB" w14:textId="77777777" w:rsidR="001450A1" w:rsidRPr="003174DA" w:rsidRDefault="001450A1" w:rsidP="001450A1">
            <w:pPr>
              <w:jc w:val="center"/>
              <w:rPr>
                <w:i w:val="0"/>
                <w:sz w:val="22"/>
                <w:szCs w:val="22"/>
              </w:rPr>
            </w:pPr>
            <w:r w:rsidRPr="003174DA">
              <w:rPr>
                <w:i w:val="0"/>
                <w:sz w:val="22"/>
                <w:szCs w:val="22"/>
              </w:rPr>
              <w:t>Plus</w:t>
            </w:r>
          </w:p>
        </w:tc>
        <w:tc>
          <w:tcPr>
            <w:tcW w:w="2096" w:type="dxa"/>
            <w:shd w:val="clear" w:color="auto" w:fill="B8CCE4"/>
          </w:tcPr>
          <w:p w14:paraId="73502101" w14:textId="77777777" w:rsidR="001450A1" w:rsidRPr="003174DA" w:rsidRDefault="001450A1" w:rsidP="001450A1">
            <w:pPr>
              <w:jc w:val="center"/>
              <w:rPr>
                <w:i w:val="0"/>
                <w:sz w:val="22"/>
                <w:szCs w:val="22"/>
              </w:rPr>
            </w:pPr>
            <w:r w:rsidRPr="003174DA">
              <w:rPr>
                <w:i w:val="0"/>
                <w:sz w:val="22"/>
                <w:szCs w:val="22"/>
              </w:rPr>
              <w:t>Contras</w:t>
            </w:r>
          </w:p>
        </w:tc>
      </w:tr>
      <w:tr w:rsidR="001450A1" w:rsidRPr="003174DA" w14:paraId="7490B727" w14:textId="77777777" w:rsidTr="00D6540A">
        <w:trPr>
          <w:jc w:val="center"/>
        </w:trPr>
        <w:tc>
          <w:tcPr>
            <w:tcW w:w="3132" w:type="dxa"/>
          </w:tcPr>
          <w:p w14:paraId="7F4A25AE" w14:textId="77777777" w:rsidR="001450A1" w:rsidRPr="003174DA" w:rsidRDefault="001450A1" w:rsidP="00D6540A">
            <w:pPr>
              <w:rPr>
                <w:i w:val="0"/>
                <w:sz w:val="22"/>
                <w:szCs w:val="22"/>
              </w:rPr>
            </w:pPr>
            <w:r w:rsidRPr="003174DA">
              <w:rPr>
                <w:i w:val="0"/>
                <w:sz w:val="22"/>
                <w:szCs w:val="22"/>
              </w:rPr>
              <w:t xml:space="preserve">Captura todos los datos para </w:t>
            </w:r>
          </w:p>
          <w:p w14:paraId="3E93358C" w14:textId="77777777" w:rsidR="001450A1" w:rsidRPr="003174DA" w:rsidRDefault="001450A1" w:rsidP="00D6540A">
            <w:pPr>
              <w:rPr>
                <w:i w:val="0"/>
                <w:sz w:val="22"/>
                <w:szCs w:val="22"/>
              </w:rPr>
            </w:pPr>
            <w:r w:rsidRPr="003174DA">
              <w:rPr>
                <w:i w:val="0"/>
                <w:sz w:val="22"/>
                <w:szCs w:val="22"/>
              </w:rPr>
              <w:t>detectar oportunidades</w:t>
            </w:r>
          </w:p>
        </w:tc>
        <w:tc>
          <w:tcPr>
            <w:tcW w:w="2096" w:type="dxa"/>
          </w:tcPr>
          <w:p w14:paraId="1859EB9C" w14:textId="77777777" w:rsidR="001450A1" w:rsidRPr="003174DA" w:rsidRDefault="001450A1" w:rsidP="00D6540A">
            <w:pPr>
              <w:rPr>
                <w:i w:val="0"/>
                <w:sz w:val="22"/>
                <w:szCs w:val="22"/>
              </w:rPr>
            </w:pPr>
            <w:r w:rsidRPr="003174DA">
              <w:rPr>
                <w:i w:val="0"/>
                <w:sz w:val="22"/>
                <w:szCs w:val="22"/>
              </w:rPr>
              <w:t>Requiere disciplina</w:t>
            </w:r>
          </w:p>
        </w:tc>
      </w:tr>
      <w:tr w:rsidR="001450A1" w:rsidRPr="003174DA" w14:paraId="183B3DCA" w14:textId="77777777" w:rsidTr="00D6540A">
        <w:trPr>
          <w:jc w:val="center"/>
        </w:trPr>
        <w:tc>
          <w:tcPr>
            <w:tcW w:w="3132" w:type="dxa"/>
          </w:tcPr>
          <w:p w14:paraId="661CCFFA" w14:textId="77777777" w:rsidR="001450A1" w:rsidRPr="003174DA" w:rsidRDefault="001450A1" w:rsidP="00D6540A">
            <w:pPr>
              <w:rPr>
                <w:i w:val="0"/>
                <w:sz w:val="22"/>
                <w:szCs w:val="22"/>
              </w:rPr>
            </w:pPr>
            <w:r w:rsidRPr="003174DA">
              <w:rPr>
                <w:i w:val="0"/>
                <w:sz w:val="22"/>
                <w:szCs w:val="22"/>
              </w:rPr>
              <w:t xml:space="preserve">Permite el manejo de acciones </w:t>
            </w:r>
          </w:p>
          <w:p w14:paraId="6CE5D47E" w14:textId="77777777" w:rsidR="001450A1" w:rsidRPr="003174DA" w:rsidRDefault="001450A1" w:rsidP="00D6540A">
            <w:pPr>
              <w:rPr>
                <w:i w:val="0"/>
                <w:sz w:val="22"/>
                <w:szCs w:val="22"/>
              </w:rPr>
            </w:pPr>
            <w:r w:rsidRPr="003174DA">
              <w:rPr>
                <w:i w:val="0"/>
                <w:sz w:val="22"/>
                <w:szCs w:val="22"/>
              </w:rPr>
              <w:t>efectivas de raíz</w:t>
            </w:r>
          </w:p>
        </w:tc>
        <w:tc>
          <w:tcPr>
            <w:tcW w:w="2096" w:type="dxa"/>
          </w:tcPr>
          <w:p w14:paraId="10176E21" w14:textId="77777777" w:rsidR="001450A1" w:rsidRPr="003174DA" w:rsidRDefault="001450A1" w:rsidP="00D6540A">
            <w:pPr>
              <w:rPr>
                <w:i w:val="0"/>
                <w:sz w:val="22"/>
                <w:szCs w:val="22"/>
              </w:rPr>
            </w:pPr>
            <w:r w:rsidRPr="003174DA">
              <w:rPr>
                <w:i w:val="0"/>
                <w:sz w:val="22"/>
                <w:szCs w:val="22"/>
              </w:rPr>
              <w:t>Requiere educación</w:t>
            </w:r>
          </w:p>
        </w:tc>
      </w:tr>
      <w:tr w:rsidR="001450A1" w:rsidRPr="003174DA" w14:paraId="454E8FE0" w14:textId="77777777" w:rsidTr="00D6540A">
        <w:trPr>
          <w:jc w:val="center"/>
        </w:trPr>
        <w:tc>
          <w:tcPr>
            <w:tcW w:w="3132" w:type="dxa"/>
          </w:tcPr>
          <w:p w14:paraId="1A01C6EF" w14:textId="77777777" w:rsidR="001450A1" w:rsidRPr="003174DA" w:rsidRDefault="001450A1" w:rsidP="00D6540A">
            <w:pPr>
              <w:rPr>
                <w:i w:val="0"/>
                <w:sz w:val="22"/>
                <w:szCs w:val="22"/>
              </w:rPr>
            </w:pPr>
            <w:r w:rsidRPr="003174DA">
              <w:rPr>
                <w:i w:val="0"/>
                <w:sz w:val="22"/>
                <w:szCs w:val="22"/>
              </w:rPr>
              <w:t xml:space="preserve">Asegura las mejoras a </w:t>
            </w:r>
          </w:p>
          <w:p w14:paraId="799D476D" w14:textId="77777777" w:rsidR="001450A1" w:rsidRPr="003174DA" w:rsidRDefault="001450A1" w:rsidP="00D6540A">
            <w:pPr>
              <w:rPr>
                <w:i w:val="0"/>
                <w:sz w:val="22"/>
                <w:szCs w:val="22"/>
              </w:rPr>
            </w:pPr>
            <w:r w:rsidRPr="003174DA">
              <w:rPr>
                <w:i w:val="0"/>
                <w:sz w:val="22"/>
                <w:szCs w:val="22"/>
              </w:rPr>
              <w:t>prueba de errores</w:t>
            </w:r>
          </w:p>
        </w:tc>
        <w:tc>
          <w:tcPr>
            <w:tcW w:w="2096" w:type="dxa"/>
          </w:tcPr>
          <w:p w14:paraId="17CB8DA4" w14:textId="77777777" w:rsidR="001450A1" w:rsidRPr="003174DA" w:rsidRDefault="001450A1" w:rsidP="00D6540A">
            <w:pPr>
              <w:rPr>
                <w:i w:val="0"/>
                <w:sz w:val="22"/>
                <w:szCs w:val="22"/>
              </w:rPr>
            </w:pPr>
            <w:r w:rsidRPr="003174DA">
              <w:rPr>
                <w:i w:val="0"/>
                <w:sz w:val="22"/>
                <w:szCs w:val="22"/>
              </w:rPr>
              <w:t>Requiere tiempo</w:t>
            </w:r>
          </w:p>
        </w:tc>
      </w:tr>
    </w:tbl>
    <w:p w14:paraId="43FB1A1C" w14:textId="77777777" w:rsidR="001450A1" w:rsidRPr="003174DA" w:rsidRDefault="001450A1" w:rsidP="001450A1">
      <w:pPr>
        <w:rPr>
          <w:b/>
          <w:i w:val="0"/>
          <w:sz w:val="22"/>
          <w:szCs w:val="22"/>
          <w:u w:val="single"/>
        </w:rPr>
      </w:pPr>
    </w:p>
    <w:p w14:paraId="494CB027" w14:textId="77777777" w:rsidR="001450A1" w:rsidRDefault="001450A1" w:rsidP="001450A1">
      <w:pPr>
        <w:spacing w:after="0"/>
        <w:rPr>
          <w:b/>
          <w:i w:val="0"/>
          <w:sz w:val="22"/>
          <w:szCs w:val="22"/>
          <w:u w:val="single"/>
        </w:rPr>
      </w:pPr>
      <w:r w:rsidRPr="003174DA">
        <w:rPr>
          <w:b/>
          <w:i w:val="0"/>
          <w:sz w:val="22"/>
          <w:szCs w:val="22"/>
          <w:u w:val="single"/>
        </w:rPr>
        <w:t>RCM: Mantenimiento Centrado en la Confiabilidad</w:t>
      </w:r>
    </w:p>
    <w:p w14:paraId="1C4C2648" w14:textId="77777777" w:rsidR="001450A1" w:rsidRPr="001450A1" w:rsidRDefault="001450A1" w:rsidP="001450A1">
      <w:pPr>
        <w:spacing w:after="0"/>
        <w:rPr>
          <w:b/>
          <w:i w:val="0"/>
          <w:sz w:val="22"/>
          <w:szCs w:val="22"/>
          <w:u w:val="single"/>
        </w:rPr>
      </w:pPr>
      <w:r w:rsidRPr="003174DA">
        <w:rPr>
          <w:i w:val="0"/>
          <w:sz w:val="22"/>
          <w:szCs w:val="22"/>
        </w:rPr>
        <w:t>Mantenimiento centrado en la confiabilidad del proceso empleado para determinar los requerimientos del mantenimiento asegurando que todos los elementos físicos continúen desempeñando las funciones deseadas.</w:t>
      </w:r>
    </w:p>
    <w:p w14:paraId="5BE1FED8" w14:textId="77777777" w:rsidR="001450A1" w:rsidRPr="003174DA" w:rsidRDefault="001450A1" w:rsidP="001450A1">
      <w:pPr>
        <w:spacing w:after="0"/>
        <w:rPr>
          <w:b/>
          <w:i w:val="0"/>
          <w:sz w:val="22"/>
          <w:szCs w:val="22"/>
        </w:rPr>
      </w:pPr>
      <w:r w:rsidRPr="003174DA">
        <w:rPr>
          <w:b/>
          <w:i w:val="0"/>
          <w:sz w:val="22"/>
          <w:szCs w:val="22"/>
        </w:rPr>
        <w:lastRenderedPageBreak/>
        <w:t>Objetivo:</w:t>
      </w:r>
    </w:p>
    <w:p w14:paraId="063EC080" w14:textId="77777777" w:rsidR="001450A1" w:rsidRPr="003174DA" w:rsidRDefault="001450A1" w:rsidP="001450A1">
      <w:pPr>
        <w:numPr>
          <w:ilvl w:val="0"/>
          <w:numId w:val="87"/>
        </w:numPr>
        <w:spacing w:after="0" w:line="240" w:lineRule="auto"/>
        <w:rPr>
          <w:i w:val="0"/>
          <w:sz w:val="22"/>
          <w:szCs w:val="22"/>
        </w:rPr>
      </w:pPr>
      <w:r w:rsidRPr="003174DA">
        <w:rPr>
          <w:i w:val="0"/>
          <w:sz w:val="22"/>
          <w:szCs w:val="22"/>
        </w:rPr>
        <w:t>Disminuir los costos de mantenimiento</w:t>
      </w:r>
    </w:p>
    <w:p w14:paraId="710AFFF3" w14:textId="77777777" w:rsidR="001450A1" w:rsidRPr="003174DA" w:rsidRDefault="001450A1" w:rsidP="001450A1">
      <w:pPr>
        <w:numPr>
          <w:ilvl w:val="0"/>
          <w:numId w:val="87"/>
        </w:numPr>
        <w:spacing w:after="0" w:line="240" w:lineRule="auto"/>
        <w:rPr>
          <w:b/>
          <w:i w:val="0"/>
          <w:sz w:val="22"/>
          <w:szCs w:val="22"/>
          <w:u w:val="single"/>
        </w:rPr>
      </w:pPr>
      <w:r w:rsidRPr="003174DA">
        <w:rPr>
          <w:i w:val="0"/>
          <w:sz w:val="22"/>
          <w:szCs w:val="22"/>
        </w:rPr>
        <w:t>Mejorar la confiabilidad</w:t>
      </w:r>
    </w:p>
    <w:p w14:paraId="3FCA3BA1" w14:textId="77777777" w:rsidR="001450A1" w:rsidRPr="003174DA" w:rsidRDefault="001450A1" w:rsidP="001450A1">
      <w:pPr>
        <w:numPr>
          <w:ilvl w:val="0"/>
          <w:numId w:val="87"/>
        </w:numPr>
        <w:spacing w:after="0" w:line="240" w:lineRule="auto"/>
        <w:rPr>
          <w:b/>
          <w:i w:val="0"/>
          <w:sz w:val="22"/>
          <w:szCs w:val="22"/>
          <w:u w:val="single"/>
        </w:rPr>
      </w:pPr>
      <w:r w:rsidRPr="003174DA">
        <w:rPr>
          <w:i w:val="0"/>
          <w:sz w:val="22"/>
          <w:szCs w:val="22"/>
        </w:rPr>
        <w:t>Mejorar disponibilidad</w:t>
      </w:r>
    </w:p>
    <w:p w14:paraId="287E4D80" w14:textId="77777777" w:rsidR="001450A1" w:rsidRPr="003174DA" w:rsidRDefault="001450A1" w:rsidP="001450A1">
      <w:pPr>
        <w:numPr>
          <w:ilvl w:val="0"/>
          <w:numId w:val="87"/>
        </w:numPr>
        <w:spacing w:after="0" w:line="240" w:lineRule="auto"/>
        <w:rPr>
          <w:b/>
          <w:i w:val="0"/>
          <w:sz w:val="22"/>
          <w:szCs w:val="22"/>
          <w:u w:val="single"/>
        </w:rPr>
      </w:pPr>
      <w:r w:rsidRPr="003174DA">
        <w:rPr>
          <w:i w:val="0"/>
          <w:sz w:val="22"/>
          <w:szCs w:val="22"/>
        </w:rPr>
        <w:t>Proporcionar una vida útil mayor</w:t>
      </w:r>
      <w:r w:rsidRPr="003174DA">
        <w:rPr>
          <w:b/>
          <w:i w:val="0"/>
          <w:sz w:val="22"/>
          <w:szCs w:val="22"/>
          <w:u w:val="single"/>
        </w:rPr>
        <w:t xml:space="preserve"> </w:t>
      </w:r>
    </w:p>
    <w:p w14:paraId="0C03BD2D" w14:textId="77777777" w:rsidR="001450A1" w:rsidRDefault="001450A1" w:rsidP="001450A1">
      <w:pPr>
        <w:rPr>
          <w:b/>
          <w:i w:val="0"/>
          <w:sz w:val="22"/>
          <w:szCs w:val="22"/>
        </w:rPr>
      </w:pPr>
    </w:p>
    <w:p w14:paraId="1A643C8F" w14:textId="77777777" w:rsidR="001450A1" w:rsidRPr="003174DA" w:rsidRDefault="001450A1" w:rsidP="001450A1">
      <w:pPr>
        <w:spacing w:after="0"/>
        <w:rPr>
          <w:b/>
          <w:i w:val="0"/>
          <w:sz w:val="22"/>
          <w:szCs w:val="22"/>
        </w:rPr>
      </w:pPr>
      <w:r w:rsidRPr="003174DA">
        <w:rPr>
          <w:b/>
          <w:i w:val="0"/>
          <w:sz w:val="22"/>
          <w:szCs w:val="22"/>
        </w:rPr>
        <w:t>Recursos:</w:t>
      </w:r>
    </w:p>
    <w:p w14:paraId="054740C4" w14:textId="77777777" w:rsidR="001450A1" w:rsidRPr="003174DA" w:rsidRDefault="001450A1" w:rsidP="001450A1">
      <w:pPr>
        <w:numPr>
          <w:ilvl w:val="0"/>
          <w:numId w:val="87"/>
        </w:numPr>
        <w:spacing w:after="0" w:line="240" w:lineRule="auto"/>
        <w:rPr>
          <w:i w:val="0"/>
          <w:sz w:val="22"/>
          <w:szCs w:val="22"/>
        </w:rPr>
      </w:pPr>
      <w:r w:rsidRPr="003174DA">
        <w:rPr>
          <w:i w:val="0"/>
          <w:sz w:val="22"/>
          <w:szCs w:val="22"/>
        </w:rPr>
        <w:t>personal multifuncional</w:t>
      </w:r>
    </w:p>
    <w:p w14:paraId="2DD05815" w14:textId="77777777" w:rsidR="001450A1" w:rsidRPr="003174DA" w:rsidRDefault="001450A1" w:rsidP="001450A1">
      <w:pPr>
        <w:numPr>
          <w:ilvl w:val="0"/>
          <w:numId w:val="87"/>
        </w:numPr>
        <w:spacing w:after="0" w:line="240" w:lineRule="auto"/>
        <w:rPr>
          <w:i w:val="0"/>
          <w:sz w:val="22"/>
          <w:szCs w:val="22"/>
        </w:rPr>
      </w:pPr>
      <w:r w:rsidRPr="003174DA">
        <w:rPr>
          <w:i w:val="0"/>
          <w:sz w:val="22"/>
          <w:szCs w:val="22"/>
        </w:rPr>
        <w:t>equipamiento adecuado para un mantenimiento tipo proactivo</w:t>
      </w:r>
    </w:p>
    <w:p w14:paraId="19344735" w14:textId="77777777" w:rsidR="001450A1" w:rsidRPr="003174DA" w:rsidRDefault="001450A1" w:rsidP="001450A1">
      <w:pPr>
        <w:numPr>
          <w:ilvl w:val="0"/>
          <w:numId w:val="87"/>
        </w:numPr>
        <w:spacing w:after="0" w:line="240" w:lineRule="auto"/>
        <w:rPr>
          <w:i w:val="0"/>
          <w:sz w:val="22"/>
          <w:szCs w:val="22"/>
        </w:rPr>
      </w:pPr>
      <w:r w:rsidRPr="003174DA">
        <w:rPr>
          <w:i w:val="0"/>
          <w:sz w:val="22"/>
          <w:szCs w:val="22"/>
        </w:rPr>
        <w:t>software</w:t>
      </w:r>
    </w:p>
    <w:p w14:paraId="7C587E24" w14:textId="77777777" w:rsidR="001450A1" w:rsidRPr="003174DA" w:rsidRDefault="001450A1" w:rsidP="001450A1">
      <w:pPr>
        <w:numPr>
          <w:ilvl w:val="0"/>
          <w:numId w:val="87"/>
        </w:numPr>
        <w:spacing w:after="0" w:line="240" w:lineRule="auto"/>
        <w:rPr>
          <w:i w:val="0"/>
          <w:sz w:val="22"/>
          <w:szCs w:val="22"/>
        </w:rPr>
      </w:pPr>
      <w:r w:rsidRPr="003174DA">
        <w:rPr>
          <w:i w:val="0"/>
          <w:sz w:val="22"/>
          <w:szCs w:val="22"/>
        </w:rPr>
        <w:t xml:space="preserve">almacén de mantenimiento   </w:t>
      </w:r>
    </w:p>
    <w:p w14:paraId="22B64AD5" w14:textId="77777777" w:rsidR="001450A1" w:rsidRPr="003174DA" w:rsidRDefault="001450A1" w:rsidP="001450A1">
      <w:pPr>
        <w:rPr>
          <w:b/>
          <w:i w:val="0"/>
          <w:sz w:val="22"/>
          <w:szCs w:val="22"/>
        </w:rPr>
      </w:pPr>
      <w:r w:rsidRPr="003174DA">
        <w:rPr>
          <w:b/>
          <w:i w:val="0"/>
          <w:sz w:val="22"/>
          <w:szCs w:val="22"/>
        </w:rPr>
        <w:t>Respuestas:</w:t>
      </w:r>
    </w:p>
    <w:p w14:paraId="5F8095FA" w14:textId="77777777" w:rsidR="001450A1" w:rsidRPr="003174DA" w:rsidRDefault="001450A1" w:rsidP="001450A1">
      <w:pPr>
        <w:numPr>
          <w:ilvl w:val="0"/>
          <w:numId w:val="87"/>
        </w:numPr>
        <w:spacing w:after="0" w:line="240" w:lineRule="auto"/>
        <w:rPr>
          <w:i w:val="0"/>
          <w:sz w:val="22"/>
          <w:szCs w:val="22"/>
        </w:rPr>
      </w:pPr>
      <w:r w:rsidRPr="003174DA">
        <w:rPr>
          <w:i w:val="0"/>
          <w:sz w:val="22"/>
          <w:szCs w:val="22"/>
        </w:rPr>
        <w:t>de consumo previsible – monitoreo en función de la vida útil mínima</w:t>
      </w:r>
    </w:p>
    <w:p w14:paraId="5D952ACC" w14:textId="77777777" w:rsidR="001450A1" w:rsidRPr="003174DA" w:rsidRDefault="001450A1" w:rsidP="001450A1">
      <w:pPr>
        <w:numPr>
          <w:ilvl w:val="0"/>
          <w:numId w:val="87"/>
        </w:numPr>
        <w:spacing w:after="0" w:line="240" w:lineRule="auto"/>
        <w:rPr>
          <w:b/>
          <w:i w:val="0"/>
          <w:sz w:val="22"/>
          <w:szCs w:val="22"/>
        </w:rPr>
      </w:pPr>
      <w:r w:rsidRPr="003174DA">
        <w:rPr>
          <w:i w:val="0"/>
          <w:sz w:val="22"/>
          <w:szCs w:val="22"/>
        </w:rPr>
        <w:t>de consumo aleatorio</w:t>
      </w:r>
    </w:p>
    <w:p w14:paraId="6DF5D43A" w14:textId="77777777" w:rsidR="001450A1" w:rsidRPr="003174DA" w:rsidRDefault="001450A1" w:rsidP="001450A1">
      <w:pPr>
        <w:numPr>
          <w:ilvl w:val="0"/>
          <w:numId w:val="87"/>
        </w:numPr>
        <w:spacing w:after="0" w:line="240" w:lineRule="auto"/>
        <w:rPr>
          <w:b/>
          <w:i w:val="0"/>
          <w:sz w:val="22"/>
          <w:szCs w:val="22"/>
        </w:rPr>
      </w:pPr>
      <w:r w:rsidRPr="003174DA">
        <w:rPr>
          <w:i w:val="0"/>
          <w:sz w:val="22"/>
          <w:szCs w:val="22"/>
        </w:rPr>
        <w:t>de orden estratégico. Depende del origen y la edad del equipo</w:t>
      </w:r>
    </w:p>
    <w:p w14:paraId="6C101877" w14:textId="77777777" w:rsidR="001450A1" w:rsidRPr="003174DA" w:rsidRDefault="001450A1" w:rsidP="001450A1">
      <w:pPr>
        <w:rPr>
          <w:i w:val="0"/>
          <w:sz w:val="22"/>
          <w:szCs w:val="22"/>
        </w:rPr>
      </w:pPr>
    </w:p>
    <w:p w14:paraId="4780E80E" w14:textId="77777777" w:rsidR="001450A1" w:rsidRPr="003174DA" w:rsidRDefault="001450A1" w:rsidP="001450A1">
      <w:pPr>
        <w:spacing w:after="0"/>
        <w:rPr>
          <w:b/>
          <w:i w:val="0"/>
          <w:sz w:val="22"/>
          <w:szCs w:val="22"/>
          <w:u w:val="single"/>
        </w:rPr>
      </w:pPr>
      <w:r w:rsidRPr="003174DA">
        <w:rPr>
          <w:b/>
          <w:i w:val="0"/>
          <w:sz w:val="22"/>
          <w:szCs w:val="22"/>
          <w:u w:val="single"/>
        </w:rPr>
        <w:t xml:space="preserve">Resumen de la filosofía TPM    </w:t>
      </w:r>
    </w:p>
    <w:p w14:paraId="692CA2FB" w14:textId="77777777" w:rsidR="001450A1" w:rsidRPr="003174DA" w:rsidRDefault="001450A1" w:rsidP="001450A1">
      <w:pPr>
        <w:numPr>
          <w:ilvl w:val="0"/>
          <w:numId w:val="90"/>
        </w:numPr>
        <w:spacing w:after="0" w:line="240" w:lineRule="auto"/>
        <w:rPr>
          <w:i w:val="0"/>
          <w:sz w:val="22"/>
          <w:szCs w:val="22"/>
        </w:rPr>
      </w:pPr>
      <w:r w:rsidRPr="003174DA">
        <w:rPr>
          <w:i w:val="0"/>
          <w:sz w:val="22"/>
          <w:szCs w:val="22"/>
        </w:rPr>
        <w:t xml:space="preserve">Se le debe dar al equipo la atención y el mantenimiento apropiado periódicamente. </w:t>
      </w:r>
    </w:p>
    <w:p w14:paraId="4A93F38B" w14:textId="77777777" w:rsidR="001450A1" w:rsidRPr="003174DA" w:rsidRDefault="001450A1" w:rsidP="001450A1">
      <w:pPr>
        <w:numPr>
          <w:ilvl w:val="0"/>
          <w:numId w:val="90"/>
        </w:numPr>
        <w:spacing w:after="0" w:line="240" w:lineRule="auto"/>
        <w:rPr>
          <w:i w:val="0"/>
          <w:sz w:val="22"/>
          <w:szCs w:val="22"/>
        </w:rPr>
      </w:pPr>
      <w:r w:rsidRPr="003174DA">
        <w:rPr>
          <w:i w:val="0"/>
          <w:sz w:val="22"/>
          <w:szCs w:val="22"/>
        </w:rPr>
        <w:t>Todos debemos estar involucrados en el esfuerzo de TPM, sentido de propiedad de todos!</w:t>
      </w:r>
    </w:p>
    <w:p w14:paraId="11238371" w14:textId="77777777" w:rsidR="001450A1" w:rsidRPr="003174DA" w:rsidRDefault="001450A1" w:rsidP="001450A1">
      <w:pPr>
        <w:numPr>
          <w:ilvl w:val="0"/>
          <w:numId w:val="90"/>
        </w:numPr>
        <w:spacing w:after="0" w:line="240" w:lineRule="auto"/>
        <w:rPr>
          <w:i w:val="0"/>
          <w:sz w:val="22"/>
          <w:szCs w:val="22"/>
        </w:rPr>
      </w:pPr>
      <w:r w:rsidRPr="003174DA">
        <w:rPr>
          <w:i w:val="0"/>
          <w:sz w:val="22"/>
          <w:szCs w:val="22"/>
        </w:rPr>
        <w:t xml:space="preserve">OEE – Medición administrativa para mejorar la efectividad del equipo. </w:t>
      </w:r>
    </w:p>
    <w:p w14:paraId="2E1421EB" w14:textId="77777777" w:rsidR="001450A1" w:rsidRDefault="001450A1" w:rsidP="00C30593">
      <w:pPr>
        <w:spacing w:after="0" w:line="240" w:lineRule="auto"/>
        <w:rPr>
          <w:i w:val="0"/>
          <w:sz w:val="22"/>
          <w:szCs w:val="22"/>
        </w:rPr>
      </w:pPr>
      <w:r w:rsidRPr="003174DA">
        <w:rPr>
          <w:i w:val="0"/>
          <w:sz w:val="22"/>
          <w:szCs w:val="22"/>
        </w:rPr>
        <w:br w:type="page"/>
      </w:r>
      <w:r w:rsidR="00C30593">
        <w:rPr>
          <w:rFonts w:cs="Calibri"/>
          <w:b/>
          <w:i w:val="0"/>
          <w:color w:val="244061"/>
          <w:sz w:val="22"/>
          <w:szCs w:val="22"/>
        </w:rPr>
        <w:lastRenderedPageBreak/>
        <w:t>UNIDAD 1</w:t>
      </w:r>
      <w:r w:rsidR="002C7DC6">
        <w:rPr>
          <w:rFonts w:cs="Calibri"/>
          <w:b/>
          <w:i w:val="0"/>
          <w:color w:val="244061"/>
          <w:sz w:val="22"/>
          <w:szCs w:val="22"/>
        </w:rPr>
        <w:t>7</w:t>
      </w:r>
      <w:r w:rsidR="00C30593">
        <w:rPr>
          <w:rFonts w:cs="Calibri"/>
          <w:b/>
          <w:color w:val="244061"/>
          <w:sz w:val="22"/>
          <w:szCs w:val="22"/>
        </w:rPr>
        <w:t>: L</w:t>
      </w:r>
      <w:r w:rsidR="00C30593" w:rsidRPr="00C30593">
        <w:rPr>
          <w:rFonts w:cs="Calibri"/>
          <w:b/>
          <w:color w:val="244061"/>
          <w:sz w:val="22"/>
          <w:szCs w:val="22"/>
        </w:rPr>
        <w:t>a producción justo a tiempo</w:t>
      </w:r>
    </w:p>
    <w:p w14:paraId="29B1B6C9" w14:textId="77777777" w:rsidR="00C30593" w:rsidRPr="003174DA" w:rsidRDefault="00C30593" w:rsidP="00C30593">
      <w:pPr>
        <w:spacing w:after="0" w:line="240" w:lineRule="auto"/>
        <w:rPr>
          <w:i w:val="0"/>
          <w:sz w:val="22"/>
          <w:szCs w:val="22"/>
        </w:rPr>
      </w:pPr>
    </w:p>
    <w:p w14:paraId="18362798" w14:textId="77777777" w:rsidR="001450A1" w:rsidRPr="003174DA" w:rsidRDefault="001450A1" w:rsidP="00C30593">
      <w:pPr>
        <w:spacing w:after="0" w:line="240" w:lineRule="auto"/>
        <w:rPr>
          <w:b/>
          <w:i w:val="0"/>
          <w:sz w:val="22"/>
          <w:szCs w:val="22"/>
          <w:u w:val="single"/>
        </w:rPr>
      </w:pPr>
      <w:r w:rsidRPr="003174DA">
        <w:rPr>
          <w:b/>
          <w:i w:val="0"/>
          <w:sz w:val="22"/>
          <w:szCs w:val="22"/>
          <w:u w:val="single"/>
        </w:rPr>
        <w:t>Sistemas de producción JIT</w:t>
      </w:r>
    </w:p>
    <w:p w14:paraId="6B9B6E43" w14:textId="77777777" w:rsidR="001450A1" w:rsidRPr="003174DA" w:rsidRDefault="001450A1" w:rsidP="00C30593">
      <w:pPr>
        <w:spacing w:after="0" w:line="240" w:lineRule="auto"/>
        <w:rPr>
          <w:i w:val="0"/>
          <w:sz w:val="22"/>
          <w:szCs w:val="22"/>
        </w:rPr>
      </w:pPr>
      <w:r w:rsidRPr="003174DA">
        <w:rPr>
          <w:i w:val="0"/>
          <w:sz w:val="22"/>
          <w:szCs w:val="22"/>
        </w:rPr>
        <w:t>La operación Justo a Tiempo incluye una serie integral de actividades diseñadas para lograr un alto volumen de producción utilizando inventarios mínimos de materia prima, producción en proceso y productos terminados.</w:t>
      </w:r>
    </w:p>
    <w:p w14:paraId="6BD19148" w14:textId="77777777" w:rsidR="001450A1" w:rsidRPr="003174DA" w:rsidRDefault="001450A1" w:rsidP="00C30593">
      <w:pPr>
        <w:spacing w:line="240" w:lineRule="auto"/>
        <w:rPr>
          <w:i w:val="0"/>
          <w:sz w:val="22"/>
          <w:szCs w:val="22"/>
        </w:rPr>
      </w:pPr>
      <w:r w:rsidRPr="003174DA">
        <w:rPr>
          <w:i w:val="0"/>
          <w:sz w:val="22"/>
          <w:szCs w:val="22"/>
        </w:rPr>
        <w:t xml:space="preserve">Se desarrolla inicialmente por la empresa japonesa Toyota Motor Company; y constituye un método racional de fabricación, cuyo fin primordial es la eliminación drástica de costes mediante la supresión de los elementos innecesarios en el proceso de producción, adoptando una filosofía basada en un proceso continuo de mejora. El JIT no es un paquete de Software. El JIT es una filosofía y no una metodología. </w:t>
      </w:r>
    </w:p>
    <w:p w14:paraId="78B22417" w14:textId="77777777" w:rsidR="001450A1" w:rsidRPr="003174DA" w:rsidRDefault="001450A1" w:rsidP="00C30593">
      <w:pPr>
        <w:spacing w:line="240" w:lineRule="auto"/>
        <w:rPr>
          <w:i w:val="0"/>
          <w:sz w:val="22"/>
          <w:szCs w:val="22"/>
        </w:rPr>
      </w:pPr>
      <w:r w:rsidRPr="003174DA">
        <w:rPr>
          <w:i w:val="0"/>
          <w:sz w:val="22"/>
          <w:szCs w:val="22"/>
        </w:rPr>
        <w:t xml:space="preserve">“Gran JIT” o “JIT Grande”: también llamado “producción racionalizada”, es la filosofía del manejo de operaciones que busca eliminar el desperdicio en todos los aspectos de las actividades de </w:t>
      </w:r>
      <w:proofErr w:type="spellStart"/>
      <w:r w:rsidRPr="003174DA">
        <w:rPr>
          <w:i w:val="0"/>
          <w:sz w:val="22"/>
          <w:szCs w:val="22"/>
        </w:rPr>
        <w:t>de</w:t>
      </w:r>
      <w:proofErr w:type="spellEnd"/>
      <w:r w:rsidRPr="003174DA">
        <w:rPr>
          <w:i w:val="0"/>
          <w:sz w:val="22"/>
          <w:szCs w:val="22"/>
        </w:rPr>
        <w:t xml:space="preserve"> producción de la empresa: relaciones humanas, relaciones con proveedores, tecnología y administración de materiales y de inventarios.</w:t>
      </w:r>
    </w:p>
    <w:p w14:paraId="65EE1D3B" w14:textId="77777777" w:rsidR="001450A1" w:rsidRPr="003174DA" w:rsidRDefault="001450A1" w:rsidP="00C30593">
      <w:pPr>
        <w:spacing w:line="240" w:lineRule="auto"/>
        <w:rPr>
          <w:i w:val="0"/>
          <w:sz w:val="22"/>
          <w:szCs w:val="22"/>
        </w:rPr>
      </w:pPr>
      <w:r w:rsidRPr="003174DA">
        <w:rPr>
          <w:i w:val="0"/>
          <w:sz w:val="22"/>
          <w:szCs w:val="22"/>
        </w:rPr>
        <w:t>“JIT Pequeño”: se concentra más en programar los inventarios de bienes y en ofrecer recursos de servicios cuando y donde se necesiten.</w:t>
      </w:r>
    </w:p>
    <w:p w14:paraId="2D202C43" w14:textId="77777777" w:rsidR="001450A1" w:rsidRPr="003174DA" w:rsidRDefault="001450A1" w:rsidP="00C30593">
      <w:pPr>
        <w:spacing w:after="0" w:line="240" w:lineRule="auto"/>
        <w:rPr>
          <w:b/>
          <w:i w:val="0"/>
          <w:sz w:val="22"/>
          <w:szCs w:val="22"/>
          <w:u w:val="single"/>
        </w:rPr>
      </w:pPr>
      <w:r w:rsidRPr="003174DA">
        <w:rPr>
          <w:b/>
          <w:i w:val="0"/>
          <w:sz w:val="22"/>
          <w:szCs w:val="22"/>
          <w:u w:val="single"/>
        </w:rPr>
        <w:t xml:space="preserve">JIT: Eliminación del Desperdicio </w:t>
      </w:r>
    </w:p>
    <w:p w14:paraId="6A3EAC46" w14:textId="77777777" w:rsidR="001450A1" w:rsidRPr="003174DA" w:rsidRDefault="001450A1" w:rsidP="00C30593">
      <w:pPr>
        <w:spacing w:after="0" w:line="240" w:lineRule="auto"/>
        <w:rPr>
          <w:i w:val="0"/>
          <w:sz w:val="22"/>
          <w:szCs w:val="22"/>
        </w:rPr>
      </w:pPr>
      <w:r w:rsidRPr="003174DA">
        <w:rPr>
          <w:i w:val="0"/>
          <w:sz w:val="22"/>
          <w:szCs w:val="22"/>
        </w:rPr>
        <w:t xml:space="preserve">Desperdicio: “Todo aquello que exceda el mínimo de equipo, materiales, partes y trabajadores que sean absolutamente esenciales para la producción”. Así, se </w:t>
      </w:r>
      <w:proofErr w:type="spellStart"/>
      <w:r w:rsidRPr="003174DA">
        <w:rPr>
          <w:i w:val="0"/>
          <w:sz w:val="22"/>
          <w:szCs w:val="22"/>
        </w:rPr>
        <w:t>amplia</w:t>
      </w:r>
      <w:proofErr w:type="spellEnd"/>
      <w:r w:rsidRPr="003174DA">
        <w:rPr>
          <w:i w:val="0"/>
          <w:sz w:val="22"/>
          <w:szCs w:val="22"/>
        </w:rPr>
        <w:t xml:space="preserve"> la definición de JIT identificando 7 desperdicios principales que se deben eliminar: </w:t>
      </w:r>
    </w:p>
    <w:p w14:paraId="44F6D9AF" w14:textId="77777777" w:rsidR="001450A1" w:rsidRPr="003174DA" w:rsidRDefault="001450A1" w:rsidP="00C30593">
      <w:pPr>
        <w:numPr>
          <w:ilvl w:val="0"/>
          <w:numId w:val="93"/>
        </w:numPr>
        <w:spacing w:after="0" w:line="240" w:lineRule="auto"/>
        <w:rPr>
          <w:i w:val="0"/>
          <w:sz w:val="22"/>
          <w:szCs w:val="22"/>
        </w:rPr>
      </w:pPr>
      <w:r w:rsidRPr="003174DA">
        <w:rPr>
          <w:i w:val="0"/>
          <w:sz w:val="22"/>
          <w:szCs w:val="22"/>
        </w:rPr>
        <w:t>Desperdicio de la sobreproducción</w:t>
      </w:r>
    </w:p>
    <w:p w14:paraId="5D826B60" w14:textId="77777777" w:rsidR="001450A1" w:rsidRPr="003174DA" w:rsidRDefault="001450A1" w:rsidP="00C30593">
      <w:pPr>
        <w:numPr>
          <w:ilvl w:val="0"/>
          <w:numId w:val="93"/>
        </w:numPr>
        <w:spacing w:after="0" w:line="240" w:lineRule="auto"/>
        <w:rPr>
          <w:i w:val="0"/>
          <w:sz w:val="22"/>
          <w:szCs w:val="22"/>
        </w:rPr>
      </w:pPr>
      <w:r w:rsidRPr="003174DA">
        <w:rPr>
          <w:i w:val="0"/>
          <w:sz w:val="22"/>
          <w:szCs w:val="22"/>
        </w:rPr>
        <w:t>Desperdicio de tiempo de espera</w:t>
      </w:r>
    </w:p>
    <w:p w14:paraId="5153EE9D" w14:textId="77777777" w:rsidR="001450A1" w:rsidRPr="003174DA" w:rsidRDefault="001450A1" w:rsidP="00C30593">
      <w:pPr>
        <w:numPr>
          <w:ilvl w:val="0"/>
          <w:numId w:val="93"/>
        </w:numPr>
        <w:spacing w:after="0" w:line="240" w:lineRule="auto"/>
        <w:rPr>
          <w:i w:val="0"/>
          <w:sz w:val="22"/>
          <w:szCs w:val="22"/>
        </w:rPr>
      </w:pPr>
      <w:r w:rsidRPr="003174DA">
        <w:rPr>
          <w:i w:val="0"/>
          <w:sz w:val="22"/>
          <w:szCs w:val="22"/>
        </w:rPr>
        <w:t>Desperdicio de transporte</w:t>
      </w:r>
    </w:p>
    <w:p w14:paraId="7679467A" w14:textId="77777777" w:rsidR="001450A1" w:rsidRPr="003174DA" w:rsidRDefault="001450A1" w:rsidP="00C30593">
      <w:pPr>
        <w:numPr>
          <w:ilvl w:val="0"/>
          <w:numId w:val="93"/>
        </w:numPr>
        <w:spacing w:after="0" w:line="240" w:lineRule="auto"/>
        <w:rPr>
          <w:i w:val="0"/>
          <w:sz w:val="22"/>
          <w:szCs w:val="22"/>
        </w:rPr>
      </w:pPr>
      <w:r w:rsidRPr="003174DA">
        <w:rPr>
          <w:i w:val="0"/>
          <w:sz w:val="22"/>
          <w:szCs w:val="22"/>
        </w:rPr>
        <w:t>Desperdicio de inventario</w:t>
      </w:r>
    </w:p>
    <w:p w14:paraId="6B798A77" w14:textId="77777777" w:rsidR="001450A1" w:rsidRPr="003174DA" w:rsidRDefault="001450A1" w:rsidP="00C30593">
      <w:pPr>
        <w:numPr>
          <w:ilvl w:val="0"/>
          <w:numId w:val="93"/>
        </w:numPr>
        <w:spacing w:after="0" w:line="240" w:lineRule="auto"/>
        <w:rPr>
          <w:i w:val="0"/>
          <w:sz w:val="22"/>
          <w:szCs w:val="22"/>
        </w:rPr>
      </w:pPr>
      <w:r w:rsidRPr="003174DA">
        <w:rPr>
          <w:i w:val="0"/>
          <w:sz w:val="22"/>
          <w:szCs w:val="22"/>
        </w:rPr>
        <w:t>Desperdicio de procesamiento</w:t>
      </w:r>
    </w:p>
    <w:p w14:paraId="531DB972" w14:textId="77777777" w:rsidR="001450A1" w:rsidRPr="003174DA" w:rsidRDefault="001450A1" w:rsidP="00C30593">
      <w:pPr>
        <w:numPr>
          <w:ilvl w:val="0"/>
          <w:numId w:val="93"/>
        </w:numPr>
        <w:spacing w:after="0" w:line="240" w:lineRule="auto"/>
        <w:rPr>
          <w:i w:val="0"/>
          <w:sz w:val="22"/>
          <w:szCs w:val="22"/>
        </w:rPr>
      </w:pPr>
      <w:r w:rsidRPr="003174DA">
        <w:rPr>
          <w:i w:val="0"/>
          <w:sz w:val="22"/>
          <w:szCs w:val="22"/>
        </w:rPr>
        <w:t>Desperdicio de mantenimiento</w:t>
      </w:r>
    </w:p>
    <w:p w14:paraId="64FB8832" w14:textId="77777777" w:rsidR="001450A1" w:rsidRPr="003174DA" w:rsidRDefault="001450A1" w:rsidP="00C30593">
      <w:pPr>
        <w:numPr>
          <w:ilvl w:val="0"/>
          <w:numId w:val="93"/>
        </w:numPr>
        <w:spacing w:after="0" w:line="240" w:lineRule="auto"/>
        <w:rPr>
          <w:i w:val="0"/>
          <w:sz w:val="22"/>
          <w:szCs w:val="22"/>
        </w:rPr>
      </w:pPr>
      <w:r w:rsidRPr="003174DA">
        <w:rPr>
          <w:i w:val="0"/>
          <w:sz w:val="22"/>
          <w:szCs w:val="22"/>
        </w:rPr>
        <w:t>Desperdicio proveniente de los defectos del producto</w:t>
      </w:r>
    </w:p>
    <w:p w14:paraId="405C3887" w14:textId="77777777" w:rsidR="001450A1" w:rsidRPr="003174DA" w:rsidRDefault="001450A1" w:rsidP="00C30593">
      <w:pPr>
        <w:spacing w:after="0" w:line="240" w:lineRule="auto"/>
        <w:rPr>
          <w:i w:val="0"/>
          <w:sz w:val="22"/>
          <w:szCs w:val="22"/>
        </w:rPr>
      </w:pPr>
    </w:p>
    <w:p w14:paraId="461D8397" w14:textId="77777777" w:rsidR="001450A1" w:rsidRPr="003174DA" w:rsidRDefault="001450A1" w:rsidP="00C30593">
      <w:pPr>
        <w:spacing w:after="0" w:line="240" w:lineRule="auto"/>
        <w:rPr>
          <w:i w:val="0"/>
          <w:sz w:val="22"/>
          <w:szCs w:val="22"/>
        </w:rPr>
      </w:pPr>
      <w:r w:rsidRPr="003174DA">
        <w:rPr>
          <w:i w:val="0"/>
          <w:sz w:val="22"/>
          <w:szCs w:val="22"/>
        </w:rPr>
        <w:t>Los elementos que se requieren para la eliminación del desperdicio son:</w:t>
      </w:r>
    </w:p>
    <w:p w14:paraId="78C0CD2A" w14:textId="77777777" w:rsidR="001450A1" w:rsidRPr="003174DA" w:rsidRDefault="001450A1" w:rsidP="00C30593">
      <w:pPr>
        <w:numPr>
          <w:ilvl w:val="0"/>
          <w:numId w:val="94"/>
        </w:numPr>
        <w:spacing w:after="0" w:line="240" w:lineRule="auto"/>
        <w:rPr>
          <w:i w:val="0"/>
          <w:sz w:val="22"/>
          <w:szCs w:val="22"/>
        </w:rPr>
      </w:pPr>
      <w:r w:rsidRPr="00C30593">
        <w:rPr>
          <w:sz w:val="22"/>
          <w:szCs w:val="22"/>
        </w:rPr>
        <w:t>Redes de trabajo definidas en la fábrica:</w:t>
      </w:r>
      <w:r w:rsidRPr="003174DA">
        <w:rPr>
          <w:i w:val="0"/>
          <w:sz w:val="22"/>
          <w:szCs w:val="22"/>
        </w:rPr>
        <w:t xml:space="preserve"> implica construir pequeñas plantas especializadas integradas en forma vertical, ya que consideran que las operaciones grandes y sus consecuentes burocracias dificultan la administración y no se ciñen a los estilos de sus administradores.</w:t>
      </w:r>
    </w:p>
    <w:p w14:paraId="674C63D4" w14:textId="77777777" w:rsidR="001450A1" w:rsidRPr="003174DA" w:rsidRDefault="001450A1" w:rsidP="00C30593">
      <w:pPr>
        <w:numPr>
          <w:ilvl w:val="0"/>
          <w:numId w:val="94"/>
        </w:numPr>
        <w:spacing w:after="0" w:line="240" w:lineRule="auto"/>
        <w:rPr>
          <w:i w:val="0"/>
          <w:sz w:val="22"/>
          <w:szCs w:val="22"/>
        </w:rPr>
      </w:pPr>
      <w:r w:rsidRPr="00C30593">
        <w:rPr>
          <w:sz w:val="22"/>
          <w:szCs w:val="22"/>
        </w:rPr>
        <w:t>Tecnología de grupo</w:t>
      </w:r>
      <w:r w:rsidRPr="003174DA">
        <w:rPr>
          <w:i w:val="0"/>
          <w:sz w:val="22"/>
          <w:szCs w:val="22"/>
        </w:rPr>
        <w:t xml:space="preserve">: los Grupos de Tecnología constituyen la filosofía de agrupar en familias las partes similares y ordenar en una célula de trabajo los procesos necesarios para fabricar las partes. En lugar de transferir trabados de un </w:t>
      </w:r>
      <w:proofErr w:type="spellStart"/>
      <w:r w:rsidRPr="003174DA">
        <w:rPr>
          <w:i w:val="0"/>
          <w:sz w:val="22"/>
          <w:szCs w:val="22"/>
        </w:rPr>
        <w:t>dto</w:t>
      </w:r>
      <w:proofErr w:type="spellEnd"/>
      <w:r w:rsidRPr="003174DA">
        <w:rPr>
          <w:i w:val="0"/>
          <w:sz w:val="22"/>
          <w:szCs w:val="22"/>
        </w:rPr>
        <w:t xml:space="preserve"> a otro, </w:t>
      </w:r>
      <w:smartTag w:uri="urn:schemas-microsoft-com:office:smarttags" w:element="PersonName">
        <w:smartTagPr>
          <w:attr w:name="ProductID" w:val="la TG"/>
        </w:smartTagPr>
        <w:r w:rsidRPr="003174DA">
          <w:rPr>
            <w:i w:val="0"/>
            <w:sz w:val="22"/>
            <w:szCs w:val="22"/>
          </w:rPr>
          <w:t>la TG</w:t>
        </w:r>
      </w:smartTag>
      <w:r w:rsidRPr="003174DA">
        <w:rPr>
          <w:i w:val="0"/>
          <w:sz w:val="22"/>
          <w:szCs w:val="22"/>
        </w:rPr>
        <w:t xml:space="preserve"> abarca todas las operaciones necesarias para fabricar una parte y agrupa las máquinas correspondientes. </w:t>
      </w:r>
    </w:p>
    <w:p w14:paraId="5A2C7A98" w14:textId="77777777" w:rsidR="001450A1" w:rsidRPr="003174DA" w:rsidRDefault="001450A1" w:rsidP="00C30593">
      <w:pPr>
        <w:numPr>
          <w:ilvl w:val="0"/>
          <w:numId w:val="94"/>
        </w:numPr>
        <w:spacing w:after="0" w:line="240" w:lineRule="auto"/>
        <w:rPr>
          <w:i w:val="0"/>
          <w:sz w:val="22"/>
          <w:szCs w:val="22"/>
        </w:rPr>
      </w:pPr>
      <w:r w:rsidRPr="00C30593">
        <w:rPr>
          <w:sz w:val="22"/>
          <w:szCs w:val="22"/>
        </w:rPr>
        <w:t>Calidad de la fuente:</w:t>
      </w:r>
      <w:r w:rsidRPr="003174DA">
        <w:rPr>
          <w:i w:val="0"/>
          <w:sz w:val="22"/>
          <w:szCs w:val="22"/>
        </w:rPr>
        <w:t xml:space="preserve"> constituye la intención de hacer las cosas bien desde la primera vez, y cuando algo resulta mal, entonces se detiene el proceso o la línea de montaje de inmediato. Los trabajadores de fábrica son sus propios inspectores y de encargan personalmente de la calidad de la producción. </w:t>
      </w:r>
    </w:p>
    <w:p w14:paraId="7A02E4EA" w14:textId="77777777" w:rsidR="001450A1" w:rsidRPr="003174DA" w:rsidRDefault="00C30593" w:rsidP="00C30593">
      <w:pPr>
        <w:numPr>
          <w:ilvl w:val="0"/>
          <w:numId w:val="94"/>
        </w:numPr>
        <w:spacing w:after="0" w:line="240" w:lineRule="auto"/>
        <w:rPr>
          <w:i w:val="0"/>
          <w:sz w:val="22"/>
          <w:szCs w:val="22"/>
        </w:rPr>
      </w:pPr>
      <w:r>
        <w:rPr>
          <w:sz w:val="22"/>
          <w:szCs w:val="22"/>
        </w:rPr>
        <w:t>P</w:t>
      </w:r>
      <w:r w:rsidR="001450A1" w:rsidRPr="00C30593">
        <w:rPr>
          <w:sz w:val="22"/>
          <w:szCs w:val="22"/>
        </w:rPr>
        <w:t>roducción JIT</w:t>
      </w:r>
      <w:r w:rsidR="001450A1" w:rsidRPr="003174DA">
        <w:rPr>
          <w:i w:val="0"/>
          <w:sz w:val="22"/>
          <w:szCs w:val="22"/>
        </w:rPr>
        <w:t>: significa producir sólo lo que se necesita, cuando se necesita, y nada más.</w:t>
      </w:r>
    </w:p>
    <w:p w14:paraId="10C2DD77" w14:textId="77777777" w:rsidR="001450A1" w:rsidRPr="003174DA" w:rsidRDefault="001450A1" w:rsidP="00C30593">
      <w:pPr>
        <w:spacing w:line="240" w:lineRule="auto"/>
        <w:rPr>
          <w:i w:val="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7"/>
        <w:gridCol w:w="4421"/>
      </w:tblGrid>
      <w:tr w:rsidR="001450A1" w:rsidRPr="003174DA" w14:paraId="7F25A466" w14:textId="77777777" w:rsidTr="00D6540A">
        <w:trPr>
          <w:jc w:val="center"/>
        </w:trPr>
        <w:tc>
          <w:tcPr>
            <w:tcW w:w="8980" w:type="dxa"/>
            <w:gridSpan w:val="2"/>
            <w:tcBorders>
              <w:bottom w:val="double" w:sz="4" w:space="0" w:color="auto"/>
            </w:tcBorders>
          </w:tcPr>
          <w:p w14:paraId="1BE2BFA5" w14:textId="77777777" w:rsidR="001450A1" w:rsidRPr="003174DA" w:rsidRDefault="001450A1" w:rsidP="00C30593">
            <w:pPr>
              <w:spacing w:line="240" w:lineRule="auto"/>
              <w:jc w:val="center"/>
              <w:rPr>
                <w:i w:val="0"/>
                <w:sz w:val="22"/>
                <w:szCs w:val="22"/>
              </w:rPr>
            </w:pPr>
            <w:r w:rsidRPr="003174DA">
              <w:rPr>
                <w:i w:val="0"/>
                <w:sz w:val="22"/>
                <w:szCs w:val="22"/>
              </w:rPr>
              <w:lastRenderedPageBreak/>
              <w:t>PRODUCCIÓN JUSTO A TIEMPO</w:t>
            </w:r>
          </w:p>
        </w:tc>
      </w:tr>
      <w:tr w:rsidR="001450A1" w:rsidRPr="003174DA" w14:paraId="43668525" w14:textId="77777777" w:rsidTr="00D6540A">
        <w:trPr>
          <w:jc w:val="center"/>
        </w:trPr>
        <w:tc>
          <w:tcPr>
            <w:tcW w:w="4470" w:type="dxa"/>
            <w:tcBorders>
              <w:top w:val="double" w:sz="4" w:space="0" w:color="auto"/>
              <w:left w:val="double" w:sz="4" w:space="0" w:color="auto"/>
              <w:bottom w:val="double" w:sz="4" w:space="0" w:color="auto"/>
              <w:right w:val="double" w:sz="4" w:space="0" w:color="auto"/>
            </w:tcBorders>
          </w:tcPr>
          <w:p w14:paraId="0D653E84" w14:textId="77777777" w:rsidR="001450A1" w:rsidRPr="003174DA" w:rsidRDefault="001450A1" w:rsidP="00C30593">
            <w:pPr>
              <w:spacing w:line="240" w:lineRule="auto"/>
              <w:jc w:val="center"/>
              <w:rPr>
                <w:i w:val="0"/>
                <w:sz w:val="22"/>
                <w:szCs w:val="22"/>
              </w:rPr>
            </w:pPr>
            <w:r w:rsidRPr="003174DA">
              <w:rPr>
                <w:i w:val="0"/>
                <w:sz w:val="22"/>
                <w:szCs w:val="22"/>
              </w:rPr>
              <w:t>QUÉ ES?</w:t>
            </w:r>
          </w:p>
        </w:tc>
        <w:tc>
          <w:tcPr>
            <w:tcW w:w="4510" w:type="dxa"/>
            <w:tcBorders>
              <w:top w:val="double" w:sz="4" w:space="0" w:color="auto"/>
              <w:left w:val="double" w:sz="4" w:space="0" w:color="auto"/>
              <w:bottom w:val="double" w:sz="4" w:space="0" w:color="auto"/>
              <w:right w:val="double" w:sz="4" w:space="0" w:color="auto"/>
            </w:tcBorders>
          </w:tcPr>
          <w:p w14:paraId="32824354" w14:textId="77777777" w:rsidR="001450A1" w:rsidRPr="003174DA" w:rsidRDefault="001450A1" w:rsidP="00C30593">
            <w:pPr>
              <w:spacing w:line="240" w:lineRule="auto"/>
              <w:jc w:val="center"/>
              <w:rPr>
                <w:i w:val="0"/>
                <w:sz w:val="22"/>
                <w:szCs w:val="22"/>
              </w:rPr>
            </w:pPr>
            <w:r w:rsidRPr="003174DA">
              <w:rPr>
                <w:i w:val="0"/>
                <w:sz w:val="22"/>
                <w:szCs w:val="22"/>
              </w:rPr>
              <w:t>QUÉ HACE?</w:t>
            </w:r>
          </w:p>
        </w:tc>
      </w:tr>
      <w:tr w:rsidR="001450A1" w:rsidRPr="003174DA" w14:paraId="5758BBA5" w14:textId="77777777" w:rsidTr="00D6540A">
        <w:trPr>
          <w:jc w:val="center"/>
        </w:trPr>
        <w:tc>
          <w:tcPr>
            <w:tcW w:w="4470" w:type="dxa"/>
            <w:tcBorders>
              <w:top w:val="double" w:sz="4" w:space="0" w:color="auto"/>
              <w:bottom w:val="double" w:sz="4" w:space="0" w:color="auto"/>
            </w:tcBorders>
          </w:tcPr>
          <w:p w14:paraId="2DF1AE77"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Representa una filosofía de la administración</w:t>
            </w:r>
          </w:p>
          <w:p w14:paraId="321C5F5F"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Constituye un sistema de “jalar” en toda la planta</w:t>
            </w:r>
          </w:p>
        </w:tc>
        <w:tc>
          <w:tcPr>
            <w:tcW w:w="4510" w:type="dxa"/>
            <w:tcBorders>
              <w:top w:val="double" w:sz="4" w:space="0" w:color="auto"/>
              <w:bottom w:val="double" w:sz="4" w:space="0" w:color="auto"/>
            </w:tcBorders>
          </w:tcPr>
          <w:p w14:paraId="2E9EEAA8"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Elimina el desperdicio (de tiempo, inventarios, desechos)</w:t>
            </w:r>
          </w:p>
          <w:p w14:paraId="79672690"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Expone problemas y cuellos de botella</w:t>
            </w:r>
          </w:p>
          <w:p w14:paraId="38292CB6"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Agiliza la producción</w:t>
            </w:r>
          </w:p>
        </w:tc>
      </w:tr>
      <w:tr w:rsidR="001450A1" w:rsidRPr="003174DA" w14:paraId="6E38045C" w14:textId="77777777" w:rsidTr="00D6540A">
        <w:trPr>
          <w:jc w:val="center"/>
        </w:trPr>
        <w:tc>
          <w:tcPr>
            <w:tcW w:w="4470" w:type="dxa"/>
            <w:tcBorders>
              <w:top w:val="double" w:sz="4" w:space="0" w:color="auto"/>
              <w:left w:val="double" w:sz="4" w:space="0" w:color="auto"/>
              <w:bottom w:val="double" w:sz="4" w:space="0" w:color="auto"/>
              <w:right w:val="double" w:sz="4" w:space="0" w:color="auto"/>
            </w:tcBorders>
          </w:tcPr>
          <w:p w14:paraId="3230480F" w14:textId="77777777" w:rsidR="001450A1" w:rsidRPr="003174DA" w:rsidRDefault="001450A1" w:rsidP="00C30593">
            <w:pPr>
              <w:spacing w:line="240" w:lineRule="auto"/>
              <w:jc w:val="center"/>
              <w:rPr>
                <w:i w:val="0"/>
                <w:sz w:val="22"/>
                <w:szCs w:val="22"/>
              </w:rPr>
            </w:pPr>
            <w:r w:rsidRPr="003174DA">
              <w:rPr>
                <w:i w:val="0"/>
                <w:sz w:val="22"/>
                <w:szCs w:val="22"/>
              </w:rPr>
              <w:t>QUÉ NECESITA?</w:t>
            </w:r>
          </w:p>
        </w:tc>
        <w:tc>
          <w:tcPr>
            <w:tcW w:w="4510" w:type="dxa"/>
            <w:tcBorders>
              <w:top w:val="double" w:sz="4" w:space="0" w:color="auto"/>
              <w:left w:val="double" w:sz="4" w:space="0" w:color="auto"/>
              <w:bottom w:val="double" w:sz="4" w:space="0" w:color="auto"/>
              <w:right w:val="double" w:sz="4" w:space="0" w:color="auto"/>
            </w:tcBorders>
          </w:tcPr>
          <w:p w14:paraId="6E0898E7" w14:textId="77777777" w:rsidR="001450A1" w:rsidRPr="003174DA" w:rsidRDefault="001450A1" w:rsidP="00C30593">
            <w:pPr>
              <w:spacing w:line="240" w:lineRule="auto"/>
              <w:jc w:val="center"/>
              <w:rPr>
                <w:i w:val="0"/>
                <w:sz w:val="22"/>
                <w:szCs w:val="22"/>
              </w:rPr>
            </w:pPr>
            <w:r w:rsidRPr="003174DA">
              <w:rPr>
                <w:i w:val="0"/>
                <w:sz w:val="22"/>
                <w:szCs w:val="22"/>
              </w:rPr>
              <w:t>QUÉ PRESUPONE?</w:t>
            </w:r>
          </w:p>
        </w:tc>
      </w:tr>
      <w:tr w:rsidR="001450A1" w:rsidRPr="003174DA" w14:paraId="056F91B0" w14:textId="77777777" w:rsidTr="00D6540A">
        <w:trPr>
          <w:jc w:val="center"/>
        </w:trPr>
        <w:tc>
          <w:tcPr>
            <w:tcW w:w="4470" w:type="dxa"/>
            <w:tcBorders>
              <w:top w:val="double" w:sz="4" w:space="0" w:color="auto"/>
            </w:tcBorders>
          </w:tcPr>
          <w:p w14:paraId="53F8AA58"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Participación de los empleados</w:t>
            </w:r>
          </w:p>
          <w:p w14:paraId="2FCC2968"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Ingeniería industrial/elementos básicos</w:t>
            </w:r>
          </w:p>
          <w:p w14:paraId="26159FF1"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Mejoras continuas</w:t>
            </w:r>
          </w:p>
          <w:p w14:paraId="6D44104B"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Control total de la calidad</w:t>
            </w:r>
          </w:p>
          <w:p w14:paraId="1B08947D"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Lotes pequeños</w:t>
            </w:r>
          </w:p>
        </w:tc>
        <w:tc>
          <w:tcPr>
            <w:tcW w:w="4510" w:type="dxa"/>
            <w:tcBorders>
              <w:top w:val="double" w:sz="4" w:space="0" w:color="auto"/>
            </w:tcBorders>
          </w:tcPr>
          <w:p w14:paraId="68D97E65" w14:textId="77777777" w:rsidR="001450A1" w:rsidRPr="003174DA" w:rsidRDefault="001450A1" w:rsidP="00C30593">
            <w:pPr>
              <w:numPr>
                <w:ilvl w:val="0"/>
                <w:numId w:val="94"/>
              </w:numPr>
              <w:spacing w:after="0" w:line="240" w:lineRule="auto"/>
              <w:jc w:val="center"/>
              <w:rPr>
                <w:i w:val="0"/>
                <w:sz w:val="22"/>
                <w:szCs w:val="22"/>
              </w:rPr>
            </w:pPr>
            <w:r w:rsidRPr="003174DA">
              <w:rPr>
                <w:i w:val="0"/>
                <w:sz w:val="22"/>
                <w:szCs w:val="22"/>
              </w:rPr>
              <w:t>Entorno estable</w:t>
            </w:r>
          </w:p>
          <w:p w14:paraId="3BB1DBD4" w14:textId="77777777" w:rsidR="001450A1" w:rsidRPr="003174DA" w:rsidRDefault="001450A1" w:rsidP="00C30593">
            <w:pPr>
              <w:spacing w:line="240" w:lineRule="auto"/>
              <w:jc w:val="center"/>
              <w:rPr>
                <w:i w:val="0"/>
                <w:sz w:val="22"/>
                <w:szCs w:val="22"/>
              </w:rPr>
            </w:pPr>
          </w:p>
        </w:tc>
      </w:tr>
    </w:tbl>
    <w:p w14:paraId="2B048F87" w14:textId="77777777" w:rsidR="001450A1" w:rsidRPr="003174DA" w:rsidRDefault="001450A1" w:rsidP="00C30593">
      <w:pPr>
        <w:spacing w:line="240" w:lineRule="auto"/>
        <w:rPr>
          <w:i w:val="0"/>
          <w:sz w:val="22"/>
          <w:szCs w:val="22"/>
        </w:rPr>
      </w:pPr>
    </w:p>
    <w:p w14:paraId="2C3D045A"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Carga uniforme de la planta: equilibrar el flujo de producción con el fin de amortiguar las ondas que generalmente se presentan como reacción ante variaciones en las actividades programadas significa repartir cargas uniformes en la planta.</w:t>
      </w:r>
    </w:p>
    <w:p w14:paraId="74070B82"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 xml:space="preserve">Sistema KANBAN de control de producción: el sistema de control con </w:t>
      </w:r>
      <w:proofErr w:type="spellStart"/>
      <w:r w:rsidRPr="003174DA">
        <w:rPr>
          <w:i w:val="0"/>
          <w:sz w:val="22"/>
          <w:szCs w:val="22"/>
        </w:rPr>
        <w:t>kanbanes</w:t>
      </w:r>
      <w:proofErr w:type="spellEnd"/>
      <w:r w:rsidRPr="003174DA">
        <w:rPr>
          <w:i w:val="0"/>
          <w:sz w:val="22"/>
          <w:szCs w:val="22"/>
        </w:rPr>
        <w:t xml:space="preserve"> emplea un aparato de señales para regular los flujos del JIT. </w:t>
      </w:r>
      <w:proofErr w:type="spellStart"/>
      <w:r w:rsidRPr="003174DA">
        <w:rPr>
          <w:i w:val="0"/>
          <w:sz w:val="22"/>
          <w:szCs w:val="22"/>
        </w:rPr>
        <w:t>Kanban</w:t>
      </w:r>
      <w:proofErr w:type="spellEnd"/>
      <w:r w:rsidRPr="003174DA">
        <w:rPr>
          <w:i w:val="0"/>
          <w:sz w:val="22"/>
          <w:szCs w:val="22"/>
        </w:rPr>
        <w:t xml:space="preserve"> significa “señal” o “tarjeta de instrucciones”.   </w:t>
      </w:r>
    </w:p>
    <w:p w14:paraId="0A77715A" w14:textId="77777777" w:rsidR="001450A1" w:rsidRPr="003174DA" w:rsidRDefault="001450A1" w:rsidP="00C30593">
      <w:pPr>
        <w:numPr>
          <w:ilvl w:val="0"/>
          <w:numId w:val="94"/>
        </w:numPr>
        <w:spacing w:after="0" w:line="240" w:lineRule="auto"/>
        <w:rPr>
          <w:i w:val="0"/>
          <w:sz w:val="22"/>
          <w:szCs w:val="22"/>
        </w:rPr>
      </w:pPr>
      <w:r w:rsidRPr="003174DA">
        <w:rPr>
          <w:i w:val="0"/>
          <w:sz w:val="22"/>
          <w:szCs w:val="22"/>
        </w:rPr>
        <w:t xml:space="preserve">Tiempos de preparación (Set-Up) minimizados: en virtud de que los lotes pequeños constituyen la norma, es necesario preparar rápidamente las máquinas para poder producir los diversos modelos en la línea. </w:t>
      </w:r>
    </w:p>
    <w:p w14:paraId="08FA4C08" w14:textId="77777777" w:rsidR="001450A1" w:rsidRPr="003174DA" w:rsidRDefault="001450A1" w:rsidP="00C30593">
      <w:pPr>
        <w:spacing w:after="0" w:line="240" w:lineRule="auto"/>
        <w:rPr>
          <w:i w:val="0"/>
          <w:sz w:val="22"/>
          <w:szCs w:val="22"/>
        </w:rPr>
      </w:pPr>
    </w:p>
    <w:p w14:paraId="2BB3DFF0" w14:textId="77777777" w:rsidR="001450A1" w:rsidRPr="003174DA" w:rsidRDefault="001450A1" w:rsidP="00C30593">
      <w:pPr>
        <w:spacing w:after="0" w:line="240" w:lineRule="auto"/>
        <w:rPr>
          <w:i w:val="0"/>
          <w:sz w:val="22"/>
          <w:szCs w:val="22"/>
        </w:rPr>
      </w:pPr>
      <w:r w:rsidRPr="003174DA">
        <w:rPr>
          <w:b/>
          <w:i w:val="0"/>
          <w:sz w:val="22"/>
          <w:szCs w:val="22"/>
          <w:u w:val="single"/>
        </w:rPr>
        <w:t>Requisitos de implementación del JIT</w:t>
      </w:r>
      <w:r w:rsidRPr="003174DA">
        <w:rPr>
          <w:i w:val="0"/>
          <w:sz w:val="22"/>
          <w:szCs w:val="22"/>
        </w:rPr>
        <w:t xml:space="preserve"> </w:t>
      </w:r>
    </w:p>
    <w:p w14:paraId="01636477" w14:textId="77777777" w:rsidR="001450A1" w:rsidRPr="003174DA" w:rsidRDefault="001450A1" w:rsidP="00C30593">
      <w:pPr>
        <w:spacing w:line="240" w:lineRule="auto"/>
        <w:rPr>
          <w:i w:val="0"/>
          <w:sz w:val="22"/>
          <w:szCs w:val="22"/>
        </w:rPr>
      </w:pPr>
      <w:r w:rsidRPr="003174DA">
        <w:rPr>
          <w:i w:val="0"/>
          <w:sz w:val="22"/>
          <w:szCs w:val="22"/>
        </w:rPr>
        <w:t>Requiere una distribución de planta diseñada para garantizar el flujo equilibrado del trabajo, con un inventario mínimo de trabajos en proceso. La capacidad es equilibrada con la misma lógica de una línea de ensamble y las operaciones están ligadas por medio de un sistema de jalar. El diseñador del sistema debe ver la forma en que todos los aspectos del sistema de logística interna y externa embonen con la distribución. El mantenimiento preventivo es primordial para asegurar que los flujos no sean interrumpidos por causa de equipo parado o estropeado. El MP incluye inspección periódica y reparaciones diseñadas para mantener la máquina confiable. Los operadores hacen gran parte del mantenimiento. La reducción del tiempo de Set-up es necesaria para conseguir un flujo estable.</w:t>
      </w:r>
    </w:p>
    <w:p w14:paraId="706BD5D0" w14:textId="77777777" w:rsidR="001450A1" w:rsidRPr="003174DA" w:rsidRDefault="001450A1" w:rsidP="00C30593">
      <w:pPr>
        <w:spacing w:after="0" w:line="240" w:lineRule="auto"/>
        <w:rPr>
          <w:b/>
          <w:i w:val="0"/>
          <w:sz w:val="22"/>
          <w:szCs w:val="22"/>
          <w:u w:val="single"/>
        </w:rPr>
      </w:pPr>
      <w:r w:rsidRPr="003174DA">
        <w:rPr>
          <w:i w:val="0"/>
          <w:sz w:val="22"/>
          <w:szCs w:val="22"/>
        </w:rPr>
        <w:t>En resumen se requiere:</w:t>
      </w:r>
    </w:p>
    <w:p w14:paraId="63478FB6" w14:textId="77777777" w:rsidR="001450A1" w:rsidRPr="003174DA" w:rsidRDefault="001450A1" w:rsidP="00C30593">
      <w:pPr>
        <w:numPr>
          <w:ilvl w:val="0"/>
          <w:numId w:val="87"/>
        </w:numPr>
        <w:spacing w:after="0" w:line="240" w:lineRule="auto"/>
        <w:rPr>
          <w:i w:val="0"/>
          <w:sz w:val="22"/>
          <w:szCs w:val="22"/>
        </w:rPr>
      </w:pPr>
      <w:r w:rsidRPr="003174DA">
        <w:rPr>
          <w:i w:val="0"/>
          <w:sz w:val="22"/>
          <w:szCs w:val="22"/>
        </w:rPr>
        <w:t xml:space="preserve">Distribución del JIT y flujos de diseño (sistema </w:t>
      </w:r>
      <w:proofErr w:type="spellStart"/>
      <w:r w:rsidRPr="003174DA">
        <w:rPr>
          <w:i w:val="0"/>
          <w:sz w:val="22"/>
          <w:szCs w:val="22"/>
        </w:rPr>
        <w:t>pull</w:t>
      </w:r>
      <w:proofErr w:type="spellEnd"/>
      <w:r w:rsidRPr="003174DA">
        <w:rPr>
          <w:i w:val="0"/>
          <w:sz w:val="22"/>
          <w:szCs w:val="22"/>
        </w:rPr>
        <w:t>, enfatiza mantenimiento preventivo)</w:t>
      </w:r>
    </w:p>
    <w:p w14:paraId="36F708D8" w14:textId="77777777" w:rsidR="001450A1" w:rsidRPr="003174DA" w:rsidRDefault="001450A1" w:rsidP="00C30593">
      <w:pPr>
        <w:numPr>
          <w:ilvl w:val="0"/>
          <w:numId w:val="87"/>
        </w:numPr>
        <w:spacing w:after="0" w:line="240" w:lineRule="auto"/>
        <w:rPr>
          <w:i w:val="0"/>
          <w:sz w:val="22"/>
          <w:szCs w:val="22"/>
        </w:rPr>
      </w:pPr>
      <w:r w:rsidRPr="003174DA">
        <w:rPr>
          <w:i w:val="0"/>
          <w:sz w:val="22"/>
          <w:szCs w:val="22"/>
        </w:rPr>
        <w:t xml:space="preserve">TQC (Control de </w:t>
      </w:r>
      <w:smartTag w:uri="urn:schemas-microsoft-com:office:smarttags" w:element="PersonName">
        <w:smartTagPr>
          <w:attr w:name="ProductID" w:val="la Calidad Total"/>
        </w:smartTagPr>
        <w:smartTag w:uri="urn:schemas-microsoft-com:office:smarttags" w:element="PersonName">
          <w:smartTagPr>
            <w:attr w:name="ProductID" w:val="la Calidad"/>
          </w:smartTagPr>
          <w:r w:rsidRPr="003174DA">
            <w:rPr>
              <w:i w:val="0"/>
              <w:sz w:val="22"/>
              <w:szCs w:val="22"/>
            </w:rPr>
            <w:t>la Calidad</w:t>
          </w:r>
        </w:smartTag>
        <w:r w:rsidRPr="003174DA">
          <w:rPr>
            <w:i w:val="0"/>
            <w:sz w:val="22"/>
            <w:szCs w:val="22"/>
          </w:rPr>
          <w:t xml:space="preserve"> Total</w:t>
        </w:r>
      </w:smartTag>
      <w:r w:rsidRPr="003174DA">
        <w:rPr>
          <w:i w:val="0"/>
          <w:sz w:val="22"/>
          <w:szCs w:val="22"/>
        </w:rPr>
        <w:t>)</w:t>
      </w:r>
    </w:p>
    <w:p w14:paraId="34113D00" w14:textId="77777777" w:rsidR="001450A1" w:rsidRPr="003174DA" w:rsidRDefault="001450A1" w:rsidP="00C30593">
      <w:pPr>
        <w:numPr>
          <w:ilvl w:val="0"/>
          <w:numId w:val="87"/>
        </w:numPr>
        <w:spacing w:after="0" w:line="240" w:lineRule="auto"/>
        <w:rPr>
          <w:i w:val="0"/>
          <w:sz w:val="22"/>
          <w:szCs w:val="22"/>
        </w:rPr>
      </w:pPr>
      <w:r w:rsidRPr="003174DA">
        <w:rPr>
          <w:i w:val="0"/>
          <w:sz w:val="22"/>
          <w:szCs w:val="22"/>
        </w:rPr>
        <w:t>Programación estable (con ventanas de congelación y subutilización de capacidad)</w:t>
      </w:r>
    </w:p>
    <w:p w14:paraId="18EED952" w14:textId="77777777" w:rsidR="001450A1" w:rsidRPr="003174DA" w:rsidRDefault="001450A1" w:rsidP="00C30593">
      <w:pPr>
        <w:numPr>
          <w:ilvl w:val="0"/>
          <w:numId w:val="87"/>
        </w:numPr>
        <w:spacing w:after="0" w:line="240" w:lineRule="auto"/>
        <w:rPr>
          <w:i w:val="0"/>
          <w:sz w:val="22"/>
          <w:szCs w:val="22"/>
        </w:rPr>
      </w:pPr>
      <w:r w:rsidRPr="003174DA">
        <w:rPr>
          <w:i w:val="0"/>
          <w:sz w:val="22"/>
          <w:szCs w:val="22"/>
        </w:rPr>
        <w:t>Trabajo con los proveedores</w:t>
      </w:r>
    </w:p>
    <w:p w14:paraId="19108331" w14:textId="77777777" w:rsidR="001450A1" w:rsidRDefault="001450A1" w:rsidP="00C30593">
      <w:pPr>
        <w:spacing w:line="240" w:lineRule="auto"/>
        <w:rPr>
          <w:i w:val="0"/>
          <w:sz w:val="22"/>
          <w:szCs w:val="22"/>
        </w:rPr>
      </w:pPr>
    </w:p>
    <w:p w14:paraId="4FB8AE9E" w14:textId="77777777" w:rsidR="00C30593" w:rsidRDefault="00C30593" w:rsidP="00C30593">
      <w:pPr>
        <w:spacing w:after="0" w:line="240" w:lineRule="auto"/>
        <w:rPr>
          <w:b/>
          <w:i w:val="0"/>
          <w:sz w:val="22"/>
          <w:szCs w:val="22"/>
          <w:u w:val="single"/>
        </w:rPr>
      </w:pPr>
    </w:p>
    <w:p w14:paraId="286B0C23" w14:textId="77777777" w:rsidR="00C30593" w:rsidRDefault="00C30593" w:rsidP="00C30593">
      <w:pPr>
        <w:spacing w:after="0" w:line="240" w:lineRule="auto"/>
        <w:rPr>
          <w:b/>
          <w:i w:val="0"/>
          <w:sz w:val="22"/>
          <w:szCs w:val="22"/>
          <w:u w:val="single"/>
        </w:rPr>
      </w:pPr>
    </w:p>
    <w:p w14:paraId="6B4CE593" w14:textId="77777777" w:rsidR="001450A1" w:rsidRPr="003174DA" w:rsidRDefault="001450A1" w:rsidP="00C30593">
      <w:pPr>
        <w:spacing w:after="0" w:line="240" w:lineRule="auto"/>
        <w:rPr>
          <w:b/>
          <w:i w:val="0"/>
          <w:sz w:val="22"/>
          <w:szCs w:val="22"/>
          <w:u w:val="single"/>
        </w:rPr>
      </w:pPr>
      <w:r w:rsidRPr="003174DA">
        <w:rPr>
          <w:b/>
          <w:i w:val="0"/>
          <w:sz w:val="22"/>
          <w:szCs w:val="22"/>
          <w:u w:val="single"/>
        </w:rPr>
        <w:lastRenderedPageBreak/>
        <w:t>JIT en los Servicios</w:t>
      </w:r>
    </w:p>
    <w:p w14:paraId="336BD9E7" w14:textId="77777777" w:rsidR="001450A1" w:rsidRPr="003174DA" w:rsidRDefault="001450A1" w:rsidP="00C30593">
      <w:pPr>
        <w:spacing w:after="0" w:line="240" w:lineRule="auto"/>
        <w:rPr>
          <w:i w:val="0"/>
          <w:sz w:val="22"/>
          <w:szCs w:val="22"/>
        </w:rPr>
      </w:pPr>
      <w:r w:rsidRPr="003174DA">
        <w:rPr>
          <w:i w:val="0"/>
          <w:sz w:val="22"/>
          <w:szCs w:val="22"/>
        </w:rPr>
        <w:t>Las empresas de servicios han aplicado muchas de las técnicas del JIT con gran éxito. 10 de las aplicaciones de mayor éxito son:</w:t>
      </w:r>
    </w:p>
    <w:p w14:paraId="55C7709D" w14:textId="77777777" w:rsidR="001450A1" w:rsidRPr="003174DA" w:rsidRDefault="001450A1" w:rsidP="00C30593">
      <w:pPr>
        <w:numPr>
          <w:ilvl w:val="0"/>
          <w:numId w:val="91"/>
        </w:numPr>
        <w:spacing w:after="0" w:line="240" w:lineRule="auto"/>
        <w:rPr>
          <w:i w:val="0"/>
          <w:sz w:val="22"/>
          <w:szCs w:val="22"/>
        </w:rPr>
      </w:pPr>
      <w:r w:rsidRPr="003174DA">
        <w:rPr>
          <w:i w:val="0"/>
          <w:sz w:val="22"/>
          <w:szCs w:val="22"/>
        </w:rPr>
        <w:t>organizar grupos para solucionar problemas</w:t>
      </w:r>
    </w:p>
    <w:p w14:paraId="3C4CFDCF" w14:textId="77777777" w:rsidR="001450A1" w:rsidRPr="003174DA" w:rsidRDefault="001450A1" w:rsidP="00C30593">
      <w:pPr>
        <w:numPr>
          <w:ilvl w:val="0"/>
          <w:numId w:val="91"/>
        </w:numPr>
        <w:spacing w:after="0" w:line="240" w:lineRule="auto"/>
        <w:rPr>
          <w:i w:val="0"/>
          <w:sz w:val="22"/>
          <w:szCs w:val="22"/>
        </w:rPr>
      </w:pPr>
      <w:r w:rsidRPr="003174DA">
        <w:rPr>
          <w:i w:val="0"/>
          <w:sz w:val="22"/>
          <w:szCs w:val="22"/>
        </w:rPr>
        <w:t>mejorar el buen orden y limpieza: significa que sólo estarán guardados los objetos necesarios, que cada cosa estará en su lugar y que todo estará limpio y siempre listo para usarse.</w:t>
      </w:r>
    </w:p>
    <w:p w14:paraId="12DA7A50" w14:textId="77777777" w:rsidR="001450A1" w:rsidRPr="003174DA" w:rsidRDefault="001450A1" w:rsidP="00C30593">
      <w:pPr>
        <w:numPr>
          <w:ilvl w:val="0"/>
          <w:numId w:val="91"/>
        </w:numPr>
        <w:spacing w:after="0" w:line="240" w:lineRule="auto"/>
        <w:rPr>
          <w:i w:val="0"/>
          <w:sz w:val="22"/>
          <w:szCs w:val="22"/>
        </w:rPr>
      </w:pPr>
      <w:r w:rsidRPr="003174DA">
        <w:rPr>
          <w:i w:val="0"/>
          <w:sz w:val="22"/>
          <w:szCs w:val="22"/>
        </w:rPr>
        <w:t>mejorar la calidad: la única vía para mejorarla sin detrimento de los costos es desarrollar procesos con capacidades confiables. La calidad de un proceso significa calidad de origen. Ésta garantiza que desde la primera vez, los productos y servicios serán producidos de manera uniforme y consistente.</w:t>
      </w:r>
    </w:p>
    <w:p w14:paraId="2EE380B8" w14:textId="77777777" w:rsidR="001450A1" w:rsidRPr="003174DA" w:rsidRDefault="001450A1" w:rsidP="00C30593">
      <w:pPr>
        <w:numPr>
          <w:ilvl w:val="0"/>
          <w:numId w:val="91"/>
        </w:numPr>
        <w:spacing w:after="0" w:line="240" w:lineRule="auto"/>
        <w:rPr>
          <w:i w:val="0"/>
          <w:sz w:val="22"/>
          <w:szCs w:val="22"/>
        </w:rPr>
      </w:pPr>
      <w:r w:rsidRPr="003174DA">
        <w:rPr>
          <w:i w:val="0"/>
          <w:sz w:val="22"/>
          <w:szCs w:val="22"/>
        </w:rPr>
        <w:t>aclarar los flujos del proceso: esto mejora enormemente el desempeño del proceso.</w:t>
      </w:r>
    </w:p>
    <w:p w14:paraId="57ECC80C" w14:textId="77777777" w:rsidR="001450A1" w:rsidRPr="003174DA" w:rsidRDefault="001450A1" w:rsidP="00C30593">
      <w:pPr>
        <w:numPr>
          <w:ilvl w:val="0"/>
          <w:numId w:val="91"/>
        </w:numPr>
        <w:spacing w:after="0" w:line="240" w:lineRule="auto"/>
        <w:rPr>
          <w:i w:val="0"/>
          <w:sz w:val="22"/>
          <w:szCs w:val="22"/>
        </w:rPr>
      </w:pPr>
      <w:r w:rsidRPr="003174DA">
        <w:rPr>
          <w:i w:val="0"/>
          <w:sz w:val="22"/>
          <w:szCs w:val="22"/>
        </w:rPr>
        <w:t>revisar los equipos y las tecnologías del proceso: implica evaluar el equipo y los procesos para saber si cumplen con los requisitos del proceso, actúan consistentemente dentro de los márgenes de tolerancia y embonan</w:t>
      </w:r>
      <w:r w:rsidRPr="003174DA">
        <w:rPr>
          <w:rStyle w:val="Refdenotaalpie"/>
          <w:i w:val="0"/>
          <w:sz w:val="22"/>
          <w:szCs w:val="22"/>
        </w:rPr>
        <w:footnoteReference w:id="3"/>
      </w:r>
      <w:r w:rsidRPr="003174DA">
        <w:rPr>
          <w:i w:val="0"/>
          <w:sz w:val="22"/>
          <w:szCs w:val="22"/>
        </w:rPr>
        <w:t xml:space="preserve"> con la escala y la capacidad del grupo de trabajo. </w:t>
      </w:r>
    </w:p>
    <w:p w14:paraId="3E5019C4" w14:textId="77777777" w:rsidR="001450A1" w:rsidRPr="003174DA" w:rsidRDefault="001450A1" w:rsidP="00C30593">
      <w:pPr>
        <w:numPr>
          <w:ilvl w:val="0"/>
          <w:numId w:val="91"/>
        </w:numPr>
        <w:spacing w:after="0" w:line="240" w:lineRule="auto"/>
        <w:rPr>
          <w:i w:val="0"/>
          <w:sz w:val="22"/>
          <w:szCs w:val="22"/>
        </w:rPr>
      </w:pPr>
      <w:r w:rsidRPr="003174DA">
        <w:rPr>
          <w:i w:val="0"/>
          <w:sz w:val="22"/>
          <w:szCs w:val="22"/>
        </w:rPr>
        <w:t xml:space="preserve">nivelar la carga de la instalación: las empresas de servicios sincronizan la producción con la demanda. </w:t>
      </w:r>
    </w:p>
    <w:p w14:paraId="7D41861A" w14:textId="77777777" w:rsidR="001450A1" w:rsidRPr="003174DA" w:rsidRDefault="001450A1" w:rsidP="00C30593">
      <w:pPr>
        <w:numPr>
          <w:ilvl w:val="0"/>
          <w:numId w:val="91"/>
        </w:numPr>
        <w:spacing w:after="0" w:line="240" w:lineRule="auto"/>
        <w:rPr>
          <w:i w:val="0"/>
          <w:sz w:val="22"/>
          <w:szCs w:val="22"/>
        </w:rPr>
      </w:pPr>
      <w:r w:rsidRPr="003174DA">
        <w:rPr>
          <w:i w:val="0"/>
          <w:sz w:val="22"/>
          <w:szCs w:val="22"/>
        </w:rPr>
        <w:t>eliminar las actividades innecesarias: una parte del proceso que no agrega valor puede ser eliminada.</w:t>
      </w:r>
    </w:p>
    <w:p w14:paraId="20ED7163" w14:textId="77777777" w:rsidR="001450A1" w:rsidRPr="003174DA" w:rsidRDefault="001450A1" w:rsidP="00C30593">
      <w:pPr>
        <w:numPr>
          <w:ilvl w:val="0"/>
          <w:numId w:val="91"/>
        </w:numPr>
        <w:spacing w:after="0" w:line="240" w:lineRule="auto"/>
        <w:rPr>
          <w:i w:val="0"/>
          <w:sz w:val="22"/>
          <w:szCs w:val="22"/>
        </w:rPr>
      </w:pPr>
      <w:r w:rsidRPr="003174DA">
        <w:rPr>
          <w:i w:val="0"/>
          <w:sz w:val="22"/>
          <w:szCs w:val="22"/>
        </w:rPr>
        <w:t>reorganizar la configuración física: las áreas de trabajo muchas veces requieren una reorganización cuando se instituye el JIT.</w:t>
      </w:r>
    </w:p>
    <w:p w14:paraId="76F2EF4A" w14:textId="77777777" w:rsidR="001450A1" w:rsidRPr="003174DA" w:rsidRDefault="001450A1" w:rsidP="00C30593">
      <w:pPr>
        <w:numPr>
          <w:ilvl w:val="0"/>
          <w:numId w:val="91"/>
        </w:numPr>
        <w:spacing w:after="0" w:line="240" w:lineRule="auto"/>
        <w:rPr>
          <w:i w:val="0"/>
          <w:sz w:val="22"/>
          <w:szCs w:val="22"/>
        </w:rPr>
      </w:pPr>
      <w:r w:rsidRPr="003174DA">
        <w:rPr>
          <w:i w:val="0"/>
          <w:sz w:val="22"/>
          <w:szCs w:val="22"/>
        </w:rPr>
        <w:t>introducir la programación a instancias de la demanda: los programas movidos por la demanda son primordiales para operar un negocio que ofrece servicios.</w:t>
      </w:r>
    </w:p>
    <w:p w14:paraId="3AECA6D7" w14:textId="77777777" w:rsidR="001450A1" w:rsidRPr="003174DA" w:rsidRDefault="001450A1" w:rsidP="00C30593">
      <w:pPr>
        <w:numPr>
          <w:ilvl w:val="0"/>
          <w:numId w:val="91"/>
        </w:numPr>
        <w:spacing w:after="0" w:line="240" w:lineRule="auto"/>
        <w:rPr>
          <w:i w:val="0"/>
          <w:sz w:val="22"/>
          <w:szCs w:val="22"/>
        </w:rPr>
      </w:pPr>
      <w:r w:rsidRPr="003174DA">
        <w:rPr>
          <w:i w:val="0"/>
          <w:sz w:val="22"/>
          <w:szCs w:val="22"/>
        </w:rPr>
        <w:t xml:space="preserve">desarrollar redes de proveedores: este concepto se refiere a la asociación cooperativa de proveedores y clientes que trabajan a largo plazo para ventaja de las dos partes. </w:t>
      </w:r>
    </w:p>
    <w:p w14:paraId="7224D93E" w14:textId="77777777" w:rsidR="001450A1" w:rsidRPr="003174DA" w:rsidRDefault="001450A1" w:rsidP="00C30593">
      <w:pPr>
        <w:spacing w:line="240" w:lineRule="auto"/>
        <w:jc w:val="center"/>
        <w:rPr>
          <w:i w:val="0"/>
          <w:sz w:val="22"/>
          <w:szCs w:val="22"/>
        </w:rPr>
      </w:pPr>
    </w:p>
    <w:p w14:paraId="48F4A3C2" w14:textId="77777777" w:rsidR="001450A1" w:rsidRPr="003174DA" w:rsidRDefault="001450A1" w:rsidP="00C30593">
      <w:pPr>
        <w:spacing w:line="240" w:lineRule="auto"/>
        <w:rPr>
          <w:i w:val="0"/>
          <w:sz w:val="22"/>
          <w:szCs w:val="22"/>
        </w:rPr>
      </w:pPr>
    </w:p>
    <w:p w14:paraId="4136C3E3" w14:textId="77777777" w:rsidR="00776053" w:rsidRDefault="001450A1" w:rsidP="00C30593">
      <w:pPr>
        <w:spacing w:after="0" w:line="240" w:lineRule="auto"/>
        <w:rPr>
          <w:i w:val="0"/>
          <w:sz w:val="22"/>
          <w:szCs w:val="22"/>
        </w:rPr>
      </w:pPr>
      <w:r w:rsidRPr="003174DA">
        <w:rPr>
          <w:i w:val="0"/>
          <w:sz w:val="22"/>
          <w:szCs w:val="22"/>
        </w:rPr>
        <w:br w:type="page"/>
      </w:r>
    </w:p>
    <w:p w14:paraId="6CE86A4C" w14:textId="77777777" w:rsidR="00776053" w:rsidRDefault="00776053" w:rsidP="00776053">
      <w:pPr>
        <w:spacing w:after="0" w:line="240" w:lineRule="auto"/>
        <w:rPr>
          <w:rFonts w:cs="Calibri"/>
          <w:b/>
          <w:i w:val="0"/>
          <w:color w:val="943634"/>
          <w:sz w:val="22"/>
          <w:szCs w:val="22"/>
          <w:u w:val="single"/>
        </w:rPr>
      </w:pPr>
      <w:r>
        <w:rPr>
          <w:rFonts w:cs="Calibri"/>
          <w:b/>
          <w:i w:val="0"/>
          <w:color w:val="943634"/>
          <w:sz w:val="22"/>
          <w:szCs w:val="22"/>
          <w:u w:val="single"/>
        </w:rPr>
        <w:lastRenderedPageBreak/>
        <w:t xml:space="preserve">MODULO </w:t>
      </w:r>
      <w:r w:rsidRPr="007615A8">
        <w:rPr>
          <w:rFonts w:cs="Calibri"/>
          <w:b/>
          <w:i w:val="0"/>
          <w:color w:val="943634"/>
          <w:sz w:val="22"/>
          <w:szCs w:val="22"/>
          <w:u w:val="single"/>
        </w:rPr>
        <w:t>V</w:t>
      </w:r>
      <w:r>
        <w:rPr>
          <w:rFonts w:cs="Calibri"/>
          <w:b/>
          <w:i w:val="0"/>
          <w:color w:val="943634"/>
          <w:sz w:val="22"/>
          <w:szCs w:val="22"/>
          <w:u w:val="single"/>
        </w:rPr>
        <w:t>: Aspectos funcionales en la dirección de la producción</w:t>
      </w:r>
    </w:p>
    <w:p w14:paraId="5EFA506D" w14:textId="77777777" w:rsidR="00776053" w:rsidRDefault="00776053" w:rsidP="00C30593">
      <w:pPr>
        <w:spacing w:after="0" w:line="240" w:lineRule="auto"/>
        <w:rPr>
          <w:b/>
          <w:i w:val="0"/>
          <w:color w:val="17365D"/>
          <w:sz w:val="22"/>
          <w:szCs w:val="22"/>
        </w:rPr>
      </w:pPr>
    </w:p>
    <w:p w14:paraId="27E95F11" w14:textId="77777777" w:rsidR="001450A1" w:rsidRPr="00C30593" w:rsidRDefault="001450A1" w:rsidP="00C30593">
      <w:pPr>
        <w:spacing w:after="0" w:line="240" w:lineRule="auto"/>
        <w:rPr>
          <w:b/>
          <w:i w:val="0"/>
          <w:color w:val="17365D"/>
          <w:sz w:val="22"/>
          <w:szCs w:val="22"/>
        </w:rPr>
      </w:pPr>
      <w:r w:rsidRPr="00C30593">
        <w:rPr>
          <w:b/>
          <w:i w:val="0"/>
          <w:color w:val="17365D"/>
          <w:sz w:val="22"/>
          <w:szCs w:val="22"/>
        </w:rPr>
        <w:t xml:space="preserve">UNIDAD </w:t>
      </w:r>
      <w:r w:rsidR="002C7DC6">
        <w:rPr>
          <w:b/>
          <w:i w:val="0"/>
          <w:color w:val="17365D"/>
          <w:sz w:val="22"/>
          <w:szCs w:val="22"/>
        </w:rPr>
        <w:t>18</w:t>
      </w:r>
      <w:r w:rsidRPr="00C30593">
        <w:rPr>
          <w:b/>
          <w:i w:val="0"/>
          <w:color w:val="17365D"/>
          <w:sz w:val="22"/>
          <w:szCs w:val="22"/>
        </w:rPr>
        <w:t xml:space="preserve">: </w:t>
      </w:r>
      <w:r w:rsidRPr="00C30593">
        <w:rPr>
          <w:b/>
          <w:color w:val="17365D"/>
          <w:sz w:val="22"/>
          <w:szCs w:val="22"/>
        </w:rPr>
        <w:t>M</w:t>
      </w:r>
      <w:r w:rsidR="00C30593" w:rsidRPr="00C30593">
        <w:rPr>
          <w:b/>
          <w:color w:val="17365D"/>
          <w:sz w:val="22"/>
          <w:szCs w:val="22"/>
        </w:rPr>
        <w:t>ejora continua (</w:t>
      </w:r>
      <w:proofErr w:type="spellStart"/>
      <w:r w:rsidR="00C30593" w:rsidRPr="00C30593">
        <w:rPr>
          <w:b/>
          <w:color w:val="17365D"/>
          <w:sz w:val="22"/>
          <w:szCs w:val="22"/>
        </w:rPr>
        <w:t>kaizen</w:t>
      </w:r>
      <w:proofErr w:type="spellEnd"/>
      <w:r w:rsidR="00C30593" w:rsidRPr="00C30593">
        <w:rPr>
          <w:b/>
          <w:color w:val="17365D"/>
          <w:sz w:val="22"/>
          <w:szCs w:val="22"/>
        </w:rPr>
        <w:t>)</w:t>
      </w:r>
    </w:p>
    <w:p w14:paraId="4373C892" w14:textId="77777777" w:rsidR="001450A1" w:rsidRPr="003174DA" w:rsidRDefault="001450A1" w:rsidP="00C30593">
      <w:pPr>
        <w:spacing w:after="0" w:line="240" w:lineRule="auto"/>
        <w:rPr>
          <w:i w:val="0"/>
          <w:sz w:val="22"/>
          <w:szCs w:val="22"/>
        </w:rPr>
      </w:pPr>
      <w:r w:rsidRPr="003174DA">
        <w:rPr>
          <w:i w:val="0"/>
          <w:sz w:val="22"/>
          <w:szCs w:val="22"/>
        </w:rPr>
        <w:t>Busca mejorar continuamente la maquinaria, los materiales, la utilización del personal y los métodos de producción a través de la aplicación de sugerencias e ideas de los integrantes de los equipos de la empresa.</w:t>
      </w:r>
    </w:p>
    <w:p w14:paraId="70DE301D" w14:textId="77777777" w:rsidR="00C30593" w:rsidRDefault="00C30593" w:rsidP="00C30593">
      <w:pPr>
        <w:spacing w:after="0" w:line="240" w:lineRule="auto"/>
        <w:rPr>
          <w:b/>
          <w:i w:val="0"/>
          <w:sz w:val="22"/>
          <w:szCs w:val="22"/>
          <w:u w:val="single"/>
        </w:rPr>
      </w:pPr>
    </w:p>
    <w:p w14:paraId="172980CB" w14:textId="77777777" w:rsidR="001450A1" w:rsidRPr="003174DA" w:rsidRDefault="001450A1" w:rsidP="00C30593">
      <w:pPr>
        <w:spacing w:after="0" w:line="240" w:lineRule="auto"/>
        <w:rPr>
          <w:b/>
          <w:i w:val="0"/>
          <w:sz w:val="22"/>
          <w:szCs w:val="22"/>
          <w:u w:val="single"/>
        </w:rPr>
      </w:pPr>
      <w:r w:rsidRPr="003174DA">
        <w:rPr>
          <w:b/>
          <w:i w:val="0"/>
          <w:sz w:val="22"/>
          <w:szCs w:val="22"/>
          <w:u w:val="single"/>
        </w:rPr>
        <w:t>Exigencias de la dirección para lograr sistemas de mejora continua de éxito</w:t>
      </w:r>
    </w:p>
    <w:p w14:paraId="195E3301" w14:textId="77777777" w:rsidR="001450A1" w:rsidRPr="003174DA" w:rsidRDefault="001450A1" w:rsidP="00C30593">
      <w:pPr>
        <w:numPr>
          <w:ilvl w:val="0"/>
          <w:numId w:val="92"/>
        </w:numPr>
        <w:spacing w:after="0" w:line="240" w:lineRule="auto"/>
        <w:rPr>
          <w:b/>
          <w:i w:val="0"/>
          <w:sz w:val="22"/>
          <w:szCs w:val="22"/>
          <w:u w:val="single"/>
        </w:rPr>
      </w:pPr>
      <w:r w:rsidRPr="003174DA">
        <w:rPr>
          <w:i w:val="0"/>
          <w:sz w:val="22"/>
          <w:szCs w:val="22"/>
        </w:rPr>
        <w:t>las mejoras requieren un periodo de aprendizaje antes de que generen beneficios</w:t>
      </w:r>
    </w:p>
    <w:p w14:paraId="280AD1FA" w14:textId="77777777" w:rsidR="001450A1" w:rsidRPr="003174DA" w:rsidRDefault="001450A1" w:rsidP="00C30593">
      <w:pPr>
        <w:numPr>
          <w:ilvl w:val="0"/>
          <w:numId w:val="92"/>
        </w:numPr>
        <w:spacing w:after="0" w:line="240" w:lineRule="auto"/>
        <w:rPr>
          <w:b/>
          <w:i w:val="0"/>
          <w:sz w:val="22"/>
          <w:szCs w:val="22"/>
          <w:u w:val="single"/>
        </w:rPr>
      </w:pPr>
      <w:r w:rsidRPr="003174DA">
        <w:rPr>
          <w:i w:val="0"/>
          <w:sz w:val="22"/>
          <w:szCs w:val="22"/>
        </w:rPr>
        <w:t>el personal y la gerencia deben tener confianza mutua para generar el flujo libre de ideas que dirigen el esfuerzo de la mejora continua</w:t>
      </w:r>
    </w:p>
    <w:p w14:paraId="4E5E6F9D" w14:textId="77777777" w:rsidR="001450A1" w:rsidRPr="003174DA" w:rsidRDefault="001450A1" w:rsidP="00C30593">
      <w:pPr>
        <w:numPr>
          <w:ilvl w:val="0"/>
          <w:numId w:val="92"/>
        </w:numPr>
        <w:spacing w:after="0" w:line="240" w:lineRule="auto"/>
        <w:rPr>
          <w:b/>
          <w:i w:val="0"/>
          <w:sz w:val="22"/>
          <w:szCs w:val="22"/>
          <w:u w:val="single"/>
        </w:rPr>
      </w:pPr>
      <w:r w:rsidRPr="003174DA">
        <w:rPr>
          <w:i w:val="0"/>
          <w:sz w:val="22"/>
          <w:szCs w:val="22"/>
        </w:rPr>
        <w:t>un sistema de recompensas debe promover la cooperación entre los departamentos</w:t>
      </w:r>
    </w:p>
    <w:p w14:paraId="023DCE87" w14:textId="77777777" w:rsidR="001450A1" w:rsidRPr="003174DA" w:rsidRDefault="001450A1" w:rsidP="00C30593">
      <w:pPr>
        <w:numPr>
          <w:ilvl w:val="0"/>
          <w:numId w:val="92"/>
        </w:numPr>
        <w:spacing w:after="0" w:line="240" w:lineRule="auto"/>
        <w:rPr>
          <w:b/>
          <w:i w:val="0"/>
          <w:sz w:val="22"/>
          <w:szCs w:val="22"/>
          <w:u w:val="single"/>
        </w:rPr>
      </w:pPr>
      <w:r w:rsidRPr="003174DA">
        <w:rPr>
          <w:i w:val="0"/>
          <w:sz w:val="22"/>
          <w:szCs w:val="22"/>
        </w:rPr>
        <w:t>mejora continua = capacitación continua</w:t>
      </w:r>
    </w:p>
    <w:p w14:paraId="30B8FAE8" w14:textId="77777777" w:rsidR="001450A1" w:rsidRPr="003174DA" w:rsidRDefault="001450A1" w:rsidP="00C30593">
      <w:pPr>
        <w:numPr>
          <w:ilvl w:val="0"/>
          <w:numId w:val="92"/>
        </w:numPr>
        <w:spacing w:after="0" w:line="240" w:lineRule="auto"/>
        <w:rPr>
          <w:b/>
          <w:i w:val="0"/>
          <w:sz w:val="22"/>
          <w:szCs w:val="22"/>
          <w:u w:val="single"/>
        </w:rPr>
      </w:pPr>
      <w:r w:rsidRPr="003174DA">
        <w:rPr>
          <w:i w:val="0"/>
          <w:sz w:val="22"/>
          <w:szCs w:val="22"/>
        </w:rPr>
        <w:t>la mejora continua requiere un sistema eficiente para manejar las ideas de mejora y administrar el proceso de recompensas</w:t>
      </w:r>
    </w:p>
    <w:p w14:paraId="3E3314D7" w14:textId="77777777" w:rsidR="001450A1" w:rsidRPr="003174DA" w:rsidRDefault="001450A1" w:rsidP="00C30593">
      <w:pPr>
        <w:spacing w:after="0" w:line="240" w:lineRule="auto"/>
        <w:rPr>
          <w:i w:val="0"/>
          <w:sz w:val="22"/>
          <w:szCs w:val="22"/>
        </w:rPr>
      </w:pPr>
    </w:p>
    <w:p w14:paraId="161F96DA" w14:textId="77777777" w:rsidR="001450A1" w:rsidRPr="003174DA" w:rsidRDefault="001450A1" w:rsidP="00C30593">
      <w:pPr>
        <w:spacing w:after="0" w:line="240" w:lineRule="auto"/>
        <w:rPr>
          <w:b/>
          <w:i w:val="0"/>
          <w:sz w:val="22"/>
          <w:szCs w:val="22"/>
          <w:u w:val="single"/>
        </w:rPr>
      </w:pPr>
      <w:r w:rsidRPr="003174DA">
        <w:rPr>
          <w:b/>
          <w:i w:val="0"/>
          <w:sz w:val="22"/>
          <w:szCs w:val="22"/>
          <w:u w:val="single"/>
        </w:rPr>
        <w:t xml:space="preserve">Métodos y Herramientas de </w:t>
      </w:r>
      <w:smartTag w:uri="urn:schemas-microsoft-com:office:smarttags" w:element="PersonName">
        <w:smartTagPr>
          <w:attr w:name="ProductID" w:val="la Mejora Continua"/>
        </w:smartTagPr>
        <w:smartTag w:uri="urn:schemas-microsoft-com:office:smarttags" w:element="PersonName">
          <w:smartTagPr>
            <w:attr w:name="ProductID" w:val="la Mejora"/>
          </w:smartTagPr>
          <w:r w:rsidRPr="003174DA">
            <w:rPr>
              <w:b/>
              <w:i w:val="0"/>
              <w:sz w:val="22"/>
              <w:szCs w:val="22"/>
              <w:u w:val="single"/>
            </w:rPr>
            <w:t>la Mejora</w:t>
          </w:r>
        </w:smartTag>
        <w:r w:rsidRPr="003174DA">
          <w:rPr>
            <w:b/>
            <w:i w:val="0"/>
            <w:sz w:val="22"/>
            <w:szCs w:val="22"/>
            <w:u w:val="single"/>
          </w:rPr>
          <w:t xml:space="preserve"> Continua</w:t>
        </w:r>
      </w:smartTag>
    </w:p>
    <w:p w14:paraId="013223DE" w14:textId="77777777" w:rsidR="001450A1" w:rsidRPr="003174DA" w:rsidRDefault="001450A1" w:rsidP="00C30593">
      <w:pPr>
        <w:spacing w:after="0" w:line="240" w:lineRule="auto"/>
        <w:rPr>
          <w:i w:val="0"/>
          <w:sz w:val="22"/>
          <w:szCs w:val="22"/>
        </w:rPr>
      </w:pPr>
      <w:r w:rsidRPr="003174DA">
        <w:rPr>
          <w:i w:val="0"/>
          <w:sz w:val="22"/>
          <w:szCs w:val="22"/>
        </w:rPr>
        <w:sym w:font="Wingdings" w:char="F0E0"/>
      </w:r>
      <w:r w:rsidRPr="003174DA">
        <w:rPr>
          <w:i w:val="0"/>
          <w:sz w:val="22"/>
          <w:szCs w:val="22"/>
        </w:rPr>
        <w:t xml:space="preserve"> Método o círculo de DEMING</w:t>
      </w:r>
    </w:p>
    <w:p w14:paraId="3A26C75C" w14:textId="77777777" w:rsidR="001450A1" w:rsidRPr="003174DA" w:rsidRDefault="001450A1" w:rsidP="00C30593">
      <w:pPr>
        <w:spacing w:line="240" w:lineRule="auto"/>
        <w:rPr>
          <w:i w:val="0"/>
          <w:sz w:val="22"/>
          <w:szCs w:val="22"/>
        </w:rPr>
      </w:pPr>
      <w:r w:rsidRPr="003174DA">
        <w:rPr>
          <w:i w:val="0"/>
          <w:sz w:val="22"/>
          <w:szCs w:val="22"/>
        </w:rPr>
        <w:t>Ciclo PHRA:</w:t>
      </w:r>
    </w:p>
    <w:p w14:paraId="19416EBD" w14:textId="77777777" w:rsidR="001450A1" w:rsidRPr="003174DA" w:rsidRDefault="001450A1" w:rsidP="00C30593">
      <w:pPr>
        <w:spacing w:line="240" w:lineRule="auto"/>
        <w:rPr>
          <w:i w:val="0"/>
          <w:sz w:val="22"/>
          <w:szCs w:val="22"/>
        </w:rPr>
      </w:pPr>
      <w:r w:rsidRPr="003174DA">
        <w:rPr>
          <w:i w:val="0"/>
          <w:sz w:val="22"/>
          <w:szCs w:val="22"/>
        </w:rPr>
        <w:t>Planificar</w:t>
      </w:r>
    </w:p>
    <w:p w14:paraId="54F815B6" w14:textId="77777777" w:rsidR="001450A1" w:rsidRPr="003174DA" w:rsidRDefault="001450A1" w:rsidP="00C30593">
      <w:pPr>
        <w:spacing w:line="240" w:lineRule="auto"/>
        <w:rPr>
          <w:i w:val="0"/>
          <w:sz w:val="22"/>
          <w:szCs w:val="22"/>
        </w:rPr>
      </w:pPr>
      <w:r w:rsidRPr="003174DA">
        <w:rPr>
          <w:i w:val="0"/>
          <w:sz w:val="22"/>
          <w:szCs w:val="22"/>
        </w:rPr>
        <w:t>Hacer</w:t>
      </w:r>
    </w:p>
    <w:p w14:paraId="35B6E311" w14:textId="77777777" w:rsidR="001450A1" w:rsidRPr="003174DA" w:rsidRDefault="001450A1" w:rsidP="00C30593">
      <w:pPr>
        <w:spacing w:line="240" w:lineRule="auto"/>
        <w:rPr>
          <w:i w:val="0"/>
          <w:sz w:val="22"/>
          <w:szCs w:val="22"/>
        </w:rPr>
      </w:pPr>
      <w:r w:rsidRPr="003174DA">
        <w:rPr>
          <w:i w:val="0"/>
          <w:sz w:val="22"/>
          <w:szCs w:val="22"/>
        </w:rPr>
        <w:t>Revisar</w:t>
      </w:r>
    </w:p>
    <w:p w14:paraId="2B8D9E35" w14:textId="77777777" w:rsidR="00203723" w:rsidRDefault="001450A1" w:rsidP="00C30593">
      <w:pPr>
        <w:spacing w:after="0" w:line="240" w:lineRule="auto"/>
        <w:rPr>
          <w:i w:val="0"/>
          <w:sz w:val="22"/>
          <w:szCs w:val="22"/>
        </w:rPr>
      </w:pPr>
      <w:r w:rsidRPr="003174DA">
        <w:rPr>
          <w:i w:val="0"/>
          <w:sz w:val="22"/>
          <w:szCs w:val="22"/>
        </w:rPr>
        <w:t>Actuar</w:t>
      </w:r>
    </w:p>
    <w:p w14:paraId="447F43D4" w14:textId="77777777" w:rsidR="001450A1" w:rsidRDefault="001450A1" w:rsidP="00C30593">
      <w:pPr>
        <w:spacing w:after="0" w:line="240" w:lineRule="auto"/>
        <w:rPr>
          <w:i w:val="0"/>
          <w:sz w:val="22"/>
          <w:szCs w:val="22"/>
        </w:rPr>
      </w:pPr>
    </w:p>
    <w:p w14:paraId="72A9C609" w14:textId="77777777" w:rsidR="001450A1" w:rsidRPr="003174DA" w:rsidRDefault="001450A1" w:rsidP="00C30593">
      <w:pPr>
        <w:spacing w:line="240" w:lineRule="auto"/>
        <w:rPr>
          <w:i w:val="0"/>
          <w:sz w:val="22"/>
          <w:szCs w:val="22"/>
        </w:rPr>
      </w:pPr>
      <w:r w:rsidRPr="003174DA">
        <w:rPr>
          <w:i w:val="0"/>
          <w:sz w:val="22"/>
          <w:szCs w:val="22"/>
        </w:rPr>
        <w:sym w:font="Wingdings" w:char="F0E0"/>
      </w:r>
      <w:r w:rsidRPr="003174DA">
        <w:rPr>
          <w:i w:val="0"/>
          <w:sz w:val="22"/>
          <w:szCs w:val="22"/>
        </w:rPr>
        <w:t xml:space="preserve"> Método 5W2H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2"/>
        <w:gridCol w:w="2195"/>
        <w:gridCol w:w="2213"/>
        <w:gridCol w:w="2228"/>
      </w:tblGrid>
      <w:tr w:rsidR="001450A1" w:rsidRPr="003174DA" w14:paraId="177C9FAE" w14:textId="77777777" w:rsidTr="00C30593">
        <w:trPr>
          <w:jc w:val="center"/>
        </w:trPr>
        <w:tc>
          <w:tcPr>
            <w:tcW w:w="2375" w:type="dxa"/>
          </w:tcPr>
          <w:p w14:paraId="5EBB96AD" w14:textId="77777777" w:rsidR="001450A1" w:rsidRPr="003174DA" w:rsidRDefault="001450A1" w:rsidP="00C30593">
            <w:pPr>
              <w:spacing w:line="240" w:lineRule="auto"/>
              <w:jc w:val="center"/>
              <w:rPr>
                <w:i w:val="0"/>
                <w:sz w:val="22"/>
                <w:szCs w:val="22"/>
              </w:rPr>
            </w:pPr>
            <w:r w:rsidRPr="003174DA">
              <w:rPr>
                <w:i w:val="0"/>
                <w:sz w:val="22"/>
                <w:szCs w:val="22"/>
              </w:rPr>
              <w:t>Tipo</w:t>
            </w:r>
          </w:p>
        </w:tc>
        <w:tc>
          <w:tcPr>
            <w:tcW w:w="2375" w:type="dxa"/>
          </w:tcPr>
          <w:p w14:paraId="55FF0415" w14:textId="77777777" w:rsidR="001450A1" w:rsidRPr="003174DA" w:rsidRDefault="001450A1" w:rsidP="00C30593">
            <w:pPr>
              <w:spacing w:line="240" w:lineRule="auto"/>
              <w:jc w:val="center"/>
              <w:rPr>
                <w:i w:val="0"/>
                <w:sz w:val="22"/>
                <w:szCs w:val="22"/>
              </w:rPr>
            </w:pPr>
            <w:r w:rsidRPr="003174DA">
              <w:rPr>
                <w:i w:val="0"/>
                <w:sz w:val="22"/>
                <w:szCs w:val="22"/>
              </w:rPr>
              <w:t>5W2H</w:t>
            </w:r>
          </w:p>
        </w:tc>
        <w:tc>
          <w:tcPr>
            <w:tcW w:w="2375" w:type="dxa"/>
          </w:tcPr>
          <w:p w14:paraId="0CCE5B1C" w14:textId="77777777" w:rsidR="001450A1" w:rsidRPr="003174DA" w:rsidRDefault="001450A1" w:rsidP="00C30593">
            <w:pPr>
              <w:spacing w:line="240" w:lineRule="auto"/>
              <w:jc w:val="center"/>
              <w:rPr>
                <w:i w:val="0"/>
                <w:sz w:val="22"/>
                <w:szCs w:val="22"/>
              </w:rPr>
            </w:pPr>
            <w:r w:rsidRPr="003174DA">
              <w:rPr>
                <w:i w:val="0"/>
                <w:sz w:val="22"/>
                <w:szCs w:val="22"/>
              </w:rPr>
              <w:t>Descripción</w:t>
            </w:r>
          </w:p>
        </w:tc>
        <w:tc>
          <w:tcPr>
            <w:tcW w:w="2375" w:type="dxa"/>
          </w:tcPr>
          <w:p w14:paraId="5317C77A" w14:textId="77777777" w:rsidR="001450A1" w:rsidRPr="003174DA" w:rsidRDefault="001450A1" w:rsidP="00C30593">
            <w:pPr>
              <w:spacing w:line="240" w:lineRule="auto"/>
              <w:jc w:val="center"/>
              <w:rPr>
                <w:i w:val="0"/>
                <w:sz w:val="22"/>
                <w:szCs w:val="22"/>
              </w:rPr>
            </w:pPr>
            <w:r w:rsidRPr="003174DA">
              <w:rPr>
                <w:i w:val="0"/>
                <w:sz w:val="22"/>
                <w:szCs w:val="22"/>
              </w:rPr>
              <w:t>Medida Preventiva</w:t>
            </w:r>
          </w:p>
        </w:tc>
      </w:tr>
      <w:tr w:rsidR="001450A1" w:rsidRPr="003174DA" w14:paraId="6DECEA95" w14:textId="77777777" w:rsidTr="00C30593">
        <w:trPr>
          <w:jc w:val="center"/>
        </w:trPr>
        <w:tc>
          <w:tcPr>
            <w:tcW w:w="2375" w:type="dxa"/>
          </w:tcPr>
          <w:p w14:paraId="76C58567" w14:textId="77777777" w:rsidR="001450A1" w:rsidRPr="003174DA" w:rsidRDefault="001450A1" w:rsidP="00C30593">
            <w:pPr>
              <w:spacing w:line="240" w:lineRule="auto"/>
              <w:rPr>
                <w:i w:val="0"/>
                <w:sz w:val="22"/>
                <w:szCs w:val="22"/>
              </w:rPr>
            </w:pPr>
            <w:r w:rsidRPr="003174DA">
              <w:rPr>
                <w:i w:val="0"/>
                <w:sz w:val="22"/>
                <w:szCs w:val="22"/>
              </w:rPr>
              <w:t>Asunto</w:t>
            </w:r>
          </w:p>
        </w:tc>
        <w:tc>
          <w:tcPr>
            <w:tcW w:w="2375" w:type="dxa"/>
          </w:tcPr>
          <w:p w14:paraId="6989FFF6" w14:textId="77777777" w:rsidR="001450A1" w:rsidRPr="003174DA" w:rsidRDefault="001450A1" w:rsidP="00C30593">
            <w:pPr>
              <w:spacing w:line="240" w:lineRule="auto"/>
              <w:rPr>
                <w:i w:val="0"/>
                <w:sz w:val="22"/>
                <w:szCs w:val="22"/>
              </w:rPr>
            </w:pPr>
            <w:proofErr w:type="spellStart"/>
            <w:r w:rsidRPr="003174DA">
              <w:rPr>
                <w:i w:val="0"/>
                <w:sz w:val="22"/>
                <w:szCs w:val="22"/>
              </w:rPr>
              <w:t>What</w:t>
            </w:r>
            <w:proofErr w:type="spellEnd"/>
            <w:r w:rsidRPr="003174DA">
              <w:rPr>
                <w:i w:val="0"/>
                <w:sz w:val="22"/>
                <w:szCs w:val="22"/>
              </w:rPr>
              <w:t>? (Qué?)</w:t>
            </w:r>
          </w:p>
        </w:tc>
        <w:tc>
          <w:tcPr>
            <w:tcW w:w="2375" w:type="dxa"/>
          </w:tcPr>
          <w:p w14:paraId="12075CBD" w14:textId="77777777" w:rsidR="001450A1" w:rsidRPr="003174DA" w:rsidRDefault="001450A1" w:rsidP="00C30593">
            <w:pPr>
              <w:spacing w:line="240" w:lineRule="auto"/>
              <w:rPr>
                <w:i w:val="0"/>
                <w:sz w:val="22"/>
                <w:szCs w:val="22"/>
              </w:rPr>
            </w:pPr>
            <w:r w:rsidRPr="003174DA">
              <w:rPr>
                <w:i w:val="0"/>
                <w:sz w:val="22"/>
                <w:szCs w:val="22"/>
              </w:rPr>
              <w:t>Qué se hace? Puede eliminarse ésta tarea?</w:t>
            </w:r>
          </w:p>
        </w:tc>
        <w:tc>
          <w:tcPr>
            <w:tcW w:w="2375" w:type="dxa"/>
          </w:tcPr>
          <w:p w14:paraId="70C73918" w14:textId="77777777" w:rsidR="001450A1" w:rsidRPr="003174DA" w:rsidRDefault="001450A1" w:rsidP="00C30593">
            <w:pPr>
              <w:spacing w:line="240" w:lineRule="auto"/>
              <w:rPr>
                <w:i w:val="0"/>
                <w:sz w:val="22"/>
                <w:szCs w:val="22"/>
              </w:rPr>
            </w:pPr>
            <w:r w:rsidRPr="003174DA">
              <w:rPr>
                <w:i w:val="0"/>
                <w:sz w:val="22"/>
                <w:szCs w:val="22"/>
              </w:rPr>
              <w:t>Eliminar tareas innecesarias</w:t>
            </w:r>
          </w:p>
        </w:tc>
      </w:tr>
      <w:tr w:rsidR="001450A1" w:rsidRPr="003174DA" w14:paraId="0F3E8B38" w14:textId="77777777" w:rsidTr="00C30593">
        <w:trPr>
          <w:jc w:val="center"/>
        </w:trPr>
        <w:tc>
          <w:tcPr>
            <w:tcW w:w="2375" w:type="dxa"/>
          </w:tcPr>
          <w:p w14:paraId="2777320E" w14:textId="77777777" w:rsidR="001450A1" w:rsidRPr="003174DA" w:rsidRDefault="001450A1" w:rsidP="00C30593">
            <w:pPr>
              <w:spacing w:line="240" w:lineRule="auto"/>
              <w:rPr>
                <w:i w:val="0"/>
                <w:sz w:val="22"/>
                <w:szCs w:val="22"/>
              </w:rPr>
            </w:pPr>
            <w:r w:rsidRPr="003174DA">
              <w:rPr>
                <w:i w:val="0"/>
                <w:sz w:val="22"/>
                <w:szCs w:val="22"/>
              </w:rPr>
              <w:t>Propósito</w:t>
            </w:r>
          </w:p>
        </w:tc>
        <w:tc>
          <w:tcPr>
            <w:tcW w:w="2375" w:type="dxa"/>
          </w:tcPr>
          <w:p w14:paraId="2210CBD3" w14:textId="77777777" w:rsidR="001450A1" w:rsidRPr="003174DA" w:rsidRDefault="001450A1" w:rsidP="00C30593">
            <w:pPr>
              <w:tabs>
                <w:tab w:val="right" w:pos="2040"/>
              </w:tabs>
              <w:spacing w:line="240" w:lineRule="auto"/>
              <w:rPr>
                <w:i w:val="0"/>
                <w:sz w:val="22"/>
                <w:szCs w:val="22"/>
              </w:rPr>
            </w:pPr>
            <w:proofErr w:type="spellStart"/>
            <w:r w:rsidRPr="003174DA">
              <w:rPr>
                <w:i w:val="0"/>
                <w:sz w:val="22"/>
                <w:szCs w:val="22"/>
              </w:rPr>
              <w:t>Why</w:t>
            </w:r>
            <w:proofErr w:type="spellEnd"/>
            <w:r w:rsidRPr="003174DA">
              <w:rPr>
                <w:i w:val="0"/>
                <w:sz w:val="22"/>
                <w:szCs w:val="22"/>
              </w:rPr>
              <w:t>? (Por Qué?)</w:t>
            </w:r>
            <w:r>
              <w:rPr>
                <w:i w:val="0"/>
                <w:sz w:val="22"/>
                <w:szCs w:val="22"/>
              </w:rPr>
              <w:tab/>
            </w:r>
          </w:p>
        </w:tc>
        <w:tc>
          <w:tcPr>
            <w:tcW w:w="2375" w:type="dxa"/>
          </w:tcPr>
          <w:p w14:paraId="4A0E9E8B" w14:textId="77777777" w:rsidR="001450A1" w:rsidRPr="003174DA" w:rsidRDefault="001450A1" w:rsidP="00C30593">
            <w:pPr>
              <w:spacing w:line="240" w:lineRule="auto"/>
              <w:rPr>
                <w:i w:val="0"/>
                <w:sz w:val="22"/>
                <w:szCs w:val="22"/>
              </w:rPr>
            </w:pPr>
            <w:r w:rsidRPr="003174DA">
              <w:rPr>
                <w:i w:val="0"/>
                <w:sz w:val="22"/>
                <w:szCs w:val="22"/>
              </w:rPr>
              <w:t xml:space="preserve">Por qué es necesaria ésta tarea? </w:t>
            </w:r>
          </w:p>
        </w:tc>
        <w:tc>
          <w:tcPr>
            <w:tcW w:w="2375" w:type="dxa"/>
          </w:tcPr>
          <w:p w14:paraId="5516EC92" w14:textId="77777777" w:rsidR="001450A1" w:rsidRPr="003174DA" w:rsidRDefault="001450A1" w:rsidP="00C30593">
            <w:pPr>
              <w:spacing w:line="240" w:lineRule="auto"/>
              <w:rPr>
                <w:i w:val="0"/>
                <w:sz w:val="22"/>
                <w:szCs w:val="22"/>
              </w:rPr>
            </w:pPr>
            <w:r w:rsidRPr="003174DA">
              <w:rPr>
                <w:i w:val="0"/>
                <w:sz w:val="22"/>
                <w:szCs w:val="22"/>
              </w:rPr>
              <w:t>Esclarecer el propósito</w:t>
            </w:r>
          </w:p>
        </w:tc>
      </w:tr>
      <w:tr w:rsidR="001450A1" w:rsidRPr="003174DA" w14:paraId="71057A40" w14:textId="77777777" w:rsidTr="00C30593">
        <w:trPr>
          <w:jc w:val="center"/>
        </w:trPr>
        <w:tc>
          <w:tcPr>
            <w:tcW w:w="2375" w:type="dxa"/>
          </w:tcPr>
          <w:p w14:paraId="559CBA9E" w14:textId="77777777" w:rsidR="001450A1" w:rsidRPr="003174DA" w:rsidRDefault="001450A1" w:rsidP="00C30593">
            <w:pPr>
              <w:spacing w:line="240" w:lineRule="auto"/>
              <w:rPr>
                <w:i w:val="0"/>
                <w:sz w:val="22"/>
                <w:szCs w:val="22"/>
              </w:rPr>
            </w:pPr>
            <w:r w:rsidRPr="003174DA">
              <w:rPr>
                <w:i w:val="0"/>
                <w:sz w:val="22"/>
                <w:szCs w:val="22"/>
              </w:rPr>
              <w:t>Ubicación</w:t>
            </w:r>
          </w:p>
        </w:tc>
        <w:tc>
          <w:tcPr>
            <w:tcW w:w="2375" w:type="dxa"/>
          </w:tcPr>
          <w:p w14:paraId="5EDA7E80" w14:textId="77777777" w:rsidR="001450A1" w:rsidRPr="003174DA" w:rsidRDefault="001450A1" w:rsidP="00C30593">
            <w:pPr>
              <w:spacing w:line="240" w:lineRule="auto"/>
              <w:rPr>
                <w:i w:val="0"/>
                <w:sz w:val="22"/>
                <w:szCs w:val="22"/>
              </w:rPr>
            </w:pPr>
            <w:proofErr w:type="spellStart"/>
            <w:r w:rsidRPr="003174DA">
              <w:rPr>
                <w:i w:val="0"/>
                <w:sz w:val="22"/>
                <w:szCs w:val="22"/>
              </w:rPr>
              <w:t>Where</w:t>
            </w:r>
            <w:proofErr w:type="spellEnd"/>
            <w:r w:rsidRPr="003174DA">
              <w:rPr>
                <w:i w:val="0"/>
                <w:sz w:val="22"/>
                <w:szCs w:val="22"/>
              </w:rPr>
              <w:t>? (Dónde?)</w:t>
            </w:r>
          </w:p>
        </w:tc>
        <w:tc>
          <w:tcPr>
            <w:tcW w:w="2375" w:type="dxa"/>
          </w:tcPr>
          <w:p w14:paraId="11418B58" w14:textId="77777777" w:rsidR="001450A1" w:rsidRPr="003174DA" w:rsidRDefault="001450A1" w:rsidP="00C30593">
            <w:pPr>
              <w:spacing w:line="240" w:lineRule="auto"/>
              <w:rPr>
                <w:i w:val="0"/>
                <w:sz w:val="22"/>
                <w:szCs w:val="22"/>
              </w:rPr>
            </w:pPr>
            <w:r w:rsidRPr="003174DA">
              <w:rPr>
                <w:i w:val="0"/>
                <w:sz w:val="22"/>
                <w:szCs w:val="22"/>
              </w:rPr>
              <w:t>Dónde se hace? Tiene que hacerse allí?</w:t>
            </w:r>
          </w:p>
        </w:tc>
        <w:tc>
          <w:tcPr>
            <w:tcW w:w="2375" w:type="dxa"/>
          </w:tcPr>
          <w:p w14:paraId="51EEB292" w14:textId="77777777" w:rsidR="001450A1" w:rsidRPr="003174DA" w:rsidRDefault="001450A1" w:rsidP="00C30593">
            <w:pPr>
              <w:spacing w:line="240" w:lineRule="auto"/>
              <w:rPr>
                <w:i w:val="0"/>
                <w:sz w:val="22"/>
                <w:szCs w:val="22"/>
              </w:rPr>
            </w:pPr>
          </w:p>
        </w:tc>
      </w:tr>
      <w:tr w:rsidR="001450A1" w:rsidRPr="003174DA" w14:paraId="0B6107ED" w14:textId="77777777" w:rsidTr="00C30593">
        <w:trPr>
          <w:jc w:val="center"/>
        </w:trPr>
        <w:tc>
          <w:tcPr>
            <w:tcW w:w="2375" w:type="dxa"/>
          </w:tcPr>
          <w:p w14:paraId="07690100" w14:textId="77777777" w:rsidR="001450A1" w:rsidRPr="003174DA" w:rsidRDefault="001450A1" w:rsidP="00C30593">
            <w:pPr>
              <w:spacing w:line="240" w:lineRule="auto"/>
              <w:rPr>
                <w:i w:val="0"/>
                <w:sz w:val="22"/>
                <w:szCs w:val="22"/>
              </w:rPr>
            </w:pPr>
            <w:r w:rsidRPr="003174DA">
              <w:rPr>
                <w:i w:val="0"/>
                <w:sz w:val="22"/>
                <w:szCs w:val="22"/>
              </w:rPr>
              <w:t>Secuencia</w:t>
            </w:r>
          </w:p>
        </w:tc>
        <w:tc>
          <w:tcPr>
            <w:tcW w:w="2375" w:type="dxa"/>
          </w:tcPr>
          <w:p w14:paraId="3A0F2F48" w14:textId="77777777" w:rsidR="001450A1" w:rsidRPr="003174DA" w:rsidRDefault="001450A1" w:rsidP="00C30593">
            <w:pPr>
              <w:spacing w:line="240" w:lineRule="auto"/>
              <w:rPr>
                <w:i w:val="0"/>
                <w:sz w:val="22"/>
                <w:szCs w:val="22"/>
              </w:rPr>
            </w:pPr>
            <w:proofErr w:type="spellStart"/>
            <w:r w:rsidRPr="003174DA">
              <w:rPr>
                <w:i w:val="0"/>
                <w:sz w:val="22"/>
                <w:szCs w:val="22"/>
              </w:rPr>
              <w:t>When</w:t>
            </w:r>
            <w:proofErr w:type="spellEnd"/>
            <w:r w:rsidRPr="003174DA">
              <w:rPr>
                <w:i w:val="0"/>
                <w:sz w:val="22"/>
                <w:szCs w:val="22"/>
              </w:rPr>
              <w:t>? (Cuándo?)</w:t>
            </w:r>
          </w:p>
        </w:tc>
        <w:tc>
          <w:tcPr>
            <w:tcW w:w="2375" w:type="dxa"/>
          </w:tcPr>
          <w:p w14:paraId="62217F67" w14:textId="77777777" w:rsidR="001450A1" w:rsidRPr="003174DA" w:rsidRDefault="001450A1" w:rsidP="00C30593">
            <w:pPr>
              <w:spacing w:line="240" w:lineRule="auto"/>
              <w:rPr>
                <w:i w:val="0"/>
                <w:sz w:val="22"/>
                <w:szCs w:val="22"/>
              </w:rPr>
            </w:pPr>
            <w:r w:rsidRPr="003174DA">
              <w:rPr>
                <w:i w:val="0"/>
                <w:sz w:val="22"/>
                <w:szCs w:val="22"/>
              </w:rPr>
              <w:t>Cuál es el mejor momento? Tiene que hacerse entonces?</w:t>
            </w:r>
          </w:p>
        </w:tc>
        <w:tc>
          <w:tcPr>
            <w:tcW w:w="2375" w:type="dxa"/>
          </w:tcPr>
          <w:p w14:paraId="70B06BE0" w14:textId="77777777" w:rsidR="001450A1" w:rsidRPr="003174DA" w:rsidRDefault="001450A1" w:rsidP="00C30593">
            <w:pPr>
              <w:spacing w:line="240" w:lineRule="auto"/>
              <w:rPr>
                <w:i w:val="0"/>
                <w:sz w:val="22"/>
                <w:szCs w:val="22"/>
              </w:rPr>
            </w:pPr>
            <w:r w:rsidRPr="003174DA">
              <w:rPr>
                <w:i w:val="0"/>
                <w:sz w:val="22"/>
                <w:szCs w:val="22"/>
              </w:rPr>
              <w:t>Cambiar la secuencia o combinación</w:t>
            </w:r>
          </w:p>
        </w:tc>
      </w:tr>
      <w:tr w:rsidR="001450A1" w:rsidRPr="003174DA" w14:paraId="41CD3132" w14:textId="77777777" w:rsidTr="00C30593">
        <w:trPr>
          <w:jc w:val="center"/>
        </w:trPr>
        <w:tc>
          <w:tcPr>
            <w:tcW w:w="2375" w:type="dxa"/>
          </w:tcPr>
          <w:p w14:paraId="3D1DF5E6" w14:textId="77777777" w:rsidR="001450A1" w:rsidRPr="003174DA" w:rsidRDefault="001450A1" w:rsidP="00C30593">
            <w:pPr>
              <w:spacing w:line="240" w:lineRule="auto"/>
              <w:rPr>
                <w:i w:val="0"/>
                <w:sz w:val="22"/>
                <w:szCs w:val="22"/>
              </w:rPr>
            </w:pPr>
            <w:r w:rsidRPr="003174DA">
              <w:rPr>
                <w:i w:val="0"/>
                <w:sz w:val="22"/>
                <w:szCs w:val="22"/>
              </w:rPr>
              <w:t>Personas</w:t>
            </w:r>
          </w:p>
        </w:tc>
        <w:tc>
          <w:tcPr>
            <w:tcW w:w="2375" w:type="dxa"/>
          </w:tcPr>
          <w:p w14:paraId="431ABEBE" w14:textId="77777777" w:rsidR="001450A1" w:rsidRPr="003174DA" w:rsidRDefault="001450A1" w:rsidP="00C30593">
            <w:pPr>
              <w:spacing w:line="240" w:lineRule="auto"/>
              <w:rPr>
                <w:i w:val="0"/>
                <w:sz w:val="22"/>
                <w:szCs w:val="22"/>
              </w:rPr>
            </w:pPr>
            <w:proofErr w:type="spellStart"/>
            <w:r w:rsidRPr="003174DA">
              <w:rPr>
                <w:i w:val="0"/>
                <w:sz w:val="22"/>
                <w:szCs w:val="22"/>
              </w:rPr>
              <w:t>Who</w:t>
            </w:r>
            <w:proofErr w:type="spellEnd"/>
            <w:r w:rsidRPr="003174DA">
              <w:rPr>
                <w:i w:val="0"/>
                <w:sz w:val="22"/>
                <w:szCs w:val="22"/>
              </w:rPr>
              <w:t>? (Quién?)</w:t>
            </w:r>
          </w:p>
        </w:tc>
        <w:tc>
          <w:tcPr>
            <w:tcW w:w="2375" w:type="dxa"/>
          </w:tcPr>
          <w:p w14:paraId="07AC02A6" w14:textId="77777777" w:rsidR="001450A1" w:rsidRPr="003174DA" w:rsidRDefault="001450A1" w:rsidP="00C30593">
            <w:pPr>
              <w:spacing w:line="240" w:lineRule="auto"/>
              <w:rPr>
                <w:i w:val="0"/>
                <w:sz w:val="22"/>
                <w:szCs w:val="22"/>
              </w:rPr>
            </w:pPr>
            <w:r w:rsidRPr="003174DA">
              <w:rPr>
                <w:i w:val="0"/>
                <w:sz w:val="22"/>
                <w:szCs w:val="22"/>
              </w:rPr>
              <w:t>Quién lo hace? Debería hacerlo alguien más?</w:t>
            </w:r>
          </w:p>
        </w:tc>
        <w:tc>
          <w:tcPr>
            <w:tcW w:w="2375" w:type="dxa"/>
          </w:tcPr>
          <w:p w14:paraId="21FAD994" w14:textId="77777777" w:rsidR="001450A1" w:rsidRPr="003174DA" w:rsidRDefault="001450A1" w:rsidP="00C30593">
            <w:pPr>
              <w:spacing w:line="240" w:lineRule="auto"/>
              <w:rPr>
                <w:i w:val="0"/>
                <w:sz w:val="22"/>
                <w:szCs w:val="22"/>
              </w:rPr>
            </w:pPr>
          </w:p>
        </w:tc>
      </w:tr>
      <w:tr w:rsidR="001450A1" w:rsidRPr="003174DA" w14:paraId="0535C3C6" w14:textId="77777777" w:rsidTr="00C30593">
        <w:trPr>
          <w:jc w:val="center"/>
        </w:trPr>
        <w:tc>
          <w:tcPr>
            <w:tcW w:w="2375" w:type="dxa"/>
          </w:tcPr>
          <w:p w14:paraId="46973B09" w14:textId="77777777" w:rsidR="001450A1" w:rsidRPr="003174DA" w:rsidRDefault="001450A1" w:rsidP="00C30593">
            <w:pPr>
              <w:spacing w:line="240" w:lineRule="auto"/>
              <w:rPr>
                <w:i w:val="0"/>
                <w:sz w:val="22"/>
                <w:szCs w:val="22"/>
              </w:rPr>
            </w:pPr>
            <w:r w:rsidRPr="003174DA">
              <w:rPr>
                <w:i w:val="0"/>
                <w:sz w:val="22"/>
                <w:szCs w:val="22"/>
              </w:rPr>
              <w:lastRenderedPageBreak/>
              <w:t>Método</w:t>
            </w:r>
          </w:p>
        </w:tc>
        <w:tc>
          <w:tcPr>
            <w:tcW w:w="2375" w:type="dxa"/>
          </w:tcPr>
          <w:p w14:paraId="04755FEE" w14:textId="77777777" w:rsidR="001450A1" w:rsidRPr="003174DA" w:rsidRDefault="001450A1" w:rsidP="00C30593">
            <w:pPr>
              <w:spacing w:line="240" w:lineRule="auto"/>
              <w:rPr>
                <w:i w:val="0"/>
                <w:sz w:val="22"/>
                <w:szCs w:val="22"/>
              </w:rPr>
            </w:pPr>
            <w:proofErr w:type="spellStart"/>
            <w:r w:rsidRPr="003174DA">
              <w:rPr>
                <w:i w:val="0"/>
                <w:sz w:val="22"/>
                <w:szCs w:val="22"/>
              </w:rPr>
              <w:t>How</w:t>
            </w:r>
            <w:proofErr w:type="spellEnd"/>
            <w:r w:rsidRPr="003174DA">
              <w:rPr>
                <w:i w:val="0"/>
                <w:sz w:val="22"/>
                <w:szCs w:val="22"/>
              </w:rPr>
              <w:t>? (Cómo?)</w:t>
            </w:r>
          </w:p>
        </w:tc>
        <w:tc>
          <w:tcPr>
            <w:tcW w:w="2375" w:type="dxa"/>
          </w:tcPr>
          <w:p w14:paraId="4E8CFDD9" w14:textId="77777777" w:rsidR="001450A1" w:rsidRPr="003174DA" w:rsidRDefault="001450A1" w:rsidP="00C30593">
            <w:pPr>
              <w:spacing w:line="240" w:lineRule="auto"/>
              <w:rPr>
                <w:i w:val="0"/>
                <w:sz w:val="22"/>
                <w:szCs w:val="22"/>
              </w:rPr>
            </w:pPr>
            <w:r w:rsidRPr="003174DA">
              <w:rPr>
                <w:i w:val="0"/>
                <w:sz w:val="22"/>
                <w:szCs w:val="22"/>
              </w:rPr>
              <w:t>Cómo se hace? Es el mejor método? Hay alguna otra forma?</w:t>
            </w:r>
          </w:p>
        </w:tc>
        <w:tc>
          <w:tcPr>
            <w:tcW w:w="2375" w:type="dxa"/>
          </w:tcPr>
          <w:p w14:paraId="556BCA9E" w14:textId="77777777" w:rsidR="001450A1" w:rsidRPr="003174DA" w:rsidRDefault="001450A1" w:rsidP="00C30593">
            <w:pPr>
              <w:spacing w:line="240" w:lineRule="auto"/>
              <w:rPr>
                <w:i w:val="0"/>
                <w:sz w:val="22"/>
                <w:szCs w:val="22"/>
              </w:rPr>
            </w:pPr>
            <w:r w:rsidRPr="003174DA">
              <w:rPr>
                <w:i w:val="0"/>
                <w:sz w:val="22"/>
                <w:szCs w:val="22"/>
              </w:rPr>
              <w:t>Simplificar la tarea</w:t>
            </w:r>
          </w:p>
        </w:tc>
      </w:tr>
      <w:tr w:rsidR="001450A1" w:rsidRPr="003174DA" w14:paraId="003EB9C0" w14:textId="77777777" w:rsidTr="00C30593">
        <w:trPr>
          <w:jc w:val="center"/>
        </w:trPr>
        <w:tc>
          <w:tcPr>
            <w:tcW w:w="2375" w:type="dxa"/>
          </w:tcPr>
          <w:p w14:paraId="51EA5AFB" w14:textId="77777777" w:rsidR="001450A1" w:rsidRPr="003174DA" w:rsidRDefault="001450A1" w:rsidP="00C30593">
            <w:pPr>
              <w:spacing w:line="240" w:lineRule="auto"/>
              <w:rPr>
                <w:i w:val="0"/>
                <w:sz w:val="22"/>
                <w:szCs w:val="22"/>
              </w:rPr>
            </w:pPr>
            <w:r w:rsidRPr="003174DA">
              <w:rPr>
                <w:i w:val="0"/>
                <w:sz w:val="22"/>
                <w:szCs w:val="22"/>
              </w:rPr>
              <w:t>Costo</w:t>
            </w:r>
          </w:p>
        </w:tc>
        <w:tc>
          <w:tcPr>
            <w:tcW w:w="2375" w:type="dxa"/>
          </w:tcPr>
          <w:p w14:paraId="36A56D76" w14:textId="77777777" w:rsidR="001450A1" w:rsidRPr="003174DA" w:rsidRDefault="001450A1" w:rsidP="00C30593">
            <w:pPr>
              <w:spacing w:line="240" w:lineRule="auto"/>
              <w:rPr>
                <w:i w:val="0"/>
                <w:sz w:val="22"/>
                <w:szCs w:val="22"/>
              </w:rPr>
            </w:pPr>
            <w:proofErr w:type="spellStart"/>
            <w:r w:rsidRPr="003174DA">
              <w:rPr>
                <w:i w:val="0"/>
                <w:sz w:val="22"/>
                <w:szCs w:val="22"/>
              </w:rPr>
              <w:t>How</w:t>
            </w:r>
            <w:proofErr w:type="spellEnd"/>
            <w:r w:rsidRPr="003174DA">
              <w:rPr>
                <w:i w:val="0"/>
                <w:sz w:val="22"/>
                <w:szCs w:val="22"/>
              </w:rPr>
              <w:t xml:space="preserve"> </w:t>
            </w:r>
            <w:proofErr w:type="spellStart"/>
            <w:r w:rsidRPr="003174DA">
              <w:rPr>
                <w:i w:val="0"/>
                <w:sz w:val="22"/>
                <w:szCs w:val="22"/>
              </w:rPr>
              <w:t>much</w:t>
            </w:r>
            <w:proofErr w:type="spellEnd"/>
            <w:r w:rsidRPr="003174DA">
              <w:rPr>
                <w:i w:val="0"/>
                <w:sz w:val="22"/>
                <w:szCs w:val="22"/>
              </w:rPr>
              <w:t>? (Cuánto?)</w:t>
            </w:r>
          </w:p>
        </w:tc>
        <w:tc>
          <w:tcPr>
            <w:tcW w:w="2375" w:type="dxa"/>
          </w:tcPr>
          <w:p w14:paraId="1DC668A3" w14:textId="77777777" w:rsidR="001450A1" w:rsidRPr="003174DA" w:rsidRDefault="001450A1" w:rsidP="00C30593">
            <w:pPr>
              <w:spacing w:line="240" w:lineRule="auto"/>
              <w:rPr>
                <w:i w:val="0"/>
                <w:sz w:val="22"/>
                <w:szCs w:val="22"/>
              </w:rPr>
            </w:pPr>
            <w:r w:rsidRPr="003174DA">
              <w:rPr>
                <w:i w:val="0"/>
                <w:sz w:val="22"/>
                <w:szCs w:val="22"/>
              </w:rPr>
              <w:t>Cuánto cuesta ahora? Cuánto costará después de la mejora</w:t>
            </w:r>
          </w:p>
        </w:tc>
        <w:tc>
          <w:tcPr>
            <w:tcW w:w="2375" w:type="dxa"/>
          </w:tcPr>
          <w:p w14:paraId="293C9635" w14:textId="77777777" w:rsidR="001450A1" w:rsidRPr="003174DA" w:rsidRDefault="001450A1" w:rsidP="00C30593">
            <w:pPr>
              <w:spacing w:line="240" w:lineRule="auto"/>
              <w:rPr>
                <w:i w:val="0"/>
                <w:sz w:val="22"/>
                <w:szCs w:val="22"/>
              </w:rPr>
            </w:pPr>
            <w:r w:rsidRPr="003174DA">
              <w:rPr>
                <w:i w:val="0"/>
                <w:sz w:val="22"/>
                <w:szCs w:val="22"/>
              </w:rPr>
              <w:t>Seleccionar un método de mejora</w:t>
            </w:r>
          </w:p>
        </w:tc>
      </w:tr>
    </w:tbl>
    <w:p w14:paraId="2298AD99" w14:textId="77777777" w:rsidR="001450A1" w:rsidRPr="003174DA" w:rsidRDefault="001450A1" w:rsidP="00C30593">
      <w:pPr>
        <w:spacing w:line="240" w:lineRule="auto"/>
        <w:rPr>
          <w:i w:val="0"/>
          <w:sz w:val="22"/>
          <w:szCs w:val="22"/>
        </w:rPr>
      </w:pPr>
    </w:p>
    <w:p w14:paraId="3E80D203" w14:textId="77777777" w:rsidR="001450A1" w:rsidRPr="003174DA" w:rsidRDefault="001450A1" w:rsidP="00C30593">
      <w:pPr>
        <w:spacing w:after="0" w:line="240" w:lineRule="auto"/>
        <w:rPr>
          <w:b/>
          <w:i w:val="0"/>
          <w:sz w:val="22"/>
          <w:szCs w:val="22"/>
          <w:u w:val="single"/>
        </w:rPr>
      </w:pPr>
      <w:r w:rsidRPr="003174DA">
        <w:rPr>
          <w:b/>
          <w:i w:val="0"/>
          <w:sz w:val="22"/>
          <w:szCs w:val="22"/>
          <w:u w:val="single"/>
        </w:rPr>
        <w:t xml:space="preserve">Herramientas Básicas de </w:t>
      </w:r>
      <w:smartTag w:uri="urn:schemas-microsoft-com:office:smarttags" w:element="PersonName">
        <w:smartTagPr>
          <w:attr w:name="ProductID" w:val="la Mejora Continua"/>
        </w:smartTagPr>
        <w:smartTag w:uri="urn:schemas-microsoft-com:office:smarttags" w:element="PersonName">
          <w:smartTagPr>
            <w:attr w:name="ProductID" w:val="la Mejora"/>
          </w:smartTagPr>
          <w:r w:rsidRPr="003174DA">
            <w:rPr>
              <w:b/>
              <w:i w:val="0"/>
              <w:sz w:val="22"/>
              <w:szCs w:val="22"/>
              <w:u w:val="single"/>
            </w:rPr>
            <w:t>la Mejora</w:t>
          </w:r>
        </w:smartTag>
        <w:r w:rsidRPr="003174DA">
          <w:rPr>
            <w:b/>
            <w:i w:val="0"/>
            <w:sz w:val="22"/>
            <w:szCs w:val="22"/>
            <w:u w:val="single"/>
          </w:rPr>
          <w:t xml:space="preserve"> Continua</w:t>
        </w:r>
      </w:smartTag>
    </w:p>
    <w:p w14:paraId="3C5712E0" w14:textId="77777777" w:rsidR="001450A1" w:rsidRPr="003174DA" w:rsidRDefault="001450A1" w:rsidP="00C30593">
      <w:pPr>
        <w:numPr>
          <w:ilvl w:val="0"/>
          <w:numId w:val="95"/>
        </w:numPr>
        <w:spacing w:after="0" w:line="240" w:lineRule="auto"/>
        <w:rPr>
          <w:i w:val="0"/>
          <w:sz w:val="22"/>
          <w:szCs w:val="22"/>
        </w:rPr>
      </w:pPr>
      <w:r w:rsidRPr="003174DA">
        <w:rPr>
          <w:i w:val="0"/>
          <w:sz w:val="22"/>
          <w:szCs w:val="22"/>
        </w:rPr>
        <w:t>Análisis de Pareto: ayudan a desglosar un problema en contribuciones relativas de sus componentes. Se basan en el descubrimiento empírico de que un gran porcentaje de los problemas se debe a un pequeño porcentaje de causas.</w:t>
      </w:r>
    </w:p>
    <w:p w14:paraId="1176956E" w14:textId="77777777" w:rsidR="001450A1" w:rsidRPr="003174DA" w:rsidRDefault="001450A1" w:rsidP="00C30593">
      <w:pPr>
        <w:numPr>
          <w:ilvl w:val="0"/>
          <w:numId w:val="95"/>
        </w:numPr>
        <w:spacing w:after="0" w:line="240" w:lineRule="auto"/>
        <w:rPr>
          <w:i w:val="0"/>
          <w:sz w:val="22"/>
          <w:szCs w:val="22"/>
        </w:rPr>
      </w:pPr>
      <w:r w:rsidRPr="003174DA">
        <w:rPr>
          <w:i w:val="0"/>
          <w:sz w:val="22"/>
          <w:szCs w:val="22"/>
        </w:rPr>
        <w:t xml:space="preserve">Diagrama de Flujo de Proceso (organigramas): hay muchos tipos, algunos representan los pasos del proceso de un análisis SIPOC (proveedor, entrada, proceso, salida, cliente). </w:t>
      </w:r>
    </w:p>
    <w:p w14:paraId="217A6FB0" w14:textId="77777777" w:rsidR="001450A1" w:rsidRPr="003174DA" w:rsidRDefault="001450A1" w:rsidP="00C30593">
      <w:pPr>
        <w:numPr>
          <w:ilvl w:val="0"/>
          <w:numId w:val="95"/>
        </w:numPr>
        <w:spacing w:after="0" w:line="240" w:lineRule="auto"/>
        <w:rPr>
          <w:i w:val="0"/>
          <w:sz w:val="22"/>
          <w:szCs w:val="22"/>
        </w:rPr>
      </w:pPr>
      <w:r w:rsidRPr="003174DA">
        <w:rPr>
          <w:i w:val="0"/>
          <w:sz w:val="22"/>
          <w:szCs w:val="22"/>
        </w:rPr>
        <w:t xml:space="preserve">Hoja de verificación: son las formas básicas que ayudan a estandarizar la recopilación de datos. Se utilizan para crear histogramas como el que se realiza en la </w:t>
      </w:r>
      <w:proofErr w:type="spellStart"/>
      <w:r w:rsidRPr="003174DA">
        <w:rPr>
          <w:i w:val="0"/>
          <w:sz w:val="22"/>
          <w:szCs w:val="22"/>
        </w:rPr>
        <w:t>grafica</w:t>
      </w:r>
      <w:proofErr w:type="spellEnd"/>
      <w:r w:rsidRPr="003174DA">
        <w:rPr>
          <w:i w:val="0"/>
          <w:sz w:val="22"/>
          <w:szCs w:val="22"/>
        </w:rPr>
        <w:t xml:space="preserve"> de Pareto.</w:t>
      </w:r>
    </w:p>
    <w:p w14:paraId="16BBE2C9" w14:textId="77777777" w:rsidR="001450A1" w:rsidRPr="003174DA" w:rsidRDefault="001450A1" w:rsidP="00C30593">
      <w:pPr>
        <w:numPr>
          <w:ilvl w:val="0"/>
          <w:numId w:val="95"/>
        </w:numPr>
        <w:spacing w:after="0" w:line="240" w:lineRule="auto"/>
        <w:rPr>
          <w:i w:val="0"/>
          <w:sz w:val="22"/>
          <w:szCs w:val="22"/>
        </w:rPr>
      </w:pPr>
      <w:r w:rsidRPr="003174DA">
        <w:rPr>
          <w:i w:val="0"/>
          <w:sz w:val="22"/>
          <w:szCs w:val="22"/>
        </w:rPr>
        <w:t xml:space="preserve">Diagramas de Causa y Efecto: muestran las relaciones hipotéticas entre el problema que se </w:t>
      </w:r>
      <w:proofErr w:type="spellStart"/>
      <w:r w:rsidRPr="003174DA">
        <w:rPr>
          <w:i w:val="0"/>
          <w:sz w:val="22"/>
          <w:szCs w:val="22"/>
        </w:rPr>
        <w:t>esta</w:t>
      </w:r>
      <w:proofErr w:type="spellEnd"/>
      <w:r w:rsidRPr="003174DA">
        <w:rPr>
          <w:i w:val="0"/>
          <w:sz w:val="22"/>
          <w:szCs w:val="22"/>
        </w:rPr>
        <w:t xml:space="preserve"> estudiando y sus causas potenciales. Una vez que se construye, el análisis continúa hasta averiguar cuáles son las causas potenciales que en los hechos contribuyen al problema.</w:t>
      </w:r>
    </w:p>
    <w:p w14:paraId="740ECB06" w14:textId="77777777" w:rsidR="001450A1" w:rsidRPr="003174DA" w:rsidRDefault="001450A1" w:rsidP="00C30593">
      <w:pPr>
        <w:numPr>
          <w:ilvl w:val="0"/>
          <w:numId w:val="95"/>
        </w:numPr>
        <w:spacing w:after="0" w:line="240" w:lineRule="auto"/>
        <w:rPr>
          <w:i w:val="0"/>
          <w:sz w:val="22"/>
          <w:szCs w:val="22"/>
        </w:rPr>
      </w:pPr>
      <w:r w:rsidRPr="003174DA">
        <w:rPr>
          <w:i w:val="0"/>
          <w:sz w:val="22"/>
          <w:szCs w:val="22"/>
        </w:rPr>
        <w:t xml:space="preserve">Histogramas: </w:t>
      </w:r>
      <w:r w:rsidRPr="003174DA">
        <w:rPr>
          <w:rFonts w:cs="TimesNewRoman"/>
          <w:i w:val="0"/>
          <w:sz w:val="22"/>
          <w:szCs w:val="22"/>
          <w:lang w:val="es-ES"/>
        </w:rPr>
        <w:t xml:space="preserve">con el cual se observan los datos (defectos y fallas) y se agrupan en forma </w:t>
      </w:r>
      <w:proofErr w:type="spellStart"/>
      <w:r w:rsidRPr="003174DA">
        <w:rPr>
          <w:rFonts w:cs="TimesNewRoman"/>
          <w:i w:val="0"/>
          <w:sz w:val="22"/>
          <w:szCs w:val="22"/>
          <w:lang w:val="es-ES"/>
        </w:rPr>
        <w:t>gausiana</w:t>
      </w:r>
      <w:proofErr w:type="spellEnd"/>
      <w:r w:rsidRPr="003174DA">
        <w:rPr>
          <w:rFonts w:cs="TimesNewRoman"/>
          <w:i w:val="0"/>
          <w:sz w:val="22"/>
          <w:szCs w:val="22"/>
          <w:lang w:val="es-ES"/>
        </w:rPr>
        <w:t xml:space="preserve"> conteniendo los límites inferior y superior y una tendencia central.  </w:t>
      </w:r>
      <w:r w:rsidRPr="003174DA">
        <w:rPr>
          <w:i w:val="0"/>
          <w:sz w:val="22"/>
          <w:szCs w:val="22"/>
        </w:rPr>
        <w:t>Aquí se ordenan las muestras, tomadas de un conjunto, en tal forma que se vea de inmediato con qué frecuencia ocurren determinadas características que son objeto de observación. En el control estadístico de la calidad, el histograma se emplea para visualizar el comportamiento del proceso con respecto a ciertos límites.</w:t>
      </w:r>
    </w:p>
    <w:p w14:paraId="37238552" w14:textId="77777777" w:rsidR="001450A1" w:rsidRPr="003174DA" w:rsidRDefault="001450A1" w:rsidP="00C30593">
      <w:pPr>
        <w:numPr>
          <w:ilvl w:val="0"/>
          <w:numId w:val="95"/>
        </w:numPr>
        <w:spacing w:after="0" w:line="240" w:lineRule="auto"/>
        <w:rPr>
          <w:i w:val="0"/>
          <w:sz w:val="22"/>
          <w:szCs w:val="22"/>
        </w:rPr>
      </w:pPr>
      <w:r w:rsidRPr="003174DA">
        <w:rPr>
          <w:i w:val="0"/>
          <w:sz w:val="22"/>
          <w:szCs w:val="22"/>
        </w:rPr>
        <w:t xml:space="preserve">Gráficas de las corridas: representan las tendencias de los datos a lo largo del tiempo, y por consiguiente ayudan a comprender la magnitud de un problema en la etapa de definición. Estas gráficas trazan la media de un proceso. </w:t>
      </w:r>
      <w:r w:rsidRPr="003174DA">
        <w:rPr>
          <w:rFonts w:cs="TimesNewRoman"/>
          <w:i w:val="0"/>
          <w:sz w:val="22"/>
          <w:szCs w:val="22"/>
          <w:lang w:val="es-ES"/>
        </w:rPr>
        <w:t>Es utilizada para representar datos gráficamente con respecto a un tiempo, para detectar cambios significativos en el proceso.</w:t>
      </w:r>
    </w:p>
    <w:p w14:paraId="650FDAC9" w14:textId="77777777" w:rsidR="001450A1" w:rsidRPr="003174DA" w:rsidRDefault="001450A1" w:rsidP="00C30593">
      <w:pPr>
        <w:numPr>
          <w:ilvl w:val="0"/>
          <w:numId w:val="95"/>
        </w:numPr>
        <w:spacing w:after="0" w:line="240" w:lineRule="auto"/>
        <w:rPr>
          <w:i w:val="0"/>
          <w:sz w:val="22"/>
          <w:szCs w:val="22"/>
        </w:rPr>
      </w:pPr>
      <w:r w:rsidRPr="003174DA">
        <w:rPr>
          <w:i w:val="0"/>
          <w:sz w:val="22"/>
          <w:szCs w:val="22"/>
        </w:rPr>
        <w:t>Diagramas de dispersión: Para poder controlar mejor un proceso y por ende poder mejorarlo, es necesario conocer la interrelación entre las variables involucradas. Estos diagramas muestran la existencia o no de relación entre dichas variables. La correlación entre dos variables puede ser positiva, si las variables se comportan en forma similar (crece una y crece la otra) o negativa, si las variables se comportan en forma opuesta (aumenta una, disminuye la otra).</w:t>
      </w:r>
    </w:p>
    <w:p w14:paraId="283BF47C" w14:textId="77777777" w:rsidR="001450A1" w:rsidRPr="003174DA" w:rsidRDefault="001450A1" w:rsidP="00C30593">
      <w:pPr>
        <w:numPr>
          <w:ilvl w:val="0"/>
          <w:numId w:val="95"/>
        </w:numPr>
        <w:spacing w:after="0" w:line="240" w:lineRule="auto"/>
        <w:rPr>
          <w:i w:val="0"/>
          <w:sz w:val="22"/>
          <w:szCs w:val="22"/>
        </w:rPr>
      </w:pPr>
      <w:r w:rsidRPr="003174DA">
        <w:rPr>
          <w:i w:val="0"/>
          <w:sz w:val="22"/>
          <w:szCs w:val="22"/>
        </w:rPr>
        <w:t>Diagramas de Flujo de Oportunidades: se utilizan para separar, en un proceso, los pasos de valor agregado de aquellos que no lo son.</w:t>
      </w:r>
    </w:p>
    <w:p w14:paraId="7F5B5B17" w14:textId="77777777" w:rsidR="001450A1" w:rsidRPr="003174DA" w:rsidRDefault="001450A1" w:rsidP="00C30593">
      <w:pPr>
        <w:numPr>
          <w:ilvl w:val="0"/>
          <w:numId w:val="95"/>
        </w:numPr>
        <w:spacing w:after="0" w:line="240" w:lineRule="auto"/>
        <w:rPr>
          <w:i w:val="0"/>
          <w:sz w:val="22"/>
          <w:szCs w:val="22"/>
        </w:rPr>
      </w:pPr>
      <w:r w:rsidRPr="003174DA">
        <w:rPr>
          <w:i w:val="0"/>
          <w:sz w:val="22"/>
          <w:szCs w:val="22"/>
        </w:rPr>
        <w:t xml:space="preserve">Diagramas de control: son graficas con una secuencia en el tiempo que muestran el trazo de los valores de una estadística que incluye un promedio de la línea del centro o más límites de control. </w:t>
      </w:r>
      <w:r w:rsidRPr="003174DA">
        <w:rPr>
          <w:rFonts w:cs="TimesNewRoman"/>
          <w:i w:val="0"/>
          <w:sz w:val="22"/>
          <w:szCs w:val="22"/>
          <w:lang w:val="es-ES"/>
        </w:rPr>
        <w:t>Se aplica para mantener el proceso de acuerdo a un valor medio y los límites superior e inferior.</w:t>
      </w:r>
    </w:p>
    <w:p w14:paraId="56DC6490" w14:textId="77777777" w:rsidR="001450A1" w:rsidRPr="003174DA" w:rsidRDefault="001450A1" w:rsidP="00C30593">
      <w:pPr>
        <w:spacing w:line="240" w:lineRule="auto"/>
        <w:rPr>
          <w:i w:val="0"/>
          <w:sz w:val="22"/>
          <w:szCs w:val="22"/>
        </w:rPr>
      </w:pPr>
    </w:p>
    <w:p w14:paraId="1A4C12DD" w14:textId="77777777" w:rsidR="00776053" w:rsidRDefault="00776053" w:rsidP="00C30593">
      <w:pPr>
        <w:spacing w:after="0" w:line="240" w:lineRule="auto"/>
        <w:rPr>
          <w:b/>
          <w:i w:val="0"/>
          <w:sz w:val="22"/>
          <w:szCs w:val="22"/>
          <w:u w:val="single"/>
        </w:rPr>
      </w:pPr>
    </w:p>
    <w:p w14:paraId="72909141" w14:textId="77777777" w:rsidR="001450A1" w:rsidRPr="003174DA" w:rsidRDefault="001450A1" w:rsidP="00C30593">
      <w:pPr>
        <w:spacing w:after="0" w:line="240" w:lineRule="auto"/>
        <w:rPr>
          <w:b/>
          <w:i w:val="0"/>
          <w:sz w:val="22"/>
          <w:szCs w:val="22"/>
          <w:u w:val="single"/>
        </w:rPr>
      </w:pPr>
      <w:r w:rsidRPr="003174DA">
        <w:rPr>
          <w:b/>
          <w:i w:val="0"/>
          <w:sz w:val="22"/>
          <w:szCs w:val="22"/>
          <w:u w:val="single"/>
        </w:rPr>
        <w:t xml:space="preserve">Análisis de Valor / Ingeniería de Valor </w:t>
      </w:r>
    </w:p>
    <w:p w14:paraId="6748BE1C" w14:textId="77777777" w:rsidR="001450A1" w:rsidRPr="003174DA" w:rsidRDefault="001450A1" w:rsidP="00C30593">
      <w:pPr>
        <w:spacing w:after="0" w:line="240" w:lineRule="auto"/>
        <w:rPr>
          <w:i w:val="0"/>
          <w:sz w:val="22"/>
          <w:szCs w:val="22"/>
        </w:rPr>
      </w:pPr>
      <w:r w:rsidRPr="003174DA">
        <w:rPr>
          <w:i w:val="0"/>
          <w:sz w:val="22"/>
          <w:szCs w:val="22"/>
        </w:rPr>
        <w:lastRenderedPageBreak/>
        <w:t>El propósito del AV/IV es simplificar los productos y procesos. Obtiene un rendimiento igual o superior con menor costo, mediante la identificación y eliminación de costos innecesarios.</w:t>
      </w:r>
    </w:p>
    <w:p w14:paraId="10139EAE" w14:textId="77777777" w:rsidR="001450A1" w:rsidRPr="003174DA" w:rsidRDefault="001450A1" w:rsidP="00C30593">
      <w:pPr>
        <w:spacing w:after="0" w:line="240" w:lineRule="auto"/>
        <w:rPr>
          <w:i w:val="0"/>
          <w:sz w:val="22"/>
          <w:szCs w:val="22"/>
        </w:rPr>
      </w:pPr>
      <w:r w:rsidRPr="003174DA">
        <w:rPr>
          <w:i w:val="0"/>
          <w:sz w:val="22"/>
          <w:szCs w:val="22"/>
        </w:rPr>
        <w:t>El método AV/IV discute preguntas como las siguientes:</w:t>
      </w:r>
    </w:p>
    <w:p w14:paraId="24AC6765" w14:textId="77777777" w:rsidR="001450A1" w:rsidRPr="003174DA" w:rsidRDefault="001450A1" w:rsidP="00C30593">
      <w:pPr>
        <w:spacing w:after="0" w:line="240" w:lineRule="auto"/>
        <w:rPr>
          <w:i w:val="0"/>
          <w:sz w:val="22"/>
          <w:szCs w:val="22"/>
        </w:rPr>
      </w:pPr>
      <w:r w:rsidRPr="003174DA">
        <w:rPr>
          <w:i w:val="0"/>
          <w:sz w:val="22"/>
          <w:szCs w:val="22"/>
        </w:rPr>
        <w:t>-Tiene el artículo características de diseño que no son necesarias?</w:t>
      </w:r>
    </w:p>
    <w:p w14:paraId="73DD84AD" w14:textId="77777777" w:rsidR="001450A1" w:rsidRPr="003174DA" w:rsidRDefault="001450A1" w:rsidP="00C30593">
      <w:pPr>
        <w:spacing w:after="0" w:line="240" w:lineRule="auto"/>
        <w:rPr>
          <w:i w:val="0"/>
          <w:sz w:val="22"/>
          <w:szCs w:val="22"/>
        </w:rPr>
      </w:pPr>
      <w:r w:rsidRPr="003174DA">
        <w:rPr>
          <w:i w:val="0"/>
          <w:sz w:val="22"/>
          <w:szCs w:val="22"/>
        </w:rPr>
        <w:t xml:space="preserve">-Pueden usarse 2 o más piezas como una sola? </w:t>
      </w:r>
    </w:p>
    <w:p w14:paraId="1C1DEF3B" w14:textId="77777777" w:rsidR="001450A1" w:rsidRPr="003174DA" w:rsidRDefault="001450A1" w:rsidP="00C30593">
      <w:pPr>
        <w:spacing w:after="0" w:line="240" w:lineRule="auto"/>
        <w:rPr>
          <w:i w:val="0"/>
          <w:sz w:val="22"/>
          <w:szCs w:val="22"/>
        </w:rPr>
      </w:pPr>
      <w:r w:rsidRPr="003174DA">
        <w:rPr>
          <w:i w:val="0"/>
          <w:sz w:val="22"/>
          <w:szCs w:val="22"/>
        </w:rPr>
        <w:t>-Cómo se puede reducir el peso?</w:t>
      </w:r>
    </w:p>
    <w:p w14:paraId="114A9648" w14:textId="77777777" w:rsidR="001450A1" w:rsidRPr="003174DA" w:rsidRDefault="001450A1" w:rsidP="00C30593">
      <w:pPr>
        <w:spacing w:after="0" w:line="240" w:lineRule="auto"/>
        <w:rPr>
          <w:i w:val="0"/>
          <w:sz w:val="22"/>
          <w:szCs w:val="22"/>
        </w:rPr>
      </w:pPr>
      <w:r w:rsidRPr="003174DA">
        <w:rPr>
          <w:i w:val="0"/>
          <w:sz w:val="22"/>
          <w:szCs w:val="22"/>
        </w:rPr>
        <w:t>-Hay piezas que no sean estándar y que puedan eliminarse?</w:t>
      </w:r>
    </w:p>
    <w:p w14:paraId="30CEF4AF" w14:textId="77777777" w:rsidR="001450A1" w:rsidRPr="003174DA" w:rsidRDefault="001450A1" w:rsidP="00C30593">
      <w:pPr>
        <w:spacing w:line="240" w:lineRule="auto"/>
        <w:rPr>
          <w:i w:val="0"/>
          <w:sz w:val="22"/>
          <w:szCs w:val="22"/>
        </w:rPr>
      </w:pPr>
    </w:p>
    <w:p w14:paraId="33AAC6A9" w14:textId="77777777" w:rsidR="001450A1" w:rsidRPr="003174DA" w:rsidRDefault="001450A1" w:rsidP="00C30593">
      <w:pPr>
        <w:spacing w:after="0" w:line="240" w:lineRule="auto"/>
        <w:rPr>
          <w:b/>
          <w:i w:val="0"/>
          <w:sz w:val="22"/>
          <w:szCs w:val="22"/>
          <w:u w:val="single"/>
        </w:rPr>
      </w:pPr>
      <w:r w:rsidRPr="003174DA">
        <w:rPr>
          <w:b/>
          <w:i w:val="0"/>
          <w:sz w:val="22"/>
          <w:szCs w:val="22"/>
          <w:u w:val="single"/>
        </w:rPr>
        <w:t>Mejora en las prácticas de calidad: el sistema SHINGO</w:t>
      </w:r>
    </w:p>
    <w:p w14:paraId="61DDFD50" w14:textId="77777777" w:rsidR="001450A1" w:rsidRPr="003174DA" w:rsidRDefault="001450A1" w:rsidP="00C30593">
      <w:pPr>
        <w:spacing w:after="0" w:line="240" w:lineRule="auto"/>
        <w:rPr>
          <w:i w:val="0"/>
          <w:sz w:val="22"/>
          <w:szCs w:val="22"/>
        </w:rPr>
      </w:pPr>
      <w:r w:rsidRPr="003174DA">
        <w:rPr>
          <w:i w:val="0"/>
          <w:sz w:val="22"/>
          <w:szCs w:val="22"/>
        </w:rPr>
        <w:t xml:space="preserve">El sistema </w:t>
      </w:r>
      <w:proofErr w:type="spellStart"/>
      <w:r w:rsidRPr="003174DA">
        <w:rPr>
          <w:i w:val="0"/>
          <w:sz w:val="22"/>
          <w:szCs w:val="22"/>
        </w:rPr>
        <w:t>Shingo</w:t>
      </w:r>
      <w:proofErr w:type="spellEnd"/>
      <w:r w:rsidRPr="003174DA">
        <w:rPr>
          <w:i w:val="0"/>
          <w:sz w:val="22"/>
          <w:szCs w:val="22"/>
        </w:rPr>
        <w:t xml:space="preserve"> se desarrolló en forma paralela y muchas veces en conflicto con el enfoque del control de la calidad basado en estadísticas. Se llama así en honor a </w:t>
      </w:r>
      <w:proofErr w:type="spellStart"/>
      <w:r w:rsidRPr="003174DA">
        <w:rPr>
          <w:i w:val="0"/>
          <w:sz w:val="22"/>
          <w:szCs w:val="22"/>
        </w:rPr>
        <w:t>Shigeo</w:t>
      </w:r>
      <w:proofErr w:type="spellEnd"/>
      <w:r w:rsidRPr="003174DA">
        <w:rPr>
          <w:i w:val="0"/>
          <w:sz w:val="22"/>
          <w:szCs w:val="22"/>
        </w:rPr>
        <w:t xml:space="preserve"> </w:t>
      </w:r>
      <w:proofErr w:type="spellStart"/>
      <w:r w:rsidRPr="003174DA">
        <w:rPr>
          <w:i w:val="0"/>
          <w:sz w:val="22"/>
          <w:szCs w:val="22"/>
        </w:rPr>
        <w:t>Shingo</w:t>
      </w:r>
      <w:proofErr w:type="spellEnd"/>
      <w:r w:rsidRPr="003174DA">
        <w:rPr>
          <w:i w:val="0"/>
          <w:sz w:val="22"/>
          <w:szCs w:val="22"/>
        </w:rPr>
        <w:t xml:space="preserve"> que colaboró en el desarrollo del sistema JIT en Toyota.</w:t>
      </w:r>
    </w:p>
    <w:p w14:paraId="700C8328" w14:textId="77777777" w:rsidR="001450A1" w:rsidRPr="003174DA" w:rsidRDefault="001450A1" w:rsidP="00C30593">
      <w:pPr>
        <w:spacing w:after="0" w:line="240" w:lineRule="auto"/>
        <w:rPr>
          <w:i w:val="0"/>
          <w:sz w:val="22"/>
          <w:szCs w:val="22"/>
        </w:rPr>
      </w:pPr>
      <w:r w:rsidRPr="003174DA">
        <w:rPr>
          <w:i w:val="0"/>
          <w:sz w:val="22"/>
          <w:szCs w:val="22"/>
        </w:rPr>
        <w:t>Se basa en:</w:t>
      </w:r>
    </w:p>
    <w:p w14:paraId="6B917552" w14:textId="77777777" w:rsidR="001450A1" w:rsidRPr="003174DA" w:rsidRDefault="001450A1" w:rsidP="00C30593">
      <w:pPr>
        <w:numPr>
          <w:ilvl w:val="0"/>
          <w:numId w:val="87"/>
        </w:numPr>
        <w:spacing w:after="0" w:line="240" w:lineRule="auto"/>
        <w:rPr>
          <w:i w:val="0"/>
          <w:sz w:val="22"/>
          <w:szCs w:val="22"/>
        </w:rPr>
      </w:pPr>
      <w:r w:rsidRPr="003174DA">
        <w:rPr>
          <w:i w:val="0"/>
          <w:sz w:val="22"/>
          <w:szCs w:val="22"/>
        </w:rPr>
        <w:t>Lograr reducciones drásticas en los tiempos de preparación (set-up) de equipo mediante procedimientos de cambio de molde de un solo minuto</w:t>
      </w:r>
    </w:p>
    <w:p w14:paraId="48A7502E" w14:textId="77777777" w:rsidR="001450A1" w:rsidRPr="003174DA" w:rsidRDefault="001450A1" w:rsidP="00C30593">
      <w:pPr>
        <w:numPr>
          <w:ilvl w:val="0"/>
          <w:numId w:val="87"/>
        </w:numPr>
        <w:spacing w:after="0" w:line="240" w:lineRule="auto"/>
        <w:rPr>
          <w:i w:val="0"/>
          <w:sz w:val="22"/>
          <w:szCs w:val="22"/>
        </w:rPr>
      </w:pPr>
      <w:r w:rsidRPr="003174DA">
        <w:rPr>
          <w:i w:val="0"/>
          <w:sz w:val="22"/>
          <w:szCs w:val="22"/>
        </w:rPr>
        <w:t>Uso de la inspección de la fuente y el sistema POKA-YOKE para obtener CERO DEFECTOS</w:t>
      </w:r>
    </w:p>
    <w:p w14:paraId="2301D220" w14:textId="77777777" w:rsidR="00C30593" w:rsidRDefault="00C30593" w:rsidP="00C30593">
      <w:pPr>
        <w:spacing w:after="0" w:line="240" w:lineRule="auto"/>
        <w:rPr>
          <w:i w:val="0"/>
          <w:sz w:val="22"/>
          <w:szCs w:val="22"/>
        </w:rPr>
      </w:pPr>
    </w:p>
    <w:p w14:paraId="5383CDF9" w14:textId="77777777" w:rsidR="001450A1" w:rsidRPr="003174DA" w:rsidRDefault="001450A1" w:rsidP="00C30593">
      <w:pPr>
        <w:spacing w:after="0" w:line="240" w:lineRule="auto"/>
        <w:rPr>
          <w:i w:val="0"/>
          <w:sz w:val="22"/>
          <w:szCs w:val="22"/>
        </w:rPr>
      </w:pPr>
      <w:proofErr w:type="spellStart"/>
      <w:r w:rsidRPr="003174DA">
        <w:rPr>
          <w:i w:val="0"/>
          <w:sz w:val="22"/>
          <w:szCs w:val="22"/>
        </w:rPr>
        <w:t>Shingo</w:t>
      </w:r>
      <w:proofErr w:type="spellEnd"/>
      <w:r w:rsidRPr="003174DA">
        <w:rPr>
          <w:i w:val="0"/>
          <w:sz w:val="22"/>
          <w:szCs w:val="22"/>
        </w:rPr>
        <w:t xml:space="preserve"> argumenta que los métodos de Control Estadístico de </w:t>
      </w:r>
      <w:smartTag w:uri="urn:schemas-microsoft-com:office:smarttags" w:element="PersonName">
        <w:smartTagPr>
          <w:attr w:name="ProductID" w:val="la Calidad"/>
        </w:smartTagPr>
        <w:r w:rsidRPr="003174DA">
          <w:rPr>
            <w:i w:val="0"/>
            <w:sz w:val="22"/>
            <w:szCs w:val="22"/>
          </w:rPr>
          <w:t>la Calidad</w:t>
        </w:r>
      </w:smartTag>
      <w:r w:rsidRPr="003174DA">
        <w:rPr>
          <w:i w:val="0"/>
          <w:sz w:val="22"/>
          <w:szCs w:val="22"/>
        </w:rPr>
        <w:t xml:space="preserve"> no evitan defectos. Ofrecen información sobre los defectos una vez que han ocurrido. La forma de impedir que surjan defectos es introducir controles en dicho proceso.</w:t>
      </w:r>
    </w:p>
    <w:p w14:paraId="74A2D3EC" w14:textId="77777777" w:rsidR="00C30593" w:rsidRDefault="001450A1" w:rsidP="00C30593">
      <w:pPr>
        <w:spacing w:after="0" w:line="240" w:lineRule="auto"/>
        <w:rPr>
          <w:i w:val="0"/>
          <w:sz w:val="22"/>
          <w:szCs w:val="22"/>
        </w:rPr>
      </w:pPr>
      <w:r w:rsidRPr="003174DA">
        <w:rPr>
          <w:i w:val="0"/>
          <w:sz w:val="22"/>
          <w:szCs w:val="22"/>
        </w:rPr>
        <w:t xml:space="preserve">Un aspecto fundamental del sistema </w:t>
      </w:r>
      <w:proofErr w:type="spellStart"/>
      <w:r w:rsidRPr="003174DA">
        <w:rPr>
          <w:i w:val="0"/>
          <w:sz w:val="22"/>
          <w:szCs w:val="22"/>
        </w:rPr>
        <w:t>Shingo</w:t>
      </w:r>
      <w:proofErr w:type="spellEnd"/>
      <w:r w:rsidRPr="003174DA">
        <w:rPr>
          <w:i w:val="0"/>
          <w:sz w:val="22"/>
          <w:szCs w:val="22"/>
        </w:rPr>
        <w:t xml:space="preserve"> es la diferencia entre error y defecto: los defectos ocurren debido a que las personas cometen errores. Aun cuando los errores son inevitables, los defectos pueden prevenirse si la retroalimentación que lleva a una acción correctiva tiene lugar inmediatamente después de que se cometen los errores. Esta retroalimentación y acción requieren de un proceso de inspección en el 100% de los artículos. </w:t>
      </w:r>
    </w:p>
    <w:p w14:paraId="54D832D2" w14:textId="77777777" w:rsidR="001450A1" w:rsidRPr="003174DA" w:rsidRDefault="001450A1" w:rsidP="00C30593">
      <w:pPr>
        <w:spacing w:after="0" w:line="240" w:lineRule="auto"/>
        <w:rPr>
          <w:i w:val="0"/>
          <w:sz w:val="22"/>
          <w:szCs w:val="22"/>
        </w:rPr>
      </w:pPr>
      <w:r w:rsidRPr="003174DA">
        <w:rPr>
          <w:i w:val="0"/>
          <w:sz w:val="22"/>
          <w:szCs w:val="22"/>
        </w:rPr>
        <w:t>Hay 3 tipos de inspección:</w:t>
      </w:r>
    </w:p>
    <w:p w14:paraId="1F1B1F45" w14:textId="77777777" w:rsidR="001450A1" w:rsidRPr="003174DA" w:rsidRDefault="001450A1" w:rsidP="00C30593">
      <w:pPr>
        <w:numPr>
          <w:ilvl w:val="1"/>
          <w:numId w:val="96"/>
        </w:numPr>
        <w:spacing w:after="0" w:line="240" w:lineRule="auto"/>
        <w:rPr>
          <w:i w:val="0"/>
          <w:sz w:val="22"/>
          <w:szCs w:val="22"/>
        </w:rPr>
      </w:pPr>
      <w:r w:rsidRPr="003174DA">
        <w:rPr>
          <w:i w:val="0"/>
          <w:sz w:val="22"/>
          <w:szCs w:val="22"/>
        </w:rPr>
        <w:t xml:space="preserve">Verificación sucesiva, la lleva a cabo la siguiente persona en el proceso o bien un evaluador objetivo. Esta </w:t>
      </w:r>
      <w:proofErr w:type="spellStart"/>
      <w:r w:rsidRPr="003174DA">
        <w:rPr>
          <w:i w:val="0"/>
          <w:sz w:val="22"/>
          <w:szCs w:val="22"/>
        </w:rPr>
        <w:t>info</w:t>
      </w:r>
      <w:proofErr w:type="spellEnd"/>
      <w:r w:rsidRPr="003174DA">
        <w:rPr>
          <w:i w:val="0"/>
          <w:sz w:val="22"/>
          <w:szCs w:val="22"/>
        </w:rPr>
        <w:t xml:space="preserve"> es retroalimentación inmediata para el trabajador que lo fabricó quien se encarga de repararlo.</w:t>
      </w:r>
    </w:p>
    <w:p w14:paraId="1EF74D28" w14:textId="77777777" w:rsidR="001450A1" w:rsidRPr="003174DA" w:rsidRDefault="001450A1" w:rsidP="00C30593">
      <w:pPr>
        <w:numPr>
          <w:ilvl w:val="1"/>
          <w:numId w:val="96"/>
        </w:numPr>
        <w:spacing w:after="0" w:line="240" w:lineRule="auto"/>
        <w:rPr>
          <w:i w:val="0"/>
          <w:sz w:val="22"/>
          <w:szCs w:val="22"/>
        </w:rPr>
      </w:pPr>
      <w:r w:rsidRPr="003174DA">
        <w:rPr>
          <w:i w:val="0"/>
          <w:sz w:val="22"/>
          <w:szCs w:val="22"/>
        </w:rPr>
        <w:t>Verificación automática, la hace cada trabajador y es apropiada para todos los productos, excepto para los que requieren un juicio sensorial (que requieren de una verificación sucesiva).</w:t>
      </w:r>
    </w:p>
    <w:p w14:paraId="411415DD" w14:textId="77777777" w:rsidR="001450A1" w:rsidRPr="003174DA" w:rsidRDefault="001450A1" w:rsidP="00C30593">
      <w:pPr>
        <w:numPr>
          <w:ilvl w:val="1"/>
          <w:numId w:val="96"/>
        </w:numPr>
        <w:spacing w:after="0" w:line="240" w:lineRule="auto"/>
        <w:rPr>
          <w:i w:val="0"/>
          <w:sz w:val="22"/>
          <w:szCs w:val="22"/>
        </w:rPr>
      </w:pPr>
      <w:r w:rsidRPr="003174DA">
        <w:rPr>
          <w:i w:val="0"/>
          <w:sz w:val="22"/>
          <w:szCs w:val="22"/>
        </w:rPr>
        <w:t>Inspección en la fuente, la realiza el trabajador individual, excepto que en vez de verificar los defectos, el trabajador verifica los errores que causarán los defectos.</w:t>
      </w:r>
    </w:p>
    <w:p w14:paraId="6804F522" w14:textId="77777777" w:rsidR="001450A1" w:rsidRPr="003174DA" w:rsidRDefault="001450A1" w:rsidP="00C30593">
      <w:pPr>
        <w:spacing w:line="240" w:lineRule="auto"/>
        <w:rPr>
          <w:i w:val="0"/>
          <w:sz w:val="22"/>
          <w:szCs w:val="22"/>
        </w:rPr>
      </w:pPr>
      <w:r w:rsidRPr="003174DA">
        <w:rPr>
          <w:i w:val="0"/>
          <w:sz w:val="22"/>
          <w:szCs w:val="22"/>
        </w:rPr>
        <w:t>Los 2 tipos de inspección se basan en controles que consisten en dispositivos o procedimientos libres de errores (</w:t>
      </w:r>
      <w:proofErr w:type="spellStart"/>
      <w:r w:rsidRPr="003174DA">
        <w:rPr>
          <w:i w:val="0"/>
          <w:sz w:val="22"/>
          <w:szCs w:val="22"/>
        </w:rPr>
        <w:t>poka-yoke</w:t>
      </w:r>
      <w:proofErr w:type="spellEnd"/>
      <w:r w:rsidRPr="003174DA">
        <w:rPr>
          <w:i w:val="0"/>
          <w:sz w:val="22"/>
          <w:szCs w:val="22"/>
        </w:rPr>
        <w:t xml:space="preserve">). Los </w:t>
      </w:r>
      <w:proofErr w:type="spellStart"/>
      <w:r w:rsidRPr="003174DA">
        <w:rPr>
          <w:i w:val="0"/>
          <w:sz w:val="22"/>
          <w:szCs w:val="22"/>
        </w:rPr>
        <w:t>poka-yoke</w:t>
      </w:r>
      <w:proofErr w:type="spellEnd"/>
      <w:r w:rsidRPr="003174DA">
        <w:rPr>
          <w:i w:val="0"/>
          <w:sz w:val="22"/>
          <w:szCs w:val="22"/>
        </w:rPr>
        <w:t xml:space="preserve"> incluyen cosas como listas de verificación o herramientas especiales que: - impiden que el trabajador cometa un error que produzca un defecto antes de iniciar un proceso</w:t>
      </w:r>
    </w:p>
    <w:p w14:paraId="2F5604F9" w14:textId="77777777" w:rsidR="001450A1" w:rsidRPr="003174DA" w:rsidRDefault="001450A1" w:rsidP="00C30593">
      <w:pPr>
        <w:spacing w:line="240" w:lineRule="auto"/>
        <w:rPr>
          <w:i w:val="0"/>
          <w:sz w:val="22"/>
          <w:szCs w:val="22"/>
        </w:rPr>
      </w:pPr>
      <w:r w:rsidRPr="003174DA">
        <w:rPr>
          <w:i w:val="0"/>
          <w:sz w:val="22"/>
          <w:szCs w:val="22"/>
        </w:rPr>
        <w:t xml:space="preserve">           -le proporcionan al trabajador una retroalimentación rápida sobre las anormalidades en </w:t>
      </w:r>
      <w:proofErr w:type="spellStart"/>
      <w:r w:rsidRPr="003174DA">
        <w:rPr>
          <w:i w:val="0"/>
          <w:sz w:val="22"/>
          <w:szCs w:val="22"/>
        </w:rPr>
        <w:t>l</w:t>
      </w:r>
      <w:proofErr w:type="spellEnd"/>
      <w:r w:rsidRPr="003174DA">
        <w:rPr>
          <w:i w:val="0"/>
          <w:sz w:val="22"/>
          <w:szCs w:val="22"/>
        </w:rPr>
        <w:t xml:space="preserve"> proceso para que las corrija a tiempo.</w:t>
      </w:r>
    </w:p>
    <w:p w14:paraId="4CE035E9" w14:textId="77777777" w:rsidR="001450A1" w:rsidRPr="003174DA" w:rsidRDefault="001450A1" w:rsidP="00C30593">
      <w:pPr>
        <w:spacing w:after="0" w:line="240" w:lineRule="auto"/>
        <w:rPr>
          <w:b/>
          <w:i w:val="0"/>
          <w:sz w:val="22"/>
          <w:szCs w:val="22"/>
          <w:u w:val="single"/>
        </w:rPr>
      </w:pPr>
      <w:r w:rsidRPr="003174DA">
        <w:rPr>
          <w:b/>
          <w:i w:val="0"/>
          <w:sz w:val="22"/>
          <w:szCs w:val="22"/>
          <w:u w:val="single"/>
        </w:rPr>
        <w:t>Costeo Basado en Actividades (Costeo ABC)</w:t>
      </w:r>
    </w:p>
    <w:p w14:paraId="4B11EE1F" w14:textId="77777777" w:rsidR="001450A1" w:rsidRPr="003174DA" w:rsidRDefault="001450A1" w:rsidP="00C30593">
      <w:pPr>
        <w:spacing w:after="0" w:line="240" w:lineRule="auto"/>
        <w:rPr>
          <w:i w:val="0"/>
          <w:sz w:val="22"/>
          <w:szCs w:val="22"/>
        </w:rPr>
      </w:pPr>
      <w:r w:rsidRPr="003174DA">
        <w:rPr>
          <w:i w:val="0"/>
          <w:sz w:val="22"/>
          <w:szCs w:val="22"/>
        </w:rPr>
        <w:t>Es fundamental para:</w:t>
      </w:r>
    </w:p>
    <w:p w14:paraId="289899DA" w14:textId="77777777" w:rsidR="001450A1" w:rsidRPr="003174DA" w:rsidRDefault="001450A1" w:rsidP="00C30593">
      <w:pPr>
        <w:numPr>
          <w:ilvl w:val="0"/>
          <w:numId w:val="97"/>
        </w:numPr>
        <w:spacing w:after="0" w:line="240" w:lineRule="auto"/>
        <w:rPr>
          <w:i w:val="0"/>
          <w:sz w:val="22"/>
          <w:szCs w:val="22"/>
        </w:rPr>
      </w:pPr>
      <w:r w:rsidRPr="003174DA">
        <w:rPr>
          <w:i w:val="0"/>
          <w:sz w:val="22"/>
          <w:szCs w:val="22"/>
        </w:rPr>
        <w:t>identificar lugares para aplicar mejoras</w:t>
      </w:r>
    </w:p>
    <w:p w14:paraId="40A70FB7" w14:textId="77777777" w:rsidR="00776053" w:rsidRDefault="001450A1" w:rsidP="005065B0">
      <w:pPr>
        <w:numPr>
          <w:ilvl w:val="0"/>
          <w:numId w:val="97"/>
        </w:numPr>
        <w:spacing w:after="0" w:line="240" w:lineRule="auto"/>
        <w:rPr>
          <w:i w:val="0"/>
          <w:sz w:val="22"/>
          <w:szCs w:val="22"/>
        </w:rPr>
      </w:pPr>
      <w:r w:rsidRPr="003174DA">
        <w:rPr>
          <w:i w:val="0"/>
          <w:sz w:val="22"/>
          <w:szCs w:val="22"/>
        </w:rPr>
        <w:t>medir el resultado de las mejoras</w:t>
      </w:r>
    </w:p>
    <w:p w14:paraId="59F48917" w14:textId="77777777" w:rsidR="005065B0" w:rsidRPr="00776053" w:rsidRDefault="005065B0" w:rsidP="00776053">
      <w:pPr>
        <w:spacing w:after="0" w:line="240" w:lineRule="auto"/>
        <w:rPr>
          <w:i w:val="0"/>
          <w:sz w:val="22"/>
          <w:szCs w:val="22"/>
        </w:rPr>
      </w:pPr>
      <w:r w:rsidRPr="00776053">
        <w:rPr>
          <w:b/>
          <w:i w:val="0"/>
          <w:color w:val="17365D"/>
          <w:sz w:val="22"/>
          <w:szCs w:val="22"/>
        </w:rPr>
        <w:t>UNIDAD 19</w:t>
      </w:r>
      <w:r w:rsidRPr="00776053">
        <w:rPr>
          <w:b/>
          <w:color w:val="17365D"/>
          <w:sz w:val="22"/>
          <w:szCs w:val="22"/>
        </w:rPr>
        <w:t>: Gestión de calidad y protección del medio ambiente</w:t>
      </w:r>
    </w:p>
    <w:p w14:paraId="4DBE662B" w14:textId="77777777" w:rsidR="005065B0" w:rsidRDefault="005065B0" w:rsidP="005065B0">
      <w:pPr>
        <w:spacing w:after="0" w:line="240" w:lineRule="auto"/>
        <w:rPr>
          <w:i w:val="0"/>
          <w:sz w:val="22"/>
          <w:szCs w:val="22"/>
        </w:rPr>
      </w:pPr>
    </w:p>
    <w:p w14:paraId="05FA7094" w14:textId="77777777" w:rsidR="005065B0" w:rsidRDefault="005065B0" w:rsidP="005065B0">
      <w:pPr>
        <w:spacing w:after="0" w:line="240" w:lineRule="auto"/>
        <w:rPr>
          <w:i w:val="0"/>
          <w:sz w:val="22"/>
          <w:szCs w:val="22"/>
        </w:rPr>
      </w:pPr>
      <w:r>
        <w:rPr>
          <w:i w:val="0"/>
          <w:sz w:val="22"/>
          <w:szCs w:val="22"/>
        </w:rPr>
        <w:t>La calidad implica 3 funciones:</w:t>
      </w:r>
    </w:p>
    <w:p w14:paraId="5E0AE3F4" w14:textId="77777777" w:rsidR="005065B0" w:rsidRPr="00D353A4" w:rsidRDefault="005065B0" w:rsidP="005065B0">
      <w:pPr>
        <w:pStyle w:val="Prrafodelista"/>
        <w:numPr>
          <w:ilvl w:val="0"/>
          <w:numId w:val="98"/>
        </w:numPr>
        <w:spacing w:after="0" w:line="240" w:lineRule="auto"/>
        <w:rPr>
          <w:sz w:val="22"/>
          <w:szCs w:val="22"/>
        </w:rPr>
      </w:pPr>
      <w:r w:rsidRPr="00D353A4">
        <w:rPr>
          <w:sz w:val="22"/>
          <w:szCs w:val="22"/>
        </w:rPr>
        <w:t>Legislativa:</w:t>
      </w:r>
    </w:p>
    <w:p w14:paraId="5F700E29" w14:textId="77777777" w:rsidR="005065B0" w:rsidRPr="00203723" w:rsidRDefault="005065B0" w:rsidP="005065B0">
      <w:pPr>
        <w:spacing w:after="0" w:line="240" w:lineRule="auto"/>
        <w:rPr>
          <w:rFonts w:cs="Calibri"/>
          <w:i w:val="0"/>
          <w:sz w:val="22"/>
          <w:szCs w:val="22"/>
        </w:rPr>
      </w:pPr>
      <w:r>
        <w:rPr>
          <w:i w:val="0"/>
          <w:sz w:val="22"/>
          <w:szCs w:val="22"/>
        </w:rPr>
        <w:t xml:space="preserve">-confección de especificaciones técnicas: el </w:t>
      </w:r>
      <w:r w:rsidRPr="00203723">
        <w:rPr>
          <w:rFonts w:cs="Calibri"/>
          <w:i w:val="0"/>
          <w:sz w:val="22"/>
          <w:szCs w:val="22"/>
        </w:rPr>
        <w:t>resultado del diseño es que nos permite determinar las especificaciones del producto, ya que establece las características del mismo, aquellas variables que vamos a observar; como ejemplo: dimensiones, tamaño, espesor; y cuál es el valor objetivo y los grados de tolerancia permitidos (relación perfeccionismo-costo). El tener las especificaciones claras nos permite la gestión de la calidad y evitar problemas con el fabricante.</w:t>
      </w:r>
    </w:p>
    <w:p w14:paraId="229F7E7C" w14:textId="77777777" w:rsidR="005065B0" w:rsidRDefault="005065B0" w:rsidP="005065B0">
      <w:pPr>
        <w:pStyle w:val="Prrafodelista"/>
        <w:spacing w:after="0" w:line="240" w:lineRule="auto"/>
        <w:ind w:left="360"/>
        <w:rPr>
          <w:i w:val="0"/>
          <w:sz w:val="22"/>
          <w:szCs w:val="22"/>
        </w:rPr>
      </w:pPr>
      <w:r>
        <w:rPr>
          <w:i w:val="0"/>
          <w:sz w:val="22"/>
          <w:szCs w:val="22"/>
        </w:rPr>
        <w:t>-definición de tolerancia: es el grado a partir del cual se determina si un producto es aceptable o no.</w:t>
      </w:r>
    </w:p>
    <w:p w14:paraId="2E595F35" w14:textId="77777777" w:rsidR="005065B0" w:rsidRDefault="005065B0" w:rsidP="005065B0">
      <w:pPr>
        <w:pStyle w:val="Prrafodelista"/>
        <w:numPr>
          <w:ilvl w:val="0"/>
          <w:numId w:val="98"/>
        </w:numPr>
        <w:spacing w:after="0" w:line="240" w:lineRule="auto"/>
        <w:rPr>
          <w:i w:val="0"/>
          <w:sz w:val="22"/>
          <w:szCs w:val="22"/>
        </w:rPr>
      </w:pPr>
      <w:r w:rsidRPr="00D353A4">
        <w:rPr>
          <w:sz w:val="22"/>
          <w:szCs w:val="22"/>
        </w:rPr>
        <w:t>Ejecutiva</w:t>
      </w:r>
      <w:r>
        <w:rPr>
          <w:i w:val="0"/>
          <w:sz w:val="22"/>
          <w:szCs w:val="22"/>
        </w:rPr>
        <w:t>: consiste en efectuar el control.</w:t>
      </w:r>
    </w:p>
    <w:p w14:paraId="2C4B282C" w14:textId="77777777" w:rsidR="005065B0" w:rsidRDefault="005065B0" w:rsidP="005065B0">
      <w:pPr>
        <w:pStyle w:val="Prrafodelista"/>
        <w:numPr>
          <w:ilvl w:val="0"/>
          <w:numId w:val="98"/>
        </w:numPr>
        <w:spacing w:after="0" w:line="240" w:lineRule="auto"/>
        <w:rPr>
          <w:i w:val="0"/>
          <w:sz w:val="22"/>
          <w:szCs w:val="22"/>
        </w:rPr>
      </w:pPr>
      <w:r w:rsidRPr="00D353A4">
        <w:rPr>
          <w:sz w:val="22"/>
          <w:szCs w:val="22"/>
        </w:rPr>
        <w:t>Judicial:</w:t>
      </w:r>
      <w:r>
        <w:rPr>
          <w:i w:val="0"/>
          <w:sz w:val="22"/>
          <w:szCs w:val="22"/>
        </w:rPr>
        <w:t xml:space="preserve"> consiste en que destino se le va a dar a aquellos productos que no cumplen con los grados de tolerancia establecidos.</w:t>
      </w:r>
    </w:p>
    <w:p w14:paraId="11E4CEAC" w14:textId="77777777" w:rsidR="005065B0" w:rsidRPr="00BE6B04" w:rsidRDefault="005065B0" w:rsidP="005065B0">
      <w:pPr>
        <w:spacing w:after="0" w:line="240" w:lineRule="auto"/>
        <w:rPr>
          <w:i w:val="0"/>
          <w:sz w:val="22"/>
          <w:szCs w:val="22"/>
          <w:u w:val="single"/>
        </w:rPr>
      </w:pPr>
    </w:p>
    <w:p w14:paraId="67443FBC" w14:textId="77777777" w:rsidR="005065B0" w:rsidRDefault="005065B0" w:rsidP="005065B0">
      <w:pPr>
        <w:spacing w:after="0" w:line="240" w:lineRule="auto"/>
        <w:rPr>
          <w:i w:val="0"/>
          <w:sz w:val="22"/>
          <w:szCs w:val="22"/>
          <w:u w:val="single"/>
        </w:rPr>
      </w:pPr>
      <w:r w:rsidRPr="00BE6B04">
        <w:rPr>
          <w:i w:val="0"/>
          <w:sz w:val="22"/>
          <w:szCs w:val="22"/>
          <w:u w:val="single"/>
        </w:rPr>
        <w:t xml:space="preserve">Principios </w:t>
      </w:r>
    </w:p>
    <w:p w14:paraId="45582BF0" w14:textId="77777777" w:rsidR="005065B0" w:rsidRPr="00BE6B04" w:rsidRDefault="005065B0" w:rsidP="005065B0">
      <w:pPr>
        <w:pStyle w:val="Prrafodelista"/>
        <w:numPr>
          <w:ilvl w:val="0"/>
          <w:numId w:val="99"/>
        </w:numPr>
        <w:spacing w:after="0" w:line="240" w:lineRule="auto"/>
        <w:rPr>
          <w:i w:val="0"/>
          <w:sz w:val="22"/>
          <w:szCs w:val="22"/>
          <w:u w:val="single"/>
        </w:rPr>
      </w:pPr>
      <w:r>
        <w:rPr>
          <w:i w:val="0"/>
          <w:sz w:val="22"/>
          <w:szCs w:val="22"/>
        </w:rPr>
        <w:t>La calidad no depende de su inspección, sino de su fabricación. Dado que la calidad se logra en el área de fabricación del producto.</w:t>
      </w:r>
    </w:p>
    <w:p w14:paraId="5B92525A" w14:textId="77777777" w:rsidR="005065B0" w:rsidRPr="00BE6B04" w:rsidRDefault="005065B0" w:rsidP="005065B0">
      <w:pPr>
        <w:pStyle w:val="Prrafodelista"/>
        <w:numPr>
          <w:ilvl w:val="0"/>
          <w:numId w:val="99"/>
        </w:numPr>
        <w:spacing w:after="0" w:line="240" w:lineRule="auto"/>
        <w:rPr>
          <w:i w:val="0"/>
          <w:sz w:val="22"/>
          <w:szCs w:val="22"/>
          <w:u w:val="single"/>
        </w:rPr>
      </w:pPr>
      <w:r>
        <w:rPr>
          <w:i w:val="0"/>
          <w:sz w:val="22"/>
          <w:szCs w:val="22"/>
        </w:rPr>
        <w:t>El control implica clasificación</w:t>
      </w:r>
    </w:p>
    <w:p w14:paraId="5E0CD64D" w14:textId="77777777" w:rsidR="005065B0" w:rsidRPr="00BE6B04" w:rsidRDefault="005065B0" w:rsidP="005065B0">
      <w:pPr>
        <w:pStyle w:val="Prrafodelista"/>
        <w:numPr>
          <w:ilvl w:val="0"/>
          <w:numId w:val="99"/>
        </w:numPr>
        <w:spacing w:after="0" w:line="240" w:lineRule="auto"/>
        <w:rPr>
          <w:i w:val="0"/>
          <w:sz w:val="22"/>
          <w:szCs w:val="22"/>
          <w:u w:val="single"/>
        </w:rPr>
      </w:pPr>
      <w:r>
        <w:rPr>
          <w:i w:val="0"/>
          <w:sz w:val="22"/>
          <w:szCs w:val="22"/>
        </w:rPr>
        <w:t>Los responsables de producir son hacedores y controladores de la calidad. Entra en juego el concepto de autocontrol.</w:t>
      </w:r>
    </w:p>
    <w:p w14:paraId="1A877E3B" w14:textId="77777777" w:rsidR="005065B0" w:rsidRPr="00BE6B04" w:rsidRDefault="005065B0" w:rsidP="005065B0">
      <w:pPr>
        <w:pStyle w:val="Prrafodelista"/>
        <w:numPr>
          <w:ilvl w:val="0"/>
          <w:numId w:val="99"/>
        </w:numPr>
        <w:spacing w:after="0" w:line="240" w:lineRule="auto"/>
        <w:rPr>
          <w:i w:val="0"/>
          <w:sz w:val="22"/>
          <w:szCs w:val="22"/>
          <w:u w:val="single"/>
        </w:rPr>
      </w:pPr>
      <w:r>
        <w:rPr>
          <w:i w:val="0"/>
          <w:sz w:val="22"/>
          <w:szCs w:val="22"/>
        </w:rPr>
        <w:t>Debe imperar la idea de PREVISION, dado que es más barata que la corrección de la no calidad.</w:t>
      </w:r>
    </w:p>
    <w:p w14:paraId="0C7BD25B" w14:textId="77777777" w:rsidR="005065B0" w:rsidRPr="00BE6B04" w:rsidRDefault="005065B0" w:rsidP="005065B0">
      <w:pPr>
        <w:pStyle w:val="Prrafodelista"/>
        <w:numPr>
          <w:ilvl w:val="0"/>
          <w:numId w:val="99"/>
        </w:numPr>
        <w:spacing w:after="0" w:line="240" w:lineRule="auto"/>
        <w:rPr>
          <w:i w:val="0"/>
          <w:sz w:val="22"/>
          <w:szCs w:val="22"/>
          <w:u w:val="single"/>
        </w:rPr>
      </w:pPr>
      <w:r>
        <w:rPr>
          <w:i w:val="0"/>
          <w:sz w:val="22"/>
          <w:szCs w:val="22"/>
        </w:rPr>
        <w:t>El control de calidad debe extenderse a TODAS las actividades, dado que la calidad es un conjunto de cosas.</w:t>
      </w:r>
    </w:p>
    <w:p w14:paraId="786DA185" w14:textId="77777777" w:rsidR="005065B0" w:rsidRPr="00A02DE6" w:rsidRDefault="005065B0" w:rsidP="005065B0">
      <w:pPr>
        <w:pStyle w:val="Prrafodelista"/>
        <w:numPr>
          <w:ilvl w:val="0"/>
          <w:numId w:val="99"/>
        </w:numPr>
        <w:spacing w:after="0" w:line="240" w:lineRule="auto"/>
        <w:rPr>
          <w:i w:val="0"/>
          <w:sz w:val="22"/>
          <w:szCs w:val="22"/>
        </w:rPr>
      </w:pPr>
      <w:r>
        <w:rPr>
          <w:i w:val="0"/>
          <w:sz w:val="22"/>
          <w:szCs w:val="22"/>
        </w:rPr>
        <w:t>Los datos con los que vamos a trabajar deben ser confiables y representativos.</w:t>
      </w:r>
    </w:p>
    <w:p w14:paraId="6EEDE6EF" w14:textId="77777777" w:rsidR="005065B0" w:rsidRDefault="005065B0" w:rsidP="005065B0">
      <w:pPr>
        <w:pStyle w:val="Prrafodelista"/>
        <w:numPr>
          <w:ilvl w:val="0"/>
          <w:numId w:val="99"/>
        </w:numPr>
        <w:spacing w:after="0" w:line="240" w:lineRule="auto"/>
        <w:rPr>
          <w:i w:val="0"/>
          <w:sz w:val="22"/>
          <w:szCs w:val="22"/>
        </w:rPr>
      </w:pPr>
      <w:r w:rsidRPr="00A02DE6">
        <w:rPr>
          <w:i w:val="0"/>
          <w:sz w:val="22"/>
          <w:szCs w:val="22"/>
        </w:rPr>
        <w:t xml:space="preserve">El control debe tender </w:t>
      </w:r>
      <w:r>
        <w:rPr>
          <w:i w:val="0"/>
          <w:sz w:val="22"/>
          <w:szCs w:val="22"/>
        </w:rPr>
        <w:t>a aplicar el método científico (estadística).</w:t>
      </w:r>
    </w:p>
    <w:p w14:paraId="5CA2D4B2" w14:textId="77777777" w:rsidR="005065B0" w:rsidRDefault="005065B0" w:rsidP="005065B0">
      <w:pPr>
        <w:pStyle w:val="Prrafodelista"/>
        <w:numPr>
          <w:ilvl w:val="0"/>
          <w:numId w:val="99"/>
        </w:numPr>
        <w:spacing w:after="0" w:line="240" w:lineRule="auto"/>
        <w:rPr>
          <w:i w:val="0"/>
          <w:sz w:val="22"/>
          <w:szCs w:val="22"/>
        </w:rPr>
      </w:pPr>
      <w:r>
        <w:rPr>
          <w:i w:val="0"/>
          <w:sz w:val="22"/>
          <w:szCs w:val="22"/>
        </w:rPr>
        <w:t>Las funciones deben orientarse al aseguramiento y garantía de la calidad.</w:t>
      </w:r>
    </w:p>
    <w:p w14:paraId="4C4A8FB7" w14:textId="77777777" w:rsidR="005065B0" w:rsidRDefault="005065B0" w:rsidP="005065B0">
      <w:pPr>
        <w:pStyle w:val="Prrafodelista"/>
        <w:numPr>
          <w:ilvl w:val="0"/>
          <w:numId w:val="99"/>
        </w:numPr>
        <w:spacing w:after="0" w:line="240" w:lineRule="auto"/>
        <w:rPr>
          <w:i w:val="0"/>
          <w:sz w:val="22"/>
          <w:szCs w:val="22"/>
        </w:rPr>
      </w:pPr>
      <w:r>
        <w:rPr>
          <w:i w:val="0"/>
          <w:sz w:val="22"/>
          <w:szCs w:val="22"/>
        </w:rPr>
        <w:t>Debe capacitarse y entrenarse al personal que efectuara el control.</w:t>
      </w:r>
    </w:p>
    <w:p w14:paraId="25E5201B" w14:textId="77777777" w:rsidR="005065B0" w:rsidRDefault="005065B0" w:rsidP="005065B0">
      <w:pPr>
        <w:pStyle w:val="Prrafodelista"/>
        <w:numPr>
          <w:ilvl w:val="0"/>
          <w:numId w:val="99"/>
        </w:numPr>
        <w:spacing w:after="0" w:line="240" w:lineRule="auto"/>
        <w:rPr>
          <w:i w:val="0"/>
          <w:sz w:val="22"/>
          <w:szCs w:val="22"/>
        </w:rPr>
      </w:pPr>
      <w:r>
        <w:rPr>
          <w:i w:val="0"/>
          <w:sz w:val="22"/>
          <w:szCs w:val="22"/>
        </w:rPr>
        <w:t>Las actividades de control deben programarse y coordinarse de acuerdo a los recursos en juego. Dedo que dependiendo de la calidad y complejidad de los mismos va a ser el grado de control a ejercer sobre la calidad.</w:t>
      </w:r>
    </w:p>
    <w:p w14:paraId="58D31F81" w14:textId="77777777" w:rsidR="005065B0" w:rsidRDefault="005065B0" w:rsidP="005065B0">
      <w:pPr>
        <w:spacing w:after="0" w:line="240" w:lineRule="auto"/>
        <w:rPr>
          <w:i w:val="0"/>
          <w:sz w:val="22"/>
          <w:szCs w:val="22"/>
        </w:rPr>
      </w:pPr>
    </w:p>
    <w:p w14:paraId="73BA10A8" w14:textId="77777777" w:rsidR="005065B0" w:rsidRDefault="005065B0" w:rsidP="005065B0">
      <w:pPr>
        <w:spacing w:after="0" w:line="240" w:lineRule="auto"/>
        <w:rPr>
          <w:i w:val="0"/>
          <w:sz w:val="22"/>
          <w:szCs w:val="22"/>
          <w:u w:val="single"/>
        </w:rPr>
      </w:pPr>
      <w:r w:rsidRPr="00A02DE6">
        <w:rPr>
          <w:i w:val="0"/>
          <w:sz w:val="22"/>
          <w:szCs w:val="22"/>
          <w:u w:val="single"/>
        </w:rPr>
        <w:t>Métodos de control</w:t>
      </w:r>
    </w:p>
    <w:p w14:paraId="208AFD0D" w14:textId="77777777" w:rsidR="005065B0" w:rsidRPr="00A02DE6" w:rsidRDefault="005065B0" w:rsidP="005065B0">
      <w:pPr>
        <w:pStyle w:val="Prrafodelista"/>
        <w:numPr>
          <w:ilvl w:val="0"/>
          <w:numId w:val="100"/>
        </w:numPr>
        <w:spacing w:after="0" w:line="240" w:lineRule="auto"/>
        <w:rPr>
          <w:i w:val="0"/>
          <w:sz w:val="22"/>
          <w:szCs w:val="22"/>
          <w:u w:val="single"/>
        </w:rPr>
      </w:pPr>
      <w:r>
        <w:rPr>
          <w:i w:val="0"/>
          <w:sz w:val="22"/>
          <w:szCs w:val="22"/>
        </w:rPr>
        <w:t>En función a su inspección:</w:t>
      </w:r>
    </w:p>
    <w:p w14:paraId="4280B165" w14:textId="77777777" w:rsidR="005065B0" w:rsidRPr="00A02DE6" w:rsidRDefault="005065B0" w:rsidP="005065B0">
      <w:pPr>
        <w:pStyle w:val="Prrafodelista"/>
        <w:numPr>
          <w:ilvl w:val="0"/>
          <w:numId w:val="101"/>
        </w:numPr>
        <w:spacing w:after="0" w:line="240" w:lineRule="auto"/>
        <w:rPr>
          <w:i w:val="0"/>
          <w:sz w:val="22"/>
          <w:szCs w:val="22"/>
          <w:u w:val="single"/>
        </w:rPr>
      </w:pPr>
      <w:r>
        <w:rPr>
          <w:i w:val="0"/>
          <w:sz w:val="22"/>
          <w:szCs w:val="22"/>
        </w:rPr>
        <w:t>por atributo</w:t>
      </w:r>
    </w:p>
    <w:p w14:paraId="1037A7F7" w14:textId="77777777" w:rsidR="005065B0" w:rsidRPr="00A02DE6" w:rsidRDefault="005065B0" w:rsidP="005065B0">
      <w:pPr>
        <w:pStyle w:val="Prrafodelista"/>
        <w:numPr>
          <w:ilvl w:val="0"/>
          <w:numId w:val="101"/>
        </w:numPr>
        <w:spacing w:after="0" w:line="240" w:lineRule="auto"/>
        <w:rPr>
          <w:i w:val="0"/>
          <w:sz w:val="22"/>
          <w:szCs w:val="22"/>
          <w:u w:val="single"/>
        </w:rPr>
      </w:pPr>
      <w:r>
        <w:rPr>
          <w:i w:val="0"/>
          <w:sz w:val="22"/>
          <w:szCs w:val="22"/>
        </w:rPr>
        <w:t>por variable</w:t>
      </w:r>
    </w:p>
    <w:p w14:paraId="0920D537" w14:textId="77777777" w:rsidR="005065B0" w:rsidRPr="00A02DE6" w:rsidRDefault="005065B0" w:rsidP="005065B0">
      <w:pPr>
        <w:pStyle w:val="Prrafodelista"/>
        <w:numPr>
          <w:ilvl w:val="0"/>
          <w:numId w:val="100"/>
        </w:numPr>
        <w:spacing w:after="0" w:line="240" w:lineRule="auto"/>
        <w:rPr>
          <w:i w:val="0"/>
          <w:sz w:val="22"/>
          <w:szCs w:val="22"/>
          <w:u w:val="single"/>
        </w:rPr>
      </w:pPr>
      <w:r>
        <w:rPr>
          <w:i w:val="0"/>
          <w:sz w:val="22"/>
          <w:szCs w:val="22"/>
        </w:rPr>
        <w:t>Según su ubicación:</w:t>
      </w:r>
    </w:p>
    <w:p w14:paraId="60640DEF" w14:textId="77777777" w:rsidR="005065B0" w:rsidRPr="00A02DE6" w:rsidRDefault="005065B0" w:rsidP="005065B0">
      <w:pPr>
        <w:pStyle w:val="Prrafodelista"/>
        <w:numPr>
          <w:ilvl w:val="0"/>
          <w:numId w:val="102"/>
        </w:numPr>
        <w:spacing w:after="0" w:line="240" w:lineRule="auto"/>
        <w:rPr>
          <w:i w:val="0"/>
          <w:sz w:val="22"/>
          <w:szCs w:val="22"/>
          <w:u w:val="single"/>
        </w:rPr>
      </w:pPr>
      <w:r>
        <w:rPr>
          <w:i w:val="0"/>
          <w:sz w:val="22"/>
          <w:szCs w:val="22"/>
        </w:rPr>
        <w:t>Control de proceso (control sobre las maquinas)</w:t>
      </w:r>
    </w:p>
    <w:p w14:paraId="15C84EB3" w14:textId="77777777" w:rsidR="005065B0" w:rsidRPr="00A02DE6" w:rsidRDefault="005065B0" w:rsidP="005065B0">
      <w:pPr>
        <w:pStyle w:val="Prrafodelista"/>
        <w:numPr>
          <w:ilvl w:val="0"/>
          <w:numId w:val="102"/>
        </w:numPr>
        <w:spacing w:after="0" w:line="240" w:lineRule="auto"/>
        <w:rPr>
          <w:i w:val="0"/>
          <w:sz w:val="22"/>
          <w:szCs w:val="22"/>
          <w:u w:val="single"/>
        </w:rPr>
      </w:pPr>
      <w:r>
        <w:rPr>
          <w:i w:val="0"/>
          <w:sz w:val="22"/>
          <w:szCs w:val="22"/>
        </w:rPr>
        <w:t>Control de entrada y salida (caso de los insumos)</w:t>
      </w:r>
    </w:p>
    <w:p w14:paraId="32471DBA" w14:textId="77777777" w:rsidR="005065B0" w:rsidRPr="00A02DE6" w:rsidRDefault="005065B0" w:rsidP="005065B0">
      <w:pPr>
        <w:pStyle w:val="Prrafodelista"/>
        <w:numPr>
          <w:ilvl w:val="0"/>
          <w:numId w:val="102"/>
        </w:numPr>
        <w:spacing w:after="0" w:line="240" w:lineRule="auto"/>
        <w:rPr>
          <w:i w:val="0"/>
          <w:sz w:val="22"/>
          <w:szCs w:val="22"/>
          <w:u w:val="single"/>
        </w:rPr>
      </w:pPr>
      <w:r>
        <w:rPr>
          <w:i w:val="0"/>
          <w:sz w:val="22"/>
          <w:szCs w:val="22"/>
        </w:rPr>
        <w:t>Control en la fuente de aprovisionamiento (consiste en controlar al proveedor y determinar si es seguro o no)</w:t>
      </w:r>
    </w:p>
    <w:p w14:paraId="433A8C48" w14:textId="77777777" w:rsidR="005065B0" w:rsidRPr="00A02DE6" w:rsidRDefault="005065B0" w:rsidP="005065B0">
      <w:pPr>
        <w:pStyle w:val="Prrafodelista"/>
        <w:numPr>
          <w:ilvl w:val="0"/>
          <w:numId w:val="102"/>
        </w:numPr>
        <w:spacing w:after="0" w:line="240" w:lineRule="auto"/>
        <w:rPr>
          <w:i w:val="0"/>
          <w:sz w:val="22"/>
          <w:szCs w:val="22"/>
          <w:u w:val="single"/>
        </w:rPr>
      </w:pPr>
      <w:r>
        <w:rPr>
          <w:i w:val="0"/>
          <w:sz w:val="22"/>
          <w:szCs w:val="22"/>
        </w:rPr>
        <w:t>Control en el canal de distribución ( consiste en controlar el lugar donde distribuimos)</w:t>
      </w:r>
    </w:p>
    <w:p w14:paraId="1A688833" w14:textId="77777777" w:rsidR="005065B0" w:rsidRPr="00A02DE6" w:rsidRDefault="005065B0" w:rsidP="005065B0">
      <w:pPr>
        <w:pStyle w:val="Prrafodelista"/>
        <w:numPr>
          <w:ilvl w:val="0"/>
          <w:numId w:val="100"/>
        </w:numPr>
        <w:spacing w:after="0" w:line="240" w:lineRule="auto"/>
        <w:rPr>
          <w:i w:val="0"/>
          <w:sz w:val="22"/>
          <w:szCs w:val="22"/>
          <w:u w:val="single"/>
        </w:rPr>
      </w:pPr>
      <w:r>
        <w:rPr>
          <w:i w:val="0"/>
          <w:sz w:val="22"/>
          <w:szCs w:val="22"/>
        </w:rPr>
        <w:t>De acuerdo a su intensidad:</w:t>
      </w:r>
    </w:p>
    <w:p w14:paraId="4501B08E" w14:textId="77777777" w:rsidR="005065B0" w:rsidRPr="00A02DE6" w:rsidRDefault="005065B0" w:rsidP="005065B0">
      <w:pPr>
        <w:pStyle w:val="Prrafodelista"/>
        <w:numPr>
          <w:ilvl w:val="0"/>
          <w:numId w:val="103"/>
        </w:numPr>
        <w:spacing w:after="0" w:line="240" w:lineRule="auto"/>
        <w:rPr>
          <w:i w:val="0"/>
          <w:sz w:val="22"/>
          <w:szCs w:val="22"/>
          <w:u w:val="single"/>
        </w:rPr>
      </w:pPr>
      <w:r>
        <w:rPr>
          <w:i w:val="0"/>
          <w:sz w:val="22"/>
          <w:szCs w:val="22"/>
        </w:rPr>
        <w:t>Inspección total (caso de los productos críticos)</w:t>
      </w:r>
    </w:p>
    <w:p w14:paraId="7C13CD8A" w14:textId="77777777" w:rsidR="005065B0" w:rsidRPr="00A02DE6" w:rsidRDefault="005065B0" w:rsidP="005065B0">
      <w:pPr>
        <w:pStyle w:val="Prrafodelista"/>
        <w:numPr>
          <w:ilvl w:val="0"/>
          <w:numId w:val="103"/>
        </w:numPr>
        <w:spacing w:after="0" w:line="240" w:lineRule="auto"/>
        <w:rPr>
          <w:i w:val="0"/>
          <w:sz w:val="22"/>
          <w:szCs w:val="22"/>
          <w:u w:val="single"/>
        </w:rPr>
      </w:pPr>
      <w:r>
        <w:rPr>
          <w:i w:val="0"/>
          <w:sz w:val="22"/>
          <w:szCs w:val="22"/>
        </w:rPr>
        <w:lastRenderedPageBreak/>
        <w:t>Control estadístico: implicar tomar una muestra al azar de la producción de un proceso y someterla a una prueba que determine si dicha producción se ubica dentro de un rango que haya previamente seleccionado.</w:t>
      </w:r>
    </w:p>
    <w:p w14:paraId="333674F6" w14:textId="77777777" w:rsidR="005065B0" w:rsidRDefault="005065B0" w:rsidP="005065B0">
      <w:pPr>
        <w:pStyle w:val="Prrafodelista"/>
        <w:spacing w:after="0" w:line="240" w:lineRule="auto"/>
        <w:ind w:left="1080"/>
        <w:rPr>
          <w:i w:val="0"/>
          <w:sz w:val="22"/>
          <w:szCs w:val="22"/>
        </w:rPr>
      </w:pPr>
      <w:r>
        <w:rPr>
          <w:i w:val="0"/>
          <w:sz w:val="22"/>
          <w:szCs w:val="22"/>
        </w:rPr>
        <w:t>-sobre el producto (muestreo simple o múltiple)</w:t>
      </w:r>
    </w:p>
    <w:p w14:paraId="42296623" w14:textId="77777777" w:rsidR="005065B0" w:rsidRDefault="005065B0" w:rsidP="005065B0">
      <w:pPr>
        <w:pStyle w:val="Prrafodelista"/>
        <w:spacing w:after="0" w:line="240" w:lineRule="auto"/>
        <w:ind w:left="1080"/>
        <w:rPr>
          <w:i w:val="0"/>
          <w:sz w:val="22"/>
          <w:szCs w:val="22"/>
        </w:rPr>
      </w:pPr>
      <w:r>
        <w:rPr>
          <w:i w:val="0"/>
          <w:sz w:val="22"/>
          <w:szCs w:val="22"/>
        </w:rPr>
        <w:t>-sobre el proceso (sobre la maquina durante el proceso de producción)</w:t>
      </w:r>
    </w:p>
    <w:p w14:paraId="438C301C" w14:textId="77777777" w:rsidR="005065B0" w:rsidRDefault="005065B0" w:rsidP="005065B0">
      <w:pPr>
        <w:pStyle w:val="Prrafodelista"/>
        <w:numPr>
          <w:ilvl w:val="0"/>
          <w:numId w:val="103"/>
        </w:numPr>
        <w:spacing w:after="0" w:line="240" w:lineRule="auto"/>
        <w:rPr>
          <w:i w:val="0"/>
          <w:sz w:val="22"/>
          <w:szCs w:val="22"/>
        </w:rPr>
      </w:pPr>
      <w:r>
        <w:rPr>
          <w:i w:val="0"/>
          <w:sz w:val="22"/>
          <w:szCs w:val="22"/>
        </w:rPr>
        <w:t>No control</w:t>
      </w:r>
    </w:p>
    <w:p w14:paraId="2AD4841B" w14:textId="77777777" w:rsidR="005065B0" w:rsidRDefault="005065B0" w:rsidP="005065B0">
      <w:pPr>
        <w:spacing w:after="0" w:line="240" w:lineRule="auto"/>
        <w:rPr>
          <w:i w:val="0"/>
          <w:sz w:val="22"/>
          <w:szCs w:val="22"/>
        </w:rPr>
      </w:pPr>
    </w:p>
    <w:p w14:paraId="559FE2B4" w14:textId="77777777" w:rsidR="005065B0" w:rsidRDefault="005065B0" w:rsidP="005065B0">
      <w:pPr>
        <w:spacing w:after="0" w:line="240" w:lineRule="auto"/>
        <w:rPr>
          <w:i w:val="0"/>
          <w:sz w:val="22"/>
          <w:szCs w:val="22"/>
          <w:u w:val="single"/>
        </w:rPr>
      </w:pPr>
      <w:r>
        <w:rPr>
          <w:i w:val="0"/>
          <w:sz w:val="22"/>
          <w:szCs w:val="22"/>
          <w:u w:val="single"/>
        </w:rPr>
        <w:t>Herramientas para el control de calidad</w:t>
      </w:r>
    </w:p>
    <w:p w14:paraId="026DEF27" w14:textId="77777777" w:rsidR="005065B0" w:rsidRDefault="005065B0" w:rsidP="005065B0">
      <w:pPr>
        <w:pStyle w:val="Prrafodelista"/>
        <w:numPr>
          <w:ilvl w:val="0"/>
          <w:numId w:val="104"/>
        </w:numPr>
        <w:spacing w:after="0" w:line="240" w:lineRule="auto"/>
        <w:rPr>
          <w:i w:val="0"/>
          <w:sz w:val="22"/>
          <w:szCs w:val="22"/>
        </w:rPr>
      </w:pPr>
      <w:r w:rsidRPr="005065B0">
        <w:rPr>
          <w:sz w:val="22"/>
          <w:szCs w:val="22"/>
        </w:rPr>
        <w:t xml:space="preserve">Muestreo de aceptación (de productos o insumos): </w:t>
      </w:r>
      <w:r>
        <w:rPr>
          <w:i w:val="0"/>
          <w:sz w:val="22"/>
          <w:szCs w:val="22"/>
        </w:rPr>
        <w:t>se lleva a cabo en bienes que ya existen con el fin de determinar cuál es el porcentaje de productos que se ajustan a las especificaciones. Estos productos pueden ser artículos recibidos de otras compañías y evaluados por el departamento que los recibe, o pueden ser componentes que han atravesado por un paso de procesamiento y que el personal de la compañía evalúa, ya sea en producción misma o más adelante, en la función de almacenamiento.</w:t>
      </w:r>
    </w:p>
    <w:p w14:paraId="4D6D04AC" w14:textId="77777777" w:rsidR="005065B0" w:rsidRDefault="005065B0" w:rsidP="005065B0">
      <w:pPr>
        <w:pStyle w:val="Prrafodelista"/>
        <w:spacing w:after="0" w:line="240" w:lineRule="auto"/>
        <w:rPr>
          <w:i w:val="0"/>
          <w:sz w:val="22"/>
          <w:szCs w:val="22"/>
        </w:rPr>
      </w:pPr>
      <w:r>
        <w:rPr>
          <w:i w:val="0"/>
          <w:sz w:val="22"/>
          <w:szCs w:val="22"/>
        </w:rPr>
        <w:t>Para el muestreo de aceptación debemos llevar a cabo:</w:t>
      </w:r>
    </w:p>
    <w:p w14:paraId="3D38161D" w14:textId="77777777" w:rsidR="005065B0" w:rsidRDefault="005065B0" w:rsidP="005065B0">
      <w:pPr>
        <w:pStyle w:val="Prrafodelista"/>
        <w:spacing w:after="0" w:line="240" w:lineRule="auto"/>
        <w:rPr>
          <w:i w:val="0"/>
          <w:sz w:val="22"/>
          <w:szCs w:val="22"/>
        </w:rPr>
      </w:pPr>
      <w:r>
        <w:rPr>
          <w:i w:val="0"/>
          <w:sz w:val="22"/>
          <w:szCs w:val="22"/>
        </w:rPr>
        <w:t>-Diseño del plan de muestreo: lo importante no es el tamaño de la muestra, sino el cómo vamos a muestrear, en qué lugar y en qué momento.</w:t>
      </w:r>
    </w:p>
    <w:p w14:paraId="1C5C2802" w14:textId="77777777" w:rsidR="005065B0" w:rsidRDefault="005065B0" w:rsidP="005065B0">
      <w:pPr>
        <w:pStyle w:val="Prrafodelista"/>
        <w:spacing w:after="0" w:line="240" w:lineRule="auto"/>
        <w:rPr>
          <w:i w:val="0"/>
          <w:sz w:val="22"/>
          <w:szCs w:val="22"/>
        </w:rPr>
      </w:pPr>
      <w:r>
        <w:rPr>
          <w:i w:val="0"/>
          <w:sz w:val="22"/>
          <w:szCs w:val="22"/>
        </w:rPr>
        <w:t xml:space="preserve">-Determinación del nivel de calidad aceptable: lo cual tiene </w:t>
      </w:r>
      <w:proofErr w:type="spellStart"/>
      <w:r>
        <w:rPr>
          <w:i w:val="0"/>
          <w:sz w:val="22"/>
          <w:szCs w:val="22"/>
        </w:rPr>
        <w:t>vinculo</w:t>
      </w:r>
      <w:proofErr w:type="spellEnd"/>
      <w:r>
        <w:rPr>
          <w:i w:val="0"/>
          <w:sz w:val="22"/>
          <w:szCs w:val="22"/>
        </w:rPr>
        <w:t xml:space="preserve"> con el grado de tolerancia.</w:t>
      </w:r>
    </w:p>
    <w:p w14:paraId="111D0374" w14:textId="77777777" w:rsidR="005065B0" w:rsidRDefault="005065B0" w:rsidP="005065B0">
      <w:pPr>
        <w:pStyle w:val="Prrafodelista"/>
        <w:spacing w:after="0" w:line="240" w:lineRule="auto"/>
        <w:ind w:left="0"/>
        <w:rPr>
          <w:i w:val="0"/>
          <w:sz w:val="22"/>
          <w:szCs w:val="22"/>
        </w:rPr>
      </w:pPr>
    </w:p>
    <w:p w14:paraId="6C3F8E3C" w14:textId="77777777" w:rsidR="005065B0" w:rsidRPr="00EB184B" w:rsidRDefault="005065B0" w:rsidP="005065B0">
      <w:pPr>
        <w:pStyle w:val="Prrafodelista"/>
        <w:numPr>
          <w:ilvl w:val="0"/>
          <w:numId w:val="104"/>
        </w:numPr>
        <w:spacing w:after="0" w:line="240" w:lineRule="auto"/>
        <w:rPr>
          <w:i w:val="0"/>
          <w:sz w:val="22"/>
          <w:szCs w:val="22"/>
        </w:rPr>
      </w:pPr>
      <w:r w:rsidRPr="005065B0">
        <w:rPr>
          <w:sz w:val="22"/>
          <w:szCs w:val="22"/>
        </w:rPr>
        <w:t>Procedimientos de control de procesos:</w:t>
      </w:r>
      <w:r>
        <w:rPr>
          <w:i w:val="0"/>
          <w:sz w:val="22"/>
          <w:szCs w:val="22"/>
        </w:rPr>
        <w:t xml:space="preserve"> se preocupa por la supervisión de la calidad mientras se produce el producto o el servicio. Los objetivos típicos de los planes de control del proceso son proporcionar información oportuna acerca de si los artículos que se producen en el momento cumplen con las especificaciones del diseño, así como detectar los cambios en el proceso que indican que los procesos futuros tal vez no cumplirán con las especificaciones.</w:t>
      </w:r>
    </w:p>
    <w:p w14:paraId="2F4AA7FC" w14:textId="77777777" w:rsidR="005065B0" w:rsidRDefault="005065B0" w:rsidP="005065B0">
      <w:pPr>
        <w:pStyle w:val="Prrafodelista"/>
        <w:spacing w:after="0" w:line="240" w:lineRule="auto"/>
        <w:rPr>
          <w:i w:val="0"/>
          <w:sz w:val="22"/>
          <w:szCs w:val="22"/>
        </w:rPr>
      </w:pPr>
      <w:r>
        <w:rPr>
          <w:i w:val="0"/>
          <w:sz w:val="22"/>
          <w:szCs w:val="22"/>
        </w:rPr>
        <w:t>-Mediante medición de tributos (SI-NO): significar tomar muestras y decidir si el artículo es bueno o malo, o si funcionan bien o mal.</w:t>
      </w:r>
    </w:p>
    <w:p w14:paraId="7945E077" w14:textId="77777777" w:rsidR="005065B0" w:rsidRDefault="005065B0" w:rsidP="005065B0">
      <w:pPr>
        <w:pStyle w:val="Prrafodelista"/>
        <w:spacing w:after="0" w:line="240" w:lineRule="auto"/>
        <w:rPr>
          <w:i w:val="0"/>
          <w:sz w:val="22"/>
          <w:szCs w:val="22"/>
        </w:rPr>
      </w:pPr>
      <w:r>
        <w:rPr>
          <w:i w:val="0"/>
          <w:sz w:val="22"/>
          <w:szCs w:val="22"/>
        </w:rPr>
        <w:t xml:space="preserve">-Mediante medición de variables: vamos a trabajar con diagramas de control, se miden variables-peso, longitud, volumen, </w:t>
      </w:r>
      <w:proofErr w:type="spellStart"/>
      <w:r>
        <w:rPr>
          <w:i w:val="0"/>
          <w:sz w:val="22"/>
          <w:szCs w:val="22"/>
        </w:rPr>
        <w:t>etc</w:t>
      </w:r>
      <w:proofErr w:type="spellEnd"/>
      <w:r>
        <w:rPr>
          <w:i w:val="0"/>
          <w:sz w:val="22"/>
          <w:szCs w:val="22"/>
        </w:rPr>
        <w:t>-y se determina la aceptación o rechazo del proceso.</w:t>
      </w:r>
    </w:p>
    <w:p w14:paraId="410E48F7" w14:textId="77777777" w:rsidR="005065B0" w:rsidRDefault="005065B0" w:rsidP="005065B0">
      <w:pPr>
        <w:spacing w:after="0" w:line="240" w:lineRule="auto"/>
        <w:rPr>
          <w:i w:val="0"/>
          <w:sz w:val="22"/>
          <w:szCs w:val="22"/>
        </w:rPr>
      </w:pPr>
    </w:p>
    <w:p w14:paraId="046FCEED" w14:textId="77777777" w:rsidR="005065B0" w:rsidRDefault="005065B0" w:rsidP="005065B0">
      <w:pPr>
        <w:spacing w:after="0" w:line="240" w:lineRule="auto"/>
        <w:rPr>
          <w:i w:val="0"/>
          <w:sz w:val="22"/>
          <w:szCs w:val="22"/>
          <w:u w:val="single"/>
        </w:rPr>
      </w:pPr>
      <w:r w:rsidRPr="003D79C4">
        <w:rPr>
          <w:i w:val="0"/>
          <w:sz w:val="22"/>
          <w:szCs w:val="22"/>
          <w:u w:val="single"/>
        </w:rPr>
        <w:t>Costo de calidad</w:t>
      </w:r>
    </w:p>
    <w:p w14:paraId="34984382" w14:textId="77777777" w:rsidR="005065B0" w:rsidRPr="00E00B89" w:rsidRDefault="005065B0" w:rsidP="005065B0">
      <w:pPr>
        <w:spacing w:after="0" w:line="240" w:lineRule="auto"/>
        <w:rPr>
          <w:i w:val="0"/>
          <w:sz w:val="22"/>
          <w:szCs w:val="22"/>
        </w:rPr>
      </w:pPr>
      <w:r>
        <w:rPr>
          <w:i w:val="0"/>
          <w:sz w:val="22"/>
          <w:szCs w:val="22"/>
        </w:rPr>
        <w:t xml:space="preserve">La calidad total puede definirse como un conjunto de planeamientos y métodos que permiten producir al menor coste posible productos que satisfacen las necesidades de los clientes e intentando que los empleados de la empresa se </w:t>
      </w:r>
      <w:proofErr w:type="spellStart"/>
      <w:r>
        <w:rPr>
          <w:i w:val="0"/>
          <w:sz w:val="22"/>
          <w:szCs w:val="22"/>
        </w:rPr>
        <w:t>autorrealicen</w:t>
      </w:r>
      <w:proofErr w:type="spellEnd"/>
      <w:r>
        <w:rPr>
          <w:i w:val="0"/>
          <w:sz w:val="22"/>
          <w:szCs w:val="22"/>
        </w:rPr>
        <w:t>.  Los costos de calidad son los de prevención y los de evaluación. Ambos costos son costes controlables de calidad ya que dependen de las decisiones de la empresa, ya que esta decide cuando destinar a las actividades de prevención y evaluación. Estos costos son aquellos en los que se incurre para evitar problemas y reducir o eliminar los costos de no calidad.</w:t>
      </w:r>
    </w:p>
    <w:p w14:paraId="6F97539C" w14:textId="77777777" w:rsidR="005065B0" w:rsidRDefault="005065B0" w:rsidP="005065B0">
      <w:pPr>
        <w:spacing w:after="0" w:line="240" w:lineRule="auto"/>
        <w:ind w:firstLine="708"/>
        <w:rPr>
          <w:sz w:val="22"/>
          <w:szCs w:val="22"/>
        </w:rPr>
      </w:pPr>
      <w:r>
        <w:rPr>
          <w:i w:val="0"/>
          <w:sz w:val="22"/>
          <w:szCs w:val="22"/>
        </w:rPr>
        <w:t>*</w:t>
      </w:r>
      <w:r>
        <w:rPr>
          <w:sz w:val="22"/>
          <w:szCs w:val="22"/>
        </w:rPr>
        <w:t>Costo de prevención (son los que se producen al intentar reducir o evitar los fallos)</w:t>
      </w:r>
    </w:p>
    <w:p w14:paraId="40681E09" w14:textId="77777777" w:rsidR="005065B0" w:rsidRDefault="005065B0" w:rsidP="005065B0">
      <w:pPr>
        <w:spacing w:after="0" w:line="240" w:lineRule="auto"/>
        <w:rPr>
          <w:i w:val="0"/>
          <w:sz w:val="22"/>
          <w:szCs w:val="22"/>
        </w:rPr>
      </w:pPr>
      <w:r>
        <w:rPr>
          <w:i w:val="0"/>
          <w:sz w:val="22"/>
          <w:szCs w:val="22"/>
        </w:rPr>
        <w:t>-Costos de formación: cuando una empresa decide hacer seminarios, sesiones o jornadas para informar de la calidad total a un departamento, o a toda la empresa, tendrá un coste que podría incluirse dentro de la línea de prevención.</w:t>
      </w:r>
    </w:p>
    <w:p w14:paraId="703D6136" w14:textId="77777777" w:rsidR="005065B0" w:rsidRDefault="005065B0" w:rsidP="005065B0">
      <w:pPr>
        <w:spacing w:after="0" w:line="240" w:lineRule="auto"/>
        <w:rPr>
          <w:i w:val="0"/>
          <w:sz w:val="22"/>
          <w:szCs w:val="22"/>
        </w:rPr>
      </w:pPr>
      <w:r>
        <w:rPr>
          <w:i w:val="0"/>
          <w:sz w:val="22"/>
          <w:szCs w:val="22"/>
        </w:rPr>
        <w:t>-Investigación de mercados: una forma de prevenir en lo que se refiere a la calidad es intentar saber qué es lo que los clientes entienden como calidad, para lo cual se hacen investigaciones de mercado.</w:t>
      </w:r>
    </w:p>
    <w:p w14:paraId="7EC75E67" w14:textId="77777777" w:rsidR="005065B0" w:rsidRDefault="005065B0" w:rsidP="005065B0">
      <w:pPr>
        <w:spacing w:after="0" w:line="240" w:lineRule="auto"/>
        <w:rPr>
          <w:i w:val="0"/>
          <w:sz w:val="22"/>
          <w:szCs w:val="22"/>
        </w:rPr>
      </w:pPr>
      <w:r>
        <w:rPr>
          <w:i w:val="0"/>
          <w:sz w:val="22"/>
          <w:szCs w:val="22"/>
        </w:rPr>
        <w:lastRenderedPageBreak/>
        <w:t>-Revisión de diseño del producto o de proceso de fabricación, de comercialización o de administración: para prevenir la máxima calidad en estos procesos es necesario analizarlos e identificar posibles mejoras que permitan aumentar la previsión de fallos en cada uno de ellos.</w:t>
      </w:r>
    </w:p>
    <w:p w14:paraId="02B379BF" w14:textId="77777777" w:rsidR="005065B0" w:rsidRDefault="005065B0" w:rsidP="005065B0">
      <w:pPr>
        <w:spacing w:after="0" w:line="240" w:lineRule="auto"/>
        <w:rPr>
          <w:i w:val="0"/>
          <w:sz w:val="22"/>
          <w:szCs w:val="22"/>
        </w:rPr>
      </w:pPr>
      <w:r>
        <w:rPr>
          <w:i w:val="0"/>
          <w:sz w:val="22"/>
          <w:szCs w:val="22"/>
        </w:rPr>
        <w:t>-Mantenimiento preventivo: esta actividad que se aplica a maquinas e instalaciones contribuye a la reducción de fallos.</w:t>
      </w:r>
    </w:p>
    <w:p w14:paraId="67D3F035" w14:textId="77777777" w:rsidR="005065B0" w:rsidRDefault="005065B0" w:rsidP="005065B0">
      <w:pPr>
        <w:spacing w:after="0" w:line="240" w:lineRule="auto"/>
        <w:rPr>
          <w:i w:val="0"/>
          <w:sz w:val="22"/>
          <w:szCs w:val="22"/>
        </w:rPr>
      </w:pPr>
      <w:r>
        <w:rPr>
          <w:i w:val="0"/>
          <w:sz w:val="22"/>
          <w:szCs w:val="22"/>
        </w:rPr>
        <w:t>-Preparación de manuales de prevención de calidad</w:t>
      </w:r>
    </w:p>
    <w:p w14:paraId="663A786E" w14:textId="77777777" w:rsidR="005065B0" w:rsidRDefault="005065B0" w:rsidP="005065B0">
      <w:pPr>
        <w:spacing w:after="0" w:line="240" w:lineRule="auto"/>
        <w:rPr>
          <w:i w:val="0"/>
          <w:sz w:val="22"/>
          <w:szCs w:val="22"/>
        </w:rPr>
      </w:pPr>
      <w:r>
        <w:rPr>
          <w:i w:val="0"/>
          <w:sz w:val="22"/>
          <w:szCs w:val="22"/>
        </w:rPr>
        <w:t>-Costos de funcionamiento de círculos de calidad: horas de los miembros de los círculos, materiales utilizados, boletines informativos de los círculos, horas del personal que analiza las propuestas de los círculos.</w:t>
      </w:r>
    </w:p>
    <w:p w14:paraId="2D33691E" w14:textId="77777777" w:rsidR="005065B0" w:rsidRDefault="005065B0" w:rsidP="005065B0">
      <w:pPr>
        <w:spacing w:after="0" w:line="240" w:lineRule="auto"/>
        <w:rPr>
          <w:i w:val="0"/>
          <w:sz w:val="22"/>
          <w:szCs w:val="22"/>
        </w:rPr>
      </w:pPr>
    </w:p>
    <w:p w14:paraId="4379BF2E" w14:textId="77777777" w:rsidR="005065B0" w:rsidRDefault="005065B0" w:rsidP="005065B0">
      <w:pPr>
        <w:spacing w:after="0" w:line="240" w:lineRule="auto"/>
        <w:ind w:firstLine="708"/>
        <w:rPr>
          <w:sz w:val="22"/>
          <w:szCs w:val="22"/>
        </w:rPr>
      </w:pPr>
      <w:r>
        <w:rPr>
          <w:sz w:val="22"/>
          <w:szCs w:val="22"/>
        </w:rPr>
        <w:t>*Costo de evaluación (estos costes se producen al efectuar comprobaciones para conocer el nivel de calidad que ofrece la empresa)</w:t>
      </w:r>
    </w:p>
    <w:p w14:paraId="4DD33BFD" w14:textId="77777777" w:rsidR="005065B0" w:rsidRDefault="005065B0" w:rsidP="005065B0">
      <w:pPr>
        <w:spacing w:after="0" w:line="240" w:lineRule="auto"/>
        <w:rPr>
          <w:i w:val="0"/>
          <w:sz w:val="22"/>
          <w:szCs w:val="22"/>
        </w:rPr>
      </w:pPr>
      <w:r>
        <w:rPr>
          <w:i w:val="0"/>
          <w:sz w:val="22"/>
          <w:szCs w:val="22"/>
        </w:rPr>
        <w:t xml:space="preserve">-Inspección, auditorias o revisiones de calidad: con ellas se puede conocer el nivel de calidad de los productos y servicios, o de los procesos de diseño, aprovisionamiento, fabricación, </w:t>
      </w:r>
      <w:proofErr w:type="spellStart"/>
      <w:r>
        <w:rPr>
          <w:i w:val="0"/>
          <w:sz w:val="22"/>
          <w:szCs w:val="22"/>
        </w:rPr>
        <w:t>adm</w:t>
      </w:r>
      <w:proofErr w:type="spellEnd"/>
      <w:r>
        <w:rPr>
          <w:i w:val="0"/>
          <w:sz w:val="22"/>
          <w:szCs w:val="22"/>
        </w:rPr>
        <w:t xml:space="preserve"> o comercialización.</w:t>
      </w:r>
    </w:p>
    <w:p w14:paraId="564F38F2" w14:textId="77777777" w:rsidR="005065B0" w:rsidRDefault="005065B0" w:rsidP="005065B0">
      <w:pPr>
        <w:spacing w:after="0" w:line="240" w:lineRule="auto"/>
        <w:rPr>
          <w:i w:val="0"/>
          <w:sz w:val="22"/>
          <w:szCs w:val="22"/>
        </w:rPr>
      </w:pPr>
      <w:r>
        <w:rPr>
          <w:i w:val="0"/>
          <w:sz w:val="22"/>
          <w:szCs w:val="22"/>
        </w:rPr>
        <w:t>-Control de proceso</w:t>
      </w:r>
    </w:p>
    <w:p w14:paraId="423B708C" w14:textId="77777777" w:rsidR="005065B0" w:rsidRDefault="005065B0" w:rsidP="005065B0">
      <w:pPr>
        <w:spacing w:after="0" w:line="240" w:lineRule="auto"/>
        <w:rPr>
          <w:i w:val="0"/>
          <w:sz w:val="22"/>
          <w:szCs w:val="22"/>
        </w:rPr>
      </w:pPr>
      <w:r>
        <w:rPr>
          <w:i w:val="0"/>
          <w:sz w:val="22"/>
          <w:szCs w:val="22"/>
        </w:rPr>
        <w:t>-Control del producto</w:t>
      </w:r>
    </w:p>
    <w:p w14:paraId="18911082" w14:textId="77777777" w:rsidR="005065B0" w:rsidRDefault="005065B0" w:rsidP="005065B0">
      <w:pPr>
        <w:spacing w:after="0" w:line="240" w:lineRule="auto"/>
        <w:rPr>
          <w:i w:val="0"/>
          <w:sz w:val="22"/>
          <w:szCs w:val="22"/>
        </w:rPr>
      </w:pPr>
      <w:r>
        <w:rPr>
          <w:i w:val="0"/>
          <w:sz w:val="22"/>
          <w:szCs w:val="22"/>
        </w:rPr>
        <w:t>-Costos de análisis de laboratorio</w:t>
      </w:r>
    </w:p>
    <w:p w14:paraId="7A040A71" w14:textId="77777777" w:rsidR="005065B0" w:rsidRDefault="005065B0" w:rsidP="005065B0">
      <w:pPr>
        <w:spacing w:after="0" w:line="240" w:lineRule="auto"/>
        <w:rPr>
          <w:i w:val="0"/>
          <w:sz w:val="22"/>
          <w:szCs w:val="22"/>
        </w:rPr>
      </w:pPr>
      <w:r>
        <w:rPr>
          <w:i w:val="0"/>
          <w:sz w:val="22"/>
          <w:szCs w:val="22"/>
        </w:rPr>
        <w:t>-Calibración de instrumentos</w:t>
      </w:r>
    </w:p>
    <w:p w14:paraId="4EAA4263" w14:textId="77777777" w:rsidR="005065B0" w:rsidRDefault="005065B0" w:rsidP="005065B0">
      <w:pPr>
        <w:spacing w:after="0" w:line="240" w:lineRule="auto"/>
        <w:rPr>
          <w:i w:val="0"/>
          <w:sz w:val="22"/>
          <w:szCs w:val="22"/>
        </w:rPr>
      </w:pPr>
      <w:r>
        <w:rPr>
          <w:i w:val="0"/>
          <w:sz w:val="22"/>
          <w:szCs w:val="22"/>
        </w:rPr>
        <w:t>-Auditorias de calidad</w:t>
      </w:r>
    </w:p>
    <w:p w14:paraId="4CDBB789" w14:textId="77777777" w:rsidR="005065B0" w:rsidRDefault="005065B0" w:rsidP="005065B0">
      <w:pPr>
        <w:spacing w:after="0" w:line="240" w:lineRule="auto"/>
        <w:rPr>
          <w:i w:val="0"/>
          <w:sz w:val="22"/>
          <w:szCs w:val="22"/>
        </w:rPr>
      </w:pPr>
    </w:p>
    <w:p w14:paraId="00567B62" w14:textId="77777777" w:rsidR="005065B0" w:rsidRDefault="005065B0" w:rsidP="005065B0">
      <w:pPr>
        <w:spacing w:after="0" w:line="240" w:lineRule="auto"/>
        <w:rPr>
          <w:i w:val="0"/>
          <w:sz w:val="22"/>
          <w:szCs w:val="22"/>
          <w:u w:val="single"/>
        </w:rPr>
      </w:pPr>
      <w:r w:rsidRPr="00EF3606">
        <w:rPr>
          <w:i w:val="0"/>
          <w:sz w:val="22"/>
          <w:szCs w:val="22"/>
          <w:u w:val="single"/>
        </w:rPr>
        <w:t>Costo de no calidad</w:t>
      </w:r>
    </w:p>
    <w:p w14:paraId="5F7E84CF" w14:textId="77777777" w:rsidR="005065B0" w:rsidRPr="00CC45EC" w:rsidRDefault="005065B0" w:rsidP="005065B0">
      <w:pPr>
        <w:spacing w:after="0" w:line="240" w:lineRule="auto"/>
        <w:rPr>
          <w:i w:val="0"/>
          <w:sz w:val="22"/>
          <w:szCs w:val="22"/>
        </w:rPr>
      </w:pPr>
      <w:r>
        <w:rPr>
          <w:i w:val="0"/>
          <w:sz w:val="22"/>
          <w:szCs w:val="22"/>
        </w:rPr>
        <w:t>La no calidad es consecuencia de los fallos y estos pueden dividirse en fallos internos y fallos externos.</w:t>
      </w:r>
    </w:p>
    <w:p w14:paraId="2AD66157" w14:textId="77777777" w:rsidR="005065B0" w:rsidRPr="00CC45EC" w:rsidRDefault="005065B0" w:rsidP="005065B0">
      <w:pPr>
        <w:spacing w:after="0" w:line="240" w:lineRule="auto"/>
        <w:ind w:firstLine="708"/>
        <w:rPr>
          <w:sz w:val="22"/>
          <w:szCs w:val="22"/>
        </w:rPr>
      </w:pPr>
      <w:r>
        <w:rPr>
          <w:i w:val="0"/>
          <w:sz w:val="22"/>
          <w:szCs w:val="22"/>
        </w:rPr>
        <w:t>*</w:t>
      </w:r>
      <w:r w:rsidRPr="00CC45EC">
        <w:rPr>
          <w:sz w:val="22"/>
          <w:szCs w:val="22"/>
        </w:rPr>
        <w:t>Fallas internas (fallos producidos antes de las ventas</w:t>
      </w:r>
      <w:r>
        <w:rPr>
          <w:sz w:val="22"/>
          <w:szCs w:val="22"/>
        </w:rPr>
        <w:t>, son detectados por la propia empresa</w:t>
      </w:r>
      <w:r w:rsidRPr="00CC45EC">
        <w:rPr>
          <w:sz w:val="22"/>
          <w:szCs w:val="22"/>
        </w:rPr>
        <w:t>)</w:t>
      </w:r>
    </w:p>
    <w:p w14:paraId="585E1817" w14:textId="77777777" w:rsidR="005065B0" w:rsidRDefault="005065B0" w:rsidP="005065B0">
      <w:pPr>
        <w:spacing w:after="0" w:line="240" w:lineRule="auto"/>
        <w:rPr>
          <w:i w:val="0"/>
          <w:sz w:val="22"/>
          <w:szCs w:val="22"/>
        </w:rPr>
      </w:pPr>
      <w:r>
        <w:rPr>
          <w:i w:val="0"/>
          <w:sz w:val="22"/>
          <w:szCs w:val="22"/>
        </w:rPr>
        <w:t>-Desechos: o productos que a los largo del proceso de fabricación se detecta que no tienen la calidad deseada y por tanto se separan del ciclo productivo.</w:t>
      </w:r>
    </w:p>
    <w:p w14:paraId="48EFA23E" w14:textId="77777777" w:rsidR="005065B0" w:rsidRDefault="005065B0" w:rsidP="005065B0">
      <w:pPr>
        <w:spacing w:after="0" w:line="240" w:lineRule="auto"/>
        <w:rPr>
          <w:i w:val="0"/>
          <w:sz w:val="22"/>
          <w:szCs w:val="22"/>
        </w:rPr>
      </w:pPr>
      <w:r>
        <w:rPr>
          <w:i w:val="0"/>
          <w:sz w:val="22"/>
          <w:szCs w:val="22"/>
        </w:rPr>
        <w:t>-Reprocesos: productos que se detecta que están mal hechos y que han tenido que volver a pasar por alguna de las etapas del ciclo productivo.</w:t>
      </w:r>
    </w:p>
    <w:p w14:paraId="4D991D6A" w14:textId="77777777" w:rsidR="005065B0" w:rsidRDefault="005065B0" w:rsidP="005065B0">
      <w:pPr>
        <w:spacing w:after="0" w:line="240" w:lineRule="auto"/>
        <w:rPr>
          <w:i w:val="0"/>
          <w:sz w:val="22"/>
          <w:szCs w:val="22"/>
        </w:rPr>
      </w:pPr>
      <w:r>
        <w:rPr>
          <w:i w:val="0"/>
          <w:sz w:val="22"/>
          <w:szCs w:val="22"/>
        </w:rPr>
        <w:t>-</w:t>
      </w:r>
      <w:proofErr w:type="spellStart"/>
      <w:r>
        <w:rPr>
          <w:i w:val="0"/>
          <w:sz w:val="22"/>
          <w:szCs w:val="22"/>
        </w:rPr>
        <w:t>Reinspección</w:t>
      </w:r>
      <w:proofErr w:type="spellEnd"/>
      <w:r>
        <w:rPr>
          <w:i w:val="0"/>
          <w:sz w:val="22"/>
          <w:szCs w:val="22"/>
        </w:rPr>
        <w:t xml:space="preserve"> de los productos en los que se ha cometido errores.</w:t>
      </w:r>
    </w:p>
    <w:p w14:paraId="194E043B" w14:textId="77777777" w:rsidR="005065B0" w:rsidRDefault="005065B0" w:rsidP="005065B0">
      <w:pPr>
        <w:spacing w:after="0" w:line="240" w:lineRule="auto"/>
        <w:rPr>
          <w:i w:val="0"/>
          <w:sz w:val="22"/>
          <w:szCs w:val="22"/>
        </w:rPr>
      </w:pPr>
      <w:r>
        <w:rPr>
          <w:i w:val="0"/>
          <w:sz w:val="22"/>
          <w:szCs w:val="22"/>
        </w:rPr>
        <w:t>-Retrasos: como consecuencia de los reprocesos que generan costes como las alternativas en la planificación de la producción o costes de transportes urgentes.</w:t>
      </w:r>
    </w:p>
    <w:p w14:paraId="5A34E58B" w14:textId="77777777" w:rsidR="005065B0" w:rsidRDefault="005065B0" w:rsidP="005065B0">
      <w:pPr>
        <w:spacing w:after="0" w:line="240" w:lineRule="auto"/>
        <w:rPr>
          <w:i w:val="0"/>
          <w:sz w:val="22"/>
          <w:szCs w:val="22"/>
        </w:rPr>
      </w:pPr>
      <w:r>
        <w:rPr>
          <w:i w:val="0"/>
          <w:sz w:val="22"/>
          <w:szCs w:val="22"/>
        </w:rPr>
        <w:t xml:space="preserve">-Aceleración: por culpa del retraso. </w:t>
      </w:r>
    </w:p>
    <w:p w14:paraId="7EDD8B0A" w14:textId="77777777" w:rsidR="005065B0" w:rsidRDefault="005065B0" w:rsidP="005065B0">
      <w:pPr>
        <w:spacing w:after="0" w:line="240" w:lineRule="auto"/>
        <w:rPr>
          <w:i w:val="0"/>
          <w:sz w:val="22"/>
          <w:szCs w:val="22"/>
        </w:rPr>
      </w:pPr>
      <w:r>
        <w:rPr>
          <w:i w:val="0"/>
          <w:sz w:val="22"/>
          <w:szCs w:val="22"/>
        </w:rPr>
        <w:t>-Accidentes: por errores en la planificación u organización de la producción, o por falta de formación, o por errores en el mantenimiento de equipos.</w:t>
      </w:r>
    </w:p>
    <w:p w14:paraId="68AD09FD" w14:textId="77777777" w:rsidR="005065B0" w:rsidRDefault="005065B0" w:rsidP="005065B0">
      <w:pPr>
        <w:spacing w:after="0" w:line="240" w:lineRule="auto"/>
        <w:rPr>
          <w:i w:val="0"/>
          <w:sz w:val="22"/>
          <w:szCs w:val="22"/>
        </w:rPr>
      </w:pPr>
      <w:r>
        <w:rPr>
          <w:i w:val="0"/>
          <w:sz w:val="22"/>
          <w:szCs w:val="22"/>
        </w:rPr>
        <w:t>-Desmotivación: puede provocar una reducción de la productividad y un incremento del absentismo con lo que se aumentaran los costes del personal por unidad productiva.</w:t>
      </w:r>
    </w:p>
    <w:p w14:paraId="3C76F77F" w14:textId="77777777" w:rsidR="005065B0" w:rsidRDefault="005065B0" w:rsidP="005065B0">
      <w:pPr>
        <w:spacing w:after="0" w:line="240" w:lineRule="auto"/>
        <w:rPr>
          <w:i w:val="0"/>
          <w:sz w:val="22"/>
          <w:szCs w:val="22"/>
        </w:rPr>
      </w:pPr>
      <w:r>
        <w:rPr>
          <w:i w:val="0"/>
          <w:sz w:val="22"/>
          <w:szCs w:val="22"/>
        </w:rPr>
        <w:t>-Robos: por fallos en el control interno que se ha diseñado en la empresa.</w:t>
      </w:r>
    </w:p>
    <w:p w14:paraId="629D0D34" w14:textId="77777777" w:rsidR="005065B0" w:rsidRDefault="005065B0" w:rsidP="005065B0">
      <w:pPr>
        <w:spacing w:after="0" w:line="240" w:lineRule="auto"/>
        <w:rPr>
          <w:i w:val="0"/>
          <w:sz w:val="22"/>
          <w:szCs w:val="22"/>
        </w:rPr>
      </w:pPr>
      <w:r>
        <w:rPr>
          <w:i w:val="0"/>
          <w:sz w:val="22"/>
          <w:szCs w:val="22"/>
        </w:rPr>
        <w:t>-Reducción de ventas: puede ser que como consecuencias de falos internos se produzca menos y eso genera una menor venta.</w:t>
      </w:r>
    </w:p>
    <w:p w14:paraId="344B6ED0" w14:textId="77777777" w:rsidR="005065B0" w:rsidRDefault="005065B0" w:rsidP="005065B0">
      <w:pPr>
        <w:spacing w:after="0" w:line="240" w:lineRule="auto"/>
        <w:rPr>
          <w:i w:val="0"/>
          <w:sz w:val="22"/>
          <w:szCs w:val="22"/>
        </w:rPr>
      </w:pPr>
      <w:r>
        <w:rPr>
          <w:i w:val="0"/>
          <w:sz w:val="22"/>
          <w:szCs w:val="22"/>
        </w:rPr>
        <w:t>-Costos financieros de los fallos.</w:t>
      </w:r>
    </w:p>
    <w:p w14:paraId="13360969" w14:textId="77777777" w:rsidR="005065B0" w:rsidRDefault="005065B0" w:rsidP="005065B0">
      <w:pPr>
        <w:spacing w:after="0" w:line="240" w:lineRule="auto"/>
        <w:rPr>
          <w:i w:val="0"/>
          <w:sz w:val="22"/>
          <w:szCs w:val="22"/>
        </w:rPr>
      </w:pPr>
      <w:r>
        <w:rPr>
          <w:i w:val="0"/>
          <w:sz w:val="22"/>
          <w:szCs w:val="22"/>
        </w:rPr>
        <w:t>-</w:t>
      </w:r>
      <w:proofErr w:type="spellStart"/>
      <w:r>
        <w:rPr>
          <w:i w:val="0"/>
          <w:sz w:val="22"/>
          <w:szCs w:val="22"/>
        </w:rPr>
        <w:t>Subactividad</w:t>
      </w:r>
      <w:proofErr w:type="spellEnd"/>
      <w:r>
        <w:rPr>
          <w:i w:val="0"/>
          <w:sz w:val="22"/>
          <w:szCs w:val="22"/>
        </w:rPr>
        <w:t xml:space="preserve"> de personas y equipos </w:t>
      </w:r>
    </w:p>
    <w:p w14:paraId="16F1C77F" w14:textId="77777777" w:rsidR="005065B0" w:rsidRDefault="005065B0" w:rsidP="005065B0">
      <w:pPr>
        <w:spacing w:after="0" w:line="240" w:lineRule="auto"/>
        <w:rPr>
          <w:i w:val="0"/>
          <w:sz w:val="22"/>
          <w:szCs w:val="22"/>
        </w:rPr>
      </w:pPr>
    </w:p>
    <w:p w14:paraId="48128C3F" w14:textId="77777777" w:rsidR="005065B0" w:rsidRDefault="005065B0" w:rsidP="005065B0">
      <w:pPr>
        <w:spacing w:after="0" w:line="240" w:lineRule="auto"/>
        <w:ind w:firstLine="708"/>
        <w:rPr>
          <w:i w:val="0"/>
          <w:sz w:val="22"/>
          <w:szCs w:val="22"/>
        </w:rPr>
      </w:pPr>
      <w:r>
        <w:rPr>
          <w:i w:val="0"/>
          <w:sz w:val="22"/>
          <w:szCs w:val="22"/>
        </w:rPr>
        <w:t>*</w:t>
      </w:r>
      <w:r w:rsidRPr="005D6C93">
        <w:rPr>
          <w:sz w:val="22"/>
          <w:szCs w:val="22"/>
        </w:rPr>
        <w:t>Fallas externas</w:t>
      </w:r>
      <w:r>
        <w:rPr>
          <w:sz w:val="22"/>
          <w:szCs w:val="22"/>
        </w:rPr>
        <w:t xml:space="preserve"> (fallas detectadas por el cliente y son más costosas de solucionar)</w:t>
      </w:r>
    </w:p>
    <w:p w14:paraId="5BF43F02" w14:textId="77777777" w:rsidR="005065B0" w:rsidRDefault="005065B0" w:rsidP="005065B0">
      <w:pPr>
        <w:spacing w:after="0" w:line="240" w:lineRule="auto"/>
        <w:rPr>
          <w:i w:val="0"/>
          <w:sz w:val="22"/>
          <w:szCs w:val="22"/>
        </w:rPr>
      </w:pPr>
      <w:r>
        <w:rPr>
          <w:i w:val="0"/>
          <w:sz w:val="22"/>
          <w:szCs w:val="22"/>
        </w:rPr>
        <w:t>-Perdida de venta (actual y futura)</w:t>
      </w:r>
    </w:p>
    <w:p w14:paraId="61300B30" w14:textId="77777777" w:rsidR="005065B0" w:rsidRDefault="005065B0" w:rsidP="005065B0">
      <w:pPr>
        <w:spacing w:after="0" w:line="240" w:lineRule="auto"/>
        <w:rPr>
          <w:i w:val="0"/>
          <w:sz w:val="22"/>
          <w:szCs w:val="22"/>
        </w:rPr>
      </w:pPr>
      <w:r>
        <w:rPr>
          <w:i w:val="0"/>
          <w:sz w:val="22"/>
          <w:szCs w:val="22"/>
        </w:rPr>
        <w:t>-Servicio post-venta</w:t>
      </w:r>
    </w:p>
    <w:p w14:paraId="42AFCA1D" w14:textId="77777777" w:rsidR="005065B0" w:rsidRDefault="005065B0" w:rsidP="005065B0">
      <w:pPr>
        <w:spacing w:after="0" w:line="240" w:lineRule="auto"/>
        <w:rPr>
          <w:i w:val="0"/>
          <w:sz w:val="22"/>
          <w:szCs w:val="22"/>
        </w:rPr>
      </w:pPr>
      <w:r>
        <w:rPr>
          <w:i w:val="0"/>
          <w:sz w:val="22"/>
          <w:szCs w:val="22"/>
        </w:rPr>
        <w:lastRenderedPageBreak/>
        <w:t>-Tiempo para análisis de causas y consecuencias</w:t>
      </w:r>
    </w:p>
    <w:p w14:paraId="02D26E3F" w14:textId="77777777" w:rsidR="005065B0" w:rsidRDefault="005065B0" w:rsidP="005065B0">
      <w:pPr>
        <w:spacing w:after="0" w:line="240" w:lineRule="auto"/>
        <w:rPr>
          <w:i w:val="0"/>
          <w:sz w:val="22"/>
          <w:szCs w:val="22"/>
        </w:rPr>
      </w:pPr>
      <w:r>
        <w:rPr>
          <w:i w:val="0"/>
          <w:sz w:val="22"/>
          <w:szCs w:val="22"/>
        </w:rPr>
        <w:t>-Tratamiento de las quejas</w:t>
      </w:r>
    </w:p>
    <w:p w14:paraId="2A2B26FC" w14:textId="77777777" w:rsidR="005065B0" w:rsidRDefault="005065B0" w:rsidP="005065B0">
      <w:pPr>
        <w:spacing w:after="0" w:line="240" w:lineRule="auto"/>
        <w:rPr>
          <w:i w:val="0"/>
          <w:sz w:val="22"/>
          <w:szCs w:val="22"/>
        </w:rPr>
      </w:pPr>
      <w:r>
        <w:rPr>
          <w:i w:val="0"/>
          <w:sz w:val="22"/>
          <w:szCs w:val="22"/>
        </w:rPr>
        <w:t>-Transporte de materiales defectuosos y de los materiales sustituidos</w:t>
      </w:r>
    </w:p>
    <w:p w14:paraId="463A5226" w14:textId="77777777" w:rsidR="005065B0" w:rsidRDefault="005065B0" w:rsidP="005065B0">
      <w:pPr>
        <w:spacing w:after="0" w:line="240" w:lineRule="auto"/>
        <w:rPr>
          <w:i w:val="0"/>
          <w:sz w:val="22"/>
          <w:szCs w:val="22"/>
        </w:rPr>
      </w:pPr>
      <w:r>
        <w:rPr>
          <w:i w:val="0"/>
          <w:sz w:val="22"/>
          <w:szCs w:val="22"/>
        </w:rPr>
        <w:t>-Atención a los clientes para intentar que el fallo no afecten a las relaciones con ellos: regalos, descuentos ofrecidos, etc.</w:t>
      </w:r>
    </w:p>
    <w:p w14:paraId="796053CB" w14:textId="77777777" w:rsidR="005065B0" w:rsidRDefault="005065B0" w:rsidP="005065B0">
      <w:pPr>
        <w:spacing w:after="0" w:line="240" w:lineRule="auto"/>
        <w:rPr>
          <w:i w:val="0"/>
          <w:sz w:val="22"/>
          <w:szCs w:val="22"/>
        </w:rPr>
      </w:pPr>
      <w:r>
        <w:rPr>
          <w:i w:val="0"/>
          <w:sz w:val="22"/>
          <w:szCs w:val="22"/>
        </w:rPr>
        <w:t>-Pérdida de imagen y prestigio</w:t>
      </w:r>
    </w:p>
    <w:p w14:paraId="4B6284C0" w14:textId="77777777" w:rsidR="005065B0" w:rsidRDefault="005065B0" w:rsidP="005065B0">
      <w:pPr>
        <w:spacing w:after="0" w:line="240" w:lineRule="auto"/>
        <w:rPr>
          <w:i w:val="0"/>
          <w:sz w:val="22"/>
          <w:szCs w:val="22"/>
        </w:rPr>
      </w:pPr>
      <w:r>
        <w:rPr>
          <w:i w:val="0"/>
          <w:sz w:val="22"/>
          <w:szCs w:val="22"/>
        </w:rPr>
        <w:t>-Incremento de la morosidad y retraso en el cobro de los clientes que se sienten perjudicados por los fallos, esto genera costes de tipo financiero.</w:t>
      </w:r>
    </w:p>
    <w:p w14:paraId="5BEEEDB4" w14:textId="77777777" w:rsidR="005065B0" w:rsidRDefault="005065B0" w:rsidP="005065B0">
      <w:pPr>
        <w:spacing w:after="0" w:line="240" w:lineRule="auto"/>
        <w:rPr>
          <w:i w:val="0"/>
          <w:sz w:val="22"/>
          <w:szCs w:val="22"/>
        </w:rPr>
      </w:pPr>
    </w:p>
    <w:p w14:paraId="1658C6FE" w14:textId="77777777" w:rsidR="005065B0" w:rsidRDefault="005065B0" w:rsidP="005065B0">
      <w:pPr>
        <w:spacing w:after="0" w:line="240" w:lineRule="auto"/>
        <w:rPr>
          <w:i w:val="0"/>
          <w:sz w:val="22"/>
          <w:szCs w:val="22"/>
          <w:u w:val="single"/>
        </w:rPr>
      </w:pPr>
      <w:r>
        <w:rPr>
          <w:i w:val="0"/>
          <w:sz w:val="22"/>
          <w:szCs w:val="22"/>
          <w:u w:val="single"/>
        </w:rPr>
        <w:t>Sistema de gestión de calidad</w:t>
      </w:r>
    </w:p>
    <w:p w14:paraId="675AC4EC" w14:textId="77777777" w:rsidR="005065B0" w:rsidRDefault="005065B0" w:rsidP="005065B0">
      <w:pPr>
        <w:spacing w:after="0" w:line="240" w:lineRule="auto"/>
        <w:rPr>
          <w:i w:val="0"/>
          <w:sz w:val="22"/>
          <w:szCs w:val="22"/>
        </w:rPr>
      </w:pPr>
      <w:r>
        <w:rPr>
          <w:i w:val="0"/>
          <w:sz w:val="22"/>
          <w:szCs w:val="22"/>
        </w:rPr>
        <w:t>Pasos para la implementación:</w:t>
      </w:r>
    </w:p>
    <w:p w14:paraId="07CCA6B7" w14:textId="77777777" w:rsidR="005065B0" w:rsidRDefault="005065B0" w:rsidP="005065B0">
      <w:pPr>
        <w:pStyle w:val="Prrafodelista"/>
        <w:numPr>
          <w:ilvl w:val="0"/>
          <w:numId w:val="105"/>
        </w:numPr>
        <w:spacing w:after="0" w:line="240" w:lineRule="auto"/>
        <w:rPr>
          <w:i w:val="0"/>
          <w:sz w:val="22"/>
          <w:szCs w:val="22"/>
        </w:rPr>
      </w:pPr>
      <w:r>
        <w:rPr>
          <w:i w:val="0"/>
          <w:sz w:val="22"/>
          <w:szCs w:val="22"/>
        </w:rPr>
        <w:t>Identificar procesos: es importante tener bien en claro donde empieza y finaliza el proceso.</w:t>
      </w:r>
    </w:p>
    <w:p w14:paraId="2C1EB634" w14:textId="77777777" w:rsidR="005065B0" w:rsidRDefault="005065B0" w:rsidP="005065B0">
      <w:pPr>
        <w:pStyle w:val="Prrafodelista"/>
        <w:numPr>
          <w:ilvl w:val="0"/>
          <w:numId w:val="105"/>
        </w:numPr>
        <w:spacing w:after="0" w:line="240" w:lineRule="auto"/>
        <w:rPr>
          <w:i w:val="0"/>
          <w:sz w:val="22"/>
          <w:szCs w:val="22"/>
        </w:rPr>
      </w:pPr>
      <w:r>
        <w:rPr>
          <w:i w:val="0"/>
          <w:sz w:val="22"/>
          <w:szCs w:val="22"/>
        </w:rPr>
        <w:t>Fijar límites de responsabilidad de los mismos (eliminar “zonas grises” que se producen entre los distintos procesos, son zonas que no son responsabilidad de nadie)</w:t>
      </w:r>
    </w:p>
    <w:p w14:paraId="0B319420" w14:textId="77777777" w:rsidR="005065B0" w:rsidRDefault="005065B0" w:rsidP="005065B0">
      <w:pPr>
        <w:pStyle w:val="Prrafodelista"/>
        <w:numPr>
          <w:ilvl w:val="0"/>
          <w:numId w:val="105"/>
        </w:numPr>
        <w:spacing w:after="0" w:line="240" w:lineRule="auto"/>
        <w:rPr>
          <w:i w:val="0"/>
          <w:sz w:val="22"/>
          <w:szCs w:val="22"/>
        </w:rPr>
      </w:pPr>
      <w:r>
        <w:rPr>
          <w:i w:val="0"/>
          <w:sz w:val="22"/>
          <w:szCs w:val="22"/>
        </w:rPr>
        <w:t xml:space="preserve">Asignar responsables a cada proceso (las personas deben saber </w:t>
      </w:r>
      <w:proofErr w:type="spellStart"/>
      <w:r>
        <w:rPr>
          <w:i w:val="0"/>
          <w:sz w:val="22"/>
          <w:szCs w:val="22"/>
        </w:rPr>
        <w:t>donde</w:t>
      </w:r>
      <w:proofErr w:type="spellEnd"/>
      <w:r>
        <w:rPr>
          <w:i w:val="0"/>
          <w:sz w:val="22"/>
          <w:szCs w:val="22"/>
        </w:rPr>
        <w:t xml:space="preserve"> comienzan y finalizan sus responsabilidades)</w:t>
      </w:r>
    </w:p>
    <w:p w14:paraId="24A7059B" w14:textId="77777777" w:rsidR="005065B0" w:rsidRDefault="005065B0" w:rsidP="005065B0">
      <w:pPr>
        <w:pStyle w:val="Prrafodelista"/>
        <w:numPr>
          <w:ilvl w:val="0"/>
          <w:numId w:val="105"/>
        </w:numPr>
        <w:spacing w:after="0" w:line="240" w:lineRule="auto"/>
        <w:rPr>
          <w:i w:val="0"/>
          <w:sz w:val="22"/>
          <w:szCs w:val="22"/>
        </w:rPr>
      </w:pPr>
      <w:r>
        <w:rPr>
          <w:i w:val="0"/>
          <w:sz w:val="22"/>
          <w:szCs w:val="22"/>
        </w:rPr>
        <w:t>Establecer qué se va a medir</w:t>
      </w:r>
    </w:p>
    <w:p w14:paraId="22581D90" w14:textId="77777777" w:rsidR="005065B0" w:rsidRDefault="005065B0" w:rsidP="005065B0">
      <w:pPr>
        <w:pStyle w:val="Prrafodelista"/>
        <w:numPr>
          <w:ilvl w:val="0"/>
          <w:numId w:val="105"/>
        </w:numPr>
        <w:spacing w:after="0" w:line="240" w:lineRule="auto"/>
        <w:rPr>
          <w:i w:val="0"/>
          <w:sz w:val="22"/>
          <w:szCs w:val="22"/>
        </w:rPr>
      </w:pPr>
      <w:r>
        <w:rPr>
          <w:i w:val="0"/>
          <w:sz w:val="22"/>
          <w:szCs w:val="22"/>
        </w:rPr>
        <w:t>Establecer cómo se va a medir</w:t>
      </w:r>
    </w:p>
    <w:p w14:paraId="4272C110" w14:textId="77777777" w:rsidR="005065B0" w:rsidRDefault="005065B0" w:rsidP="005065B0">
      <w:pPr>
        <w:pStyle w:val="Prrafodelista"/>
        <w:numPr>
          <w:ilvl w:val="0"/>
          <w:numId w:val="105"/>
        </w:numPr>
        <w:spacing w:after="0" w:line="240" w:lineRule="auto"/>
        <w:rPr>
          <w:i w:val="0"/>
          <w:sz w:val="22"/>
          <w:szCs w:val="22"/>
        </w:rPr>
      </w:pPr>
      <w:r>
        <w:rPr>
          <w:i w:val="0"/>
          <w:sz w:val="22"/>
          <w:szCs w:val="22"/>
        </w:rPr>
        <w:t xml:space="preserve">Controlar </w:t>
      </w:r>
    </w:p>
    <w:p w14:paraId="1F63D6B3" w14:textId="77777777" w:rsidR="005065B0" w:rsidRDefault="005065B0" w:rsidP="005065B0">
      <w:pPr>
        <w:pStyle w:val="Prrafodelista"/>
        <w:numPr>
          <w:ilvl w:val="0"/>
          <w:numId w:val="105"/>
        </w:numPr>
        <w:spacing w:after="0" w:line="240" w:lineRule="auto"/>
        <w:rPr>
          <w:i w:val="0"/>
          <w:sz w:val="22"/>
          <w:szCs w:val="22"/>
        </w:rPr>
      </w:pPr>
      <w:r>
        <w:rPr>
          <w:i w:val="0"/>
          <w:sz w:val="22"/>
          <w:szCs w:val="22"/>
        </w:rPr>
        <w:t>Revisar</w:t>
      </w:r>
    </w:p>
    <w:p w14:paraId="2EF42C9A" w14:textId="77777777" w:rsidR="005065B0" w:rsidRDefault="005065B0" w:rsidP="005065B0">
      <w:pPr>
        <w:spacing w:after="0" w:line="240" w:lineRule="auto"/>
        <w:rPr>
          <w:i w:val="0"/>
          <w:sz w:val="22"/>
          <w:szCs w:val="22"/>
        </w:rPr>
      </w:pPr>
    </w:p>
    <w:p w14:paraId="19C75BA8" w14:textId="77777777" w:rsidR="005065B0" w:rsidRDefault="005065B0" w:rsidP="005065B0">
      <w:pPr>
        <w:spacing w:after="0" w:line="240" w:lineRule="auto"/>
        <w:rPr>
          <w:i w:val="0"/>
          <w:sz w:val="22"/>
          <w:szCs w:val="22"/>
          <w:u w:val="single"/>
        </w:rPr>
      </w:pPr>
      <w:r>
        <w:rPr>
          <w:i w:val="0"/>
          <w:sz w:val="22"/>
          <w:szCs w:val="22"/>
          <w:u w:val="single"/>
        </w:rPr>
        <w:t>Aseguramiento y garantía de la calidad</w:t>
      </w:r>
    </w:p>
    <w:p w14:paraId="1637E7A0" w14:textId="77777777" w:rsidR="005065B0" w:rsidRDefault="005065B0" w:rsidP="005065B0">
      <w:pPr>
        <w:pStyle w:val="Prrafodelista"/>
        <w:numPr>
          <w:ilvl w:val="0"/>
          <w:numId w:val="106"/>
        </w:numPr>
        <w:spacing w:after="0" w:line="240" w:lineRule="auto"/>
        <w:rPr>
          <w:i w:val="0"/>
          <w:sz w:val="22"/>
          <w:szCs w:val="22"/>
        </w:rPr>
      </w:pPr>
      <w:r>
        <w:rPr>
          <w:i w:val="0"/>
          <w:sz w:val="22"/>
          <w:szCs w:val="22"/>
        </w:rPr>
        <w:t>Normas IRAM</w:t>
      </w:r>
    </w:p>
    <w:p w14:paraId="2C11B6D5" w14:textId="77777777" w:rsidR="005065B0" w:rsidRDefault="005065B0" w:rsidP="005065B0">
      <w:pPr>
        <w:pStyle w:val="Prrafodelista"/>
        <w:numPr>
          <w:ilvl w:val="0"/>
          <w:numId w:val="106"/>
        </w:numPr>
        <w:spacing w:after="0" w:line="240" w:lineRule="auto"/>
        <w:rPr>
          <w:i w:val="0"/>
          <w:sz w:val="22"/>
          <w:szCs w:val="22"/>
        </w:rPr>
      </w:pPr>
      <w:r>
        <w:rPr>
          <w:i w:val="0"/>
          <w:sz w:val="22"/>
          <w:szCs w:val="22"/>
        </w:rPr>
        <w:t>Auditorias de previsión y evaluación</w:t>
      </w:r>
    </w:p>
    <w:p w14:paraId="6BA8A143" w14:textId="77777777" w:rsidR="005065B0" w:rsidRDefault="005065B0" w:rsidP="005065B0">
      <w:pPr>
        <w:pStyle w:val="Prrafodelista"/>
        <w:spacing w:after="0" w:line="240" w:lineRule="auto"/>
        <w:rPr>
          <w:i w:val="0"/>
          <w:sz w:val="22"/>
          <w:szCs w:val="22"/>
        </w:rPr>
      </w:pPr>
      <w:r>
        <w:rPr>
          <w:i w:val="0"/>
          <w:sz w:val="22"/>
          <w:szCs w:val="22"/>
        </w:rPr>
        <w:t>-HAZOP</w:t>
      </w:r>
    </w:p>
    <w:p w14:paraId="21FE3632" w14:textId="77777777" w:rsidR="005065B0" w:rsidRDefault="005065B0" w:rsidP="005065B0">
      <w:pPr>
        <w:pStyle w:val="Prrafodelista"/>
        <w:spacing w:after="0" w:line="240" w:lineRule="auto"/>
        <w:rPr>
          <w:i w:val="0"/>
          <w:sz w:val="22"/>
          <w:szCs w:val="22"/>
        </w:rPr>
      </w:pPr>
      <w:r>
        <w:rPr>
          <w:i w:val="0"/>
          <w:sz w:val="22"/>
          <w:szCs w:val="22"/>
        </w:rPr>
        <w:t>-HACCP (sobre alimentos)</w:t>
      </w:r>
    </w:p>
    <w:p w14:paraId="271A19CE" w14:textId="77777777" w:rsidR="005065B0" w:rsidRDefault="005065B0" w:rsidP="005065B0">
      <w:pPr>
        <w:pStyle w:val="Prrafodelista"/>
        <w:spacing w:after="0" w:line="240" w:lineRule="auto"/>
        <w:rPr>
          <w:i w:val="0"/>
          <w:sz w:val="22"/>
          <w:szCs w:val="22"/>
        </w:rPr>
      </w:pPr>
      <w:r>
        <w:rPr>
          <w:i w:val="0"/>
          <w:sz w:val="22"/>
          <w:szCs w:val="22"/>
        </w:rPr>
        <w:t>-GMP (BPM-Buenas Prácticas de Manufacturas)</w:t>
      </w:r>
    </w:p>
    <w:p w14:paraId="16087BAB" w14:textId="77777777" w:rsidR="005065B0" w:rsidRDefault="005065B0" w:rsidP="005065B0">
      <w:pPr>
        <w:pStyle w:val="Prrafodelista"/>
        <w:numPr>
          <w:ilvl w:val="0"/>
          <w:numId w:val="106"/>
        </w:numPr>
        <w:spacing w:after="0" w:line="240" w:lineRule="auto"/>
        <w:rPr>
          <w:i w:val="0"/>
          <w:sz w:val="22"/>
          <w:szCs w:val="22"/>
        </w:rPr>
      </w:pPr>
      <w:r>
        <w:rPr>
          <w:i w:val="0"/>
          <w:sz w:val="22"/>
          <w:szCs w:val="22"/>
        </w:rPr>
        <w:t>Normas ISO</w:t>
      </w:r>
    </w:p>
    <w:p w14:paraId="7FE9D35C" w14:textId="77777777" w:rsidR="005065B0" w:rsidRDefault="005065B0" w:rsidP="005065B0">
      <w:pPr>
        <w:pStyle w:val="Prrafodelista"/>
        <w:spacing w:after="0" w:line="240" w:lineRule="auto"/>
        <w:rPr>
          <w:i w:val="0"/>
          <w:sz w:val="22"/>
          <w:szCs w:val="22"/>
        </w:rPr>
      </w:pPr>
      <w:r>
        <w:rPr>
          <w:i w:val="0"/>
          <w:sz w:val="22"/>
          <w:szCs w:val="22"/>
        </w:rPr>
        <w:t>-9000 (Sistemas de calidad): ISO 9000 se compone de 5 partes principales:</w:t>
      </w:r>
      <w:r w:rsidRPr="0044468B">
        <w:rPr>
          <w:i w:val="0"/>
          <w:sz w:val="22"/>
          <w:szCs w:val="22"/>
        </w:rPr>
        <w:t xml:space="preserve"> </w:t>
      </w:r>
      <w:r>
        <w:rPr>
          <w:i w:val="0"/>
          <w:sz w:val="22"/>
          <w:szCs w:val="22"/>
        </w:rPr>
        <w:t>9000,9001 9002,9003 y 9004. ISO 9000 y 9004 solo establecen pautas para la operación, mientras que ISO 9001, 9002 y 9003 son estándares muy bien definidos.</w:t>
      </w:r>
    </w:p>
    <w:p w14:paraId="1A066FC1" w14:textId="77777777" w:rsidR="005065B0" w:rsidRDefault="005065B0" w:rsidP="005065B0">
      <w:pPr>
        <w:pStyle w:val="Prrafodelista"/>
        <w:spacing w:after="0" w:line="240" w:lineRule="auto"/>
        <w:rPr>
          <w:i w:val="0"/>
          <w:sz w:val="22"/>
          <w:szCs w:val="22"/>
        </w:rPr>
      </w:pPr>
      <w:r>
        <w:rPr>
          <w:i w:val="0"/>
          <w:sz w:val="22"/>
          <w:szCs w:val="22"/>
        </w:rPr>
        <w:t xml:space="preserve">ISO 9000: estándares de </w:t>
      </w:r>
      <w:proofErr w:type="spellStart"/>
      <w:r>
        <w:rPr>
          <w:i w:val="0"/>
          <w:sz w:val="22"/>
          <w:szCs w:val="22"/>
        </w:rPr>
        <w:t>adm</w:t>
      </w:r>
      <w:proofErr w:type="spellEnd"/>
      <w:r>
        <w:rPr>
          <w:i w:val="0"/>
          <w:sz w:val="22"/>
          <w:szCs w:val="22"/>
        </w:rPr>
        <w:t xml:space="preserve"> de la calidad y aseguramiento de la calidad, pautas para su selección y uso.</w:t>
      </w:r>
    </w:p>
    <w:p w14:paraId="2B5CF8B6" w14:textId="77777777" w:rsidR="005065B0" w:rsidRDefault="005065B0" w:rsidP="005065B0">
      <w:pPr>
        <w:pStyle w:val="Prrafodelista"/>
        <w:spacing w:after="0" w:line="240" w:lineRule="auto"/>
        <w:rPr>
          <w:i w:val="0"/>
          <w:sz w:val="22"/>
          <w:szCs w:val="22"/>
        </w:rPr>
      </w:pPr>
      <w:r>
        <w:rPr>
          <w:i w:val="0"/>
          <w:sz w:val="22"/>
          <w:szCs w:val="22"/>
        </w:rPr>
        <w:t>ISO 9001: modelo para la seguridad de la calidad en diseño, producción, instalación y servicio. (Para usar cuando el proveedor debe asegurar el apego a los requerimientos especificados durante varias etapas, que pueden incluir diseño/desarrollo, producción, instalación y la instalación)</w:t>
      </w:r>
    </w:p>
    <w:p w14:paraId="039D6B3A" w14:textId="77777777" w:rsidR="005065B0" w:rsidRDefault="005065B0" w:rsidP="005065B0">
      <w:pPr>
        <w:pStyle w:val="Prrafodelista"/>
        <w:spacing w:after="0" w:line="240" w:lineRule="auto"/>
        <w:rPr>
          <w:i w:val="0"/>
          <w:sz w:val="22"/>
          <w:szCs w:val="22"/>
        </w:rPr>
      </w:pPr>
      <w:r>
        <w:rPr>
          <w:i w:val="0"/>
          <w:sz w:val="22"/>
          <w:szCs w:val="22"/>
        </w:rPr>
        <w:t>ISO 9002: modelo para la seguridad de la calidad en obtención, producción e instalación.</w:t>
      </w:r>
      <w:r w:rsidRPr="006B0564">
        <w:rPr>
          <w:i w:val="0"/>
          <w:sz w:val="22"/>
          <w:szCs w:val="22"/>
        </w:rPr>
        <w:t xml:space="preserve"> </w:t>
      </w:r>
      <w:r>
        <w:rPr>
          <w:i w:val="0"/>
          <w:sz w:val="22"/>
          <w:szCs w:val="22"/>
        </w:rPr>
        <w:t>(Para usar cuando el proveedor debe asegurar el apego a los requerimientos especificados durante la producción y la instalación)</w:t>
      </w:r>
    </w:p>
    <w:p w14:paraId="78E7FA4D" w14:textId="77777777" w:rsidR="005065B0" w:rsidRDefault="005065B0" w:rsidP="005065B0">
      <w:pPr>
        <w:pStyle w:val="Prrafodelista"/>
        <w:spacing w:after="0" w:line="240" w:lineRule="auto"/>
        <w:rPr>
          <w:i w:val="0"/>
          <w:sz w:val="22"/>
          <w:szCs w:val="22"/>
        </w:rPr>
      </w:pPr>
      <w:r>
        <w:rPr>
          <w:i w:val="0"/>
          <w:sz w:val="22"/>
          <w:szCs w:val="22"/>
        </w:rPr>
        <w:t>ISO 9003: modelo para la seguridad de la calidad en la prueba de inspección final. (Para usar cuando el proveedor debe asegurar el apego a los requerimientos especificados únicamente durante la producción y la prueba final)</w:t>
      </w:r>
    </w:p>
    <w:p w14:paraId="3043B5C5" w14:textId="77777777" w:rsidR="005065B0" w:rsidRDefault="005065B0" w:rsidP="005065B0">
      <w:pPr>
        <w:pStyle w:val="Prrafodelista"/>
        <w:spacing w:after="0" w:line="240" w:lineRule="auto"/>
        <w:rPr>
          <w:i w:val="0"/>
          <w:sz w:val="22"/>
          <w:szCs w:val="22"/>
        </w:rPr>
      </w:pPr>
      <w:r>
        <w:rPr>
          <w:i w:val="0"/>
          <w:sz w:val="22"/>
          <w:szCs w:val="22"/>
        </w:rPr>
        <w:t xml:space="preserve">ISO 9004: </w:t>
      </w:r>
      <w:proofErr w:type="spellStart"/>
      <w:r>
        <w:rPr>
          <w:i w:val="0"/>
          <w:sz w:val="22"/>
          <w:szCs w:val="22"/>
        </w:rPr>
        <w:t>adm</w:t>
      </w:r>
      <w:proofErr w:type="spellEnd"/>
      <w:r>
        <w:rPr>
          <w:i w:val="0"/>
          <w:sz w:val="22"/>
          <w:szCs w:val="22"/>
        </w:rPr>
        <w:t xml:space="preserve"> de la calidad y elementos del sistema de calidad</w:t>
      </w:r>
    </w:p>
    <w:p w14:paraId="36E1747E" w14:textId="77777777" w:rsidR="005065B0" w:rsidRDefault="005065B0" w:rsidP="005065B0">
      <w:pPr>
        <w:pStyle w:val="Prrafodelista"/>
        <w:spacing w:after="0" w:line="240" w:lineRule="auto"/>
        <w:rPr>
          <w:i w:val="0"/>
          <w:sz w:val="22"/>
          <w:szCs w:val="22"/>
        </w:rPr>
      </w:pPr>
    </w:p>
    <w:p w14:paraId="0E3CACB3" w14:textId="77777777" w:rsidR="005065B0" w:rsidRDefault="005065B0" w:rsidP="005065B0">
      <w:pPr>
        <w:pStyle w:val="Prrafodelista"/>
        <w:spacing w:after="0" w:line="240" w:lineRule="auto"/>
        <w:rPr>
          <w:i w:val="0"/>
          <w:sz w:val="22"/>
          <w:szCs w:val="22"/>
        </w:rPr>
      </w:pPr>
      <w:r>
        <w:rPr>
          <w:i w:val="0"/>
          <w:sz w:val="22"/>
          <w:szCs w:val="22"/>
        </w:rPr>
        <w:t xml:space="preserve">-14000 (Sistema de gestión ambiental): se </w:t>
      </w:r>
      <w:proofErr w:type="spellStart"/>
      <w:r>
        <w:rPr>
          <w:i w:val="0"/>
          <w:sz w:val="22"/>
          <w:szCs w:val="22"/>
        </w:rPr>
        <w:t>desarrollo</w:t>
      </w:r>
      <w:proofErr w:type="spellEnd"/>
      <w:r>
        <w:rPr>
          <w:i w:val="0"/>
          <w:sz w:val="22"/>
          <w:szCs w:val="22"/>
        </w:rPr>
        <w:t xml:space="preserve"> para controlar el impacto que tienen sobre el medio ambiente las actividades y la producción de las empresas. Los estándares </w:t>
      </w:r>
      <w:r>
        <w:rPr>
          <w:i w:val="0"/>
          <w:sz w:val="22"/>
          <w:szCs w:val="22"/>
        </w:rPr>
        <w:lastRenderedPageBreak/>
        <w:t>ISO 14000 pueden producir a beneficios tales como reducir los costos del manejo de los desperdicios, conservar la energía y los materiales, reducir los costos de distribución y mejorar la imagen corporativa.</w:t>
      </w:r>
    </w:p>
    <w:p w14:paraId="66473189" w14:textId="77777777" w:rsidR="005065B0" w:rsidRDefault="005065B0" w:rsidP="005065B0">
      <w:pPr>
        <w:pStyle w:val="Prrafodelista"/>
        <w:spacing w:after="0" w:line="240" w:lineRule="auto"/>
        <w:rPr>
          <w:i w:val="0"/>
          <w:sz w:val="22"/>
          <w:szCs w:val="22"/>
        </w:rPr>
      </w:pPr>
      <w:r>
        <w:rPr>
          <w:i w:val="0"/>
          <w:sz w:val="22"/>
          <w:szCs w:val="22"/>
        </w:rPr>
        <w:t>-BS 8800 (Sistema de gestión de salud ocupacional y seguridad)</w:t>
      </w:r>
    </w:p>
    <w:p w14:paraId="37610551" w14:textId="77777777" w:rsidR="005065B0" w:rsidRDefault="005065B0" w:rsidP="005065B0">
      <w:pPr>
        <w:pStyle w:val="Prrafodelista"/>
        <w:spacing w:after="0" w:line="240" w:lineRule="auto"/>
        <w:ind w:left="0"/>
        <w:rPr>
          <w:i w:val="0"/>
          <w:sz w:val="22"/>
          <w:szCs w:val="22"/>
          <w:u w:val="single"/>
        </w:rPr>
      </w:pPr>
      <w:r w:rsidRPr="00D22364">
        <w:rPr>
          <w:i w:val="0"/>
          <w:sz w:val="22"/>
          <w:szCs w:val="22"/>
          <w:u w:val="single"/>
        </w:rPr>
        <w:t>ISO</w:t>
      </w:r>
    </w:p>
    <w:p w14:paraId="37544054" w14:textId="77777777" w:rsidR="005065B0" w:rsidRDefault="005065B0" w:rsidP="005065B0">
      <w:pPr>
        <w:pStyle w:val="Prrafodelista"/>
        <w:spacing w:after="0" w:line="240" w:lineRule="auto"/>
        <w:ind w:left="0"/>
        <w:rPr>
          <w:i w:val="0"/>
          <w:sz w:val="22"/>
          <w:szCs w:val="22"/>
        </w:rPr>
      </w:pPr>
      <w:r>
        <w:rPr>
          <w:i w:val="0"/>
          <w:sz w:val="22"/>
          <w:szCs w:val="22"/>
        </w:rPr>
        <w:t>Organización Internacional de Normalización o para la estandarización, la cual es una agencia internacional fundada en 1947 que se especializa en normalización.</w:t>
      </w:r>
    </w:p>
    <w:p w14:paraId="4BD7D424" w14:textId="77777777" w:rsidR="005065B0" w:rsidRDefault="005065B0" w:rsidP="005065B0">
      <w:pPr>
        <w:pStyle w:val="Prrafodelista"/>
        <w:spacing w:after="0" w:line="240" w:lineRule="auto"/>
        <w:ind w:left="0"/>
        <w:rPr>
          <w:i w:val="0"/>
          <w:sz w:val="22"/>
          <w:szCs w:val="22"/>
        </w:rPr>
      </w:pPr>
      <w:r>
        <w:rPr>
          <w:i w:val="0"/>
          <w:sz w:val="22"/>
          <w:szCs w:val="22"/>
        </w:rPr>
        <w:t>Las oficinas centrales están en Ginebra, Suiza.</w:t>
      </w:r>
    </w:p>
    <w:p w14:paraId="22B0908D" w14:textId="77777777" w:rsidR="005065B0" w:rsidRDefault="005065B0" w:rsidP="005065B0">
      <w:pPr>
        <w:pStyle w:val="Prrafodelista"/>
        <w:spacing w:after="0" w:line="240" w:lineRule="auto"/>
        <w:ind w:left="0"/>
        <w:rPr>
          <w:i w:val="0"/>
          <w:sz w:val="22"/>
          <w:szCs w:val="22"/>
        </w:rPr>
      </w:pPr>
      <w:r>
        <w:rPr>
          <w:i w:val="0"/>
          <w:sz w:val="22"/>
          <w:szCs w:val="22"/>
        </w:rPr>
        <w:t>Más de 100 países son miembros de la ISO.</w:t>
      </w:r>
    </w:p>
    <w:p w14:paraId="3A1C293B" w14:textId="77777777" w:rsidR="005065B0" w:rsidRDefault="005065B0" w:rsidP="005065B0">
      <w:pPr>
        <w:pStyle w:val="Prrafodelista"/>
        <w:spacing w:after="0" w:line="240" w:lineRule="auto"/>
        <w:ind w:left="0"/>
        <w:rPr>
          <w:i w:val="0"/>
          <w:sz w:val="22"/>
          <w:szCs w:val="22"/>
        </w:rPr>
      </w:pPr>
      <w:r>
        <w:rPr>
          <w:i w:val="0"/>
          <w:sz w:val="22"/>
          <w:szCs w:val="22"/>
        </w:rPr>
        <w:t>ISO ha publicado más de 10000 normas en las áreas de:</w:t>
      </w:r>
    </w:p>
    <w:p w14:paraId="661E3103" w14:textId="77777777" w:rsidR="005065B0" w:rsidRDefault="005065B0" w:rsidP="005065B0">
      <w:pPr>
        <w:pStyle w:val="Prrafodelista"/>
        <w:spacing w:after="0" w:line="240" w:lineRule="auto"/>
        <w:ind w:left="0"/>
        <w:rPr>
          <w:i w:val="0"/>
          <w:sz w:val="22"/>
          <w:szCs w:val="22"/>
        </w:rPr>
      </w:pPr>
      <w:r>
        <w:rPr>
          <w:i w:val="0"/>
          <w:sz w:val="22"/>
          <w:szCs w:val="22"/>
        </w:rPr>
        <w:t>*mecánica,</w:t>
      </w:r>
    </w:p>
    <w:p w14:paraId="5F73DC96" w14:textId="77777777" w:rsidR="005065B0" w:rsidRDefault="005065B0" w:rsidP="005065B0">
      <w:pPr>
        <w:pStyle w:val="Prrafodelista"/>
        <w:spacing w:after="0" w:line="240" w:lineRule="auto"/>
        <w:ind w:left="0"/>
        <w:rPr>
          <w:i w:val="0"/>
          <w:sz w:val="22"/>
          <w:szCs w:val="22"/>
        </w:rPr>
      </w:pPr>
      <w:r>
        <w:rPr>
          <w:i w:val="0"/>
          <w:sz w:val="22"/>
          <w:szCs w:val="22"/>
        </w:rPr>
        <w:t>*química,</w:t>
      </w:r>
    </w:p>
    <w:p w14:paraId="7C6F2A62" w14:textId="77777777" w:rsidR="005065B0" w:rsidRDefault="005065B0" w:rsidP="005065B0">
      <w:pPr>
        <w:pStyle w:val="Prrafodelista"/>
        <w:spacing w:after="0" w:line="240" w:lineRule="auto"/>
        <w:ind w:left="0"/>
        <w:rPr>
          <w:i w:val="0"/>
          <w:sz w:val="22"/>
          <w:szCs w:val="22"/>
        </w:rPr>
      </w:pPr>
      <w:r>
        <w:rPr>
          <w:i w:val="0"/>
          <w:sz w:val="22"/>
          <w:szCs w:val="22"/>
        </w:rPr>
        <w:t>*materiales no metálicos,</w:t>
      </w:r>
    </w:p>
    <w:p w14:paraId="3296DB40" w14:textId="77777777" w:rsidR="005065B0" w:rsidRDefault="005065B0" w:rsidP="005065B0">
      <w:pPr>
        <w:pStyle w:val="Prrafodelista"/>
        <w:spacing w:after="0" w:line="240" w:lineRule="auto"/>
        <w:ind w:left="0"/>
        <w:rPr>
          <w:i w:val="0"/>
          <w:sz w:val="22"/>
          <w:szCs w:val="22"/>
        </w:rPr>
      </w:pPr>
      <w:r>
        <w:rPr>
          <w:i w:val="0"/>
          <w:sz w:val="22"/>
          <w:szCs w:val="22"/>
        </w:rPr>
        <w:t>*seguridad,</w:t>
      </w:r>
    </w:p>
    <w:p w14:paraId="663E587D" w14:textId="77777777" w:rsidR="005065B0" w:rsidRDefault="005065B0" w:rsidP="005065B0">
      <w:pPr>
        <w:pStyle w:val="Prrafodelista"/>
        <w:spacing w:after="0" w:line="240" w:lineRule="auto"/>
        <w:ind w:left="0"/>
        <w:rPr>
          <w:i w:val="0"/>
          <w:sz w:val="22"/>
          <w:szCs w:val="22"/>
        </w:rPr>
      </w:pPr>
      <w:r>
        <w:rPr>
          <w:i w:val="0"/>
          <w:sz w:val="22"/>
          <w:szCs w:val="22"/>
        </w:rPr>
        <w:t>*agricultura,</w:t>
      </w:r>
    </w:p>
    <w:p w14:paraId="11815D84" w14:textId="77777777" w:rsidR="005065B0" w:rsidRDefault="005065B0" w:rsidP="005065B0">
      <w:pPr>
        <w:pStyle w:val="Prrafodelista"/>
        <w:spacing w:after="0" w:line="240" w:lineRule="auto"/>
        <w:ind w:left="0"/>
        <w:rPr>
          <w:i w:val="0"/>
          <w:sz w:val="22"/>
          <w:szCs w:val="22"/>
        </w:rPr>
      </w:pPr>
      <w:r>
        <w:rPr>
          <w:i w:val="0"/>
          <w:sz w:val="22"/>
          <w:szCs w:val="22"/>
        </w:rPr>
        <w:t>*construcciones,</w:t>
      </w:r>
    </w:p>
    <w:p w14:paraId="2E162F57" w14:textId="77777777" w:rsidR="005065B0" w:rsidRDefault="005065B0" w:rsidP="005065B0">
      <w:pPr>
        <w:pStyle w:val="Prrafodelista"/>
        <w:spacing w:after="0" w:line="240" w:lineRule="auto"/>
        <w:ind w:left="0"/>
        <w:rPr>
          <w:i w:val="0"/>
          <w:sz w:val="22"/>
          <w:szCs w:val="22"/>
        </w:rPr>
      </w:pPr>
      <w:r>
        <w:rPr>
          <w:i w:val="0"/>
          <w:sz w:val="22"/>
          <w:szCs w:val="22"/>
        </w:rPr>
        <w:t>*tecnologías especiales,</w:t>
      </w:r>
    </w:p>
    <w:p w14:paraId="73ABF6EA" w14:textId="77777777" w:rsidR="005065B0" w:rsidRDefault="005065B0" w:rsidP="005065B0">
      <w:pPr>
        <w:pStyle w:val="Prrafodelista"/>
        <w:spacing w:after="0" w:line="240" w:lineRule="auto"/>
        <w:ind w:left="0"/>
        <w:rPr>
          <w:i w:val="0"/>
          <w:sz w:val="22"/>
          <w:szCs w:val="22"/>
        </w:rPr>
      </w:pPr>
      <w:r>
        <w:rPr>
          <w:i w:val="0"/>
          <w:sz w:val="22"/>
          <w:szCs w:val="22"/>
        </w:rPr>
        <w:t>*medicina y salud,</w:t>
      </w:r>
    </w:p>
    <w:p w14:paraId="44060462" w14:textId="77777777" w:rsidR="005065B0" w:rsidRDefault="005065B0" w:rsidP="005065B0">
      <w:pPr>
        <w:pStyle w:val="Prrafodelista"/>
        <w:spacing w:after="0" w:line="240" w:lineRule="auto"/>
        <w:ind w:left="0"/>
        <w:rPr>
          <w:i w:val="0"/>
          <w:sz w:val="22"/>
          <w:szCs w:val="22"/>
        </w:rPr>
      </w:pPr>
      <w:r>
        <w:rPr>
          <w:i w:val="0"/>
          <w:sz w:val="22"/>
          <w:szCs w:val="22"/>
        </w:rPr>
        <w:t>*gestión ambiental,</w:t>
      </w:r>
    </w:p>
    <w:p w14:paraId="1A1ED9EF" w14:textId="77777777" w:rsidR="005065B0" w:rsidRDefault="005065B0" w:rsidP="005065B0">
      <w:pPr>
        <w:pStyle w:val="Prrafodelista"/>
        <w:spacing w:after="0" w:line="240" w:lineRule="auto"/>
        <w:ind w:left="0"/>
        <w:rPr>
          <w:i w:val="0"/>
          <w:sz w:val="22"/>
          <w:szCs w:val="22"/>
        </w:rPr>
      </w:pPr>
      <w:r>
        <w:rPr>
          <w:i w:val="0"/>
          <w:sz w:val="22"/>
          <w:szCs w:val="22"/>
        </w:rPr>
        <w:t>*calidad.</w:t>
      </w:r>
    </w:p>
    <w:p w14:paraId="202A4C24" w14:textId="77777777" w:rsidR="005065B0" w:rsidRDefault="005065B0" w:rsidP="005065B0">
      <w:pPr>
        <w:pStyle w:val="Prrafodelista"/>
        <w:spacing w:after="0" w:line="240" w:lineRule="auto"/>
        <w:ind w:left="0"/>
        <w:rPr>
          <w:i w:val="0"/>
          <w:sz w:val="22"/>
          <w:szCs w:val="22"/>
        </w:rPr>
      </w:pPr>
    </w:p>
    <w:p w14:paraId="14E7981D" w14:textId="77777777" w:rsidR="005065B0" w:rsidRDefault="005065B0" w:rsidP="005065B0">
      <w:pPr>
        <w:pStyle w:val="Prrafodelista"/>
        <w:spacing w:after="0" w:line="240" w:lineRule="auto"/>
        <w:ind w:left="0"/>
        <w:rPr>
          <w:i w:val="0"/>
          <w:sz w:val="22"/>
          <w:szCs w:val="22"/>
        </w:rPr>
      </w:pPr>
    </w:p>
    <w:p w14:paraId="6441DCCE" w14:textId="77777777" w:rsidR="005065B0" w:rsidRPr="00C35384" w:rsidRDefault="005065B0" w:rsidP="005065B0">
      <w:pPr>
        <w:pStyle w:val="Prrafodelista"/>
        <w:spacing w:after="0" w:line="240" w:lineRule="auto"/>
        <w:ind w:left="0"/>
        <w:rPr>
          <w:i w:val="0"/>
          <w:sz w:val="22"/>
          <w:szCs w:val="22"/>
          <w:u w:val="single"/>
        </w:rPr>
      </w:pPr>
      <w:r w:rsidRPr="00C35384">
        <w:rPr>
          <w:i w:val="0"/>
          <w:sz w:val="22"/>
          <w:szCs w:val="22"/>
          <w:u w:val="single"/>
        </w:rPr>
        <w:t>Calidad cero defectos</w:t>
      </w:r>
    </w:p>
    <w:p w14:paraId="7D2A6BD6" w14:textId="77777777" w:rsidR="005065B0" w:rsidRDefault="005065B0" w:rsidP="005065B0">
      <w:pPr>
        <w:pStyle w:val="Prrafodelista"/>
        <w:spacing w:after="0" w:line="240" w:lineRule="auto"/>
        <w:ind w:left="0"/>
        <w:rPr>
          <w:i w:val="0"/>
          <w:sz w:val="22"/>
          <w:szCs w:val="22"/>
        </w:rPr>
      </w:pPr>
      <w:r>
        <w:rPr>
          <w:i w:val="0"/>
          <w:sz w:val="22"/>
          <w:szCs w:val="22"/>
        </w:rPr>
        <w:t>Pasos para su implementación:</w:t>
      </w:r>
    </w:p>
    <w:p w14:paraId="31DAA49F" w14:textId="77777777" w:rsidR="005065B0" w:rsidRDefault="005065B0" w:rsidP="005065B0">
      <w:pPr>
        <w:pStyle w:val="Prrafodelista"/>
        <w:numPr>
          <w:ilvl w:val="0"/>
          <w:numId w:val="107"/>
        </w:numPr>
        <w:spacing w:after="0" w:line="240" w:lineRule="auto"/>
        <w:rPr>
          <w:i w:val="0"/>
          <w:sz w:val="22"/>
          <w:szCs w:val="22"/>
        </w:rPr>
      </w:pPr>
      <w:r>
        <w:rPr>
          <w:i w:val="0"/>
          <w:sz w:val="22"/>
          <w:szCs w:val="22"/>
        </w:rPr>
        <w:t>Compromiso de la gerencia</w:t>
      </w:r>
    </w:p>
    <w:p w14:paraId="2FE2882D" w14:textId="77777777" w:rsidR="005065B0" w:rsidRDefault="005065B0" w:rsidP="005065B0">
      <w:pPr>
        <w:pStyle w:val="Prrafodelista"/>
        <w:numPr>
          <w:ilvl w:val="0"/>
          <w:numId w:val="107"/>
        </w:numPr>
        <w:spacing w:after="0" w:line="240" w:lineRule="auto"/>
        <w:rPr>
          <w:i w:val="0"/>
          <w:sz w:val="22"/>
          <w:szCs w:val="22"/>
        </w:rPr>
      </w:pPr>
      <w:r>
        <w:rPr>
          <w:i w:val="0"/>
          <w:sz w:val="22"/>
          <w:szCs w:val="22"/>
        </w:rPr>
        <w:t>Equipo (personas) para el mejoramiento de la calidad</w:t>
      </w:r>
    </w:p>
    <w:p w14:paraId="758769EC" w14:textId="77777777" w:rsidR="005065B0" w:rsidRDefault="005065B0" w:rsidP="005065B0">
      <w:pPr>
        <w:pStyle w:val="Prrafodelista"/>
        <w:numPr>
          <w:ilvl w:val="0"/>
          <w:numId w:val="107"/>
        </w:numPr>
        <w:spacing w:after="0" w:line="240" w:lineRule="auto"/>
        <w:rPr>
          <w:i w:val="0"/>
          <w:sz w:val="22"/>
          <w:szCs w:val="22"/>
        </w:rPr>
      </w:pPr>
      <w:r>
        <w:rPr>
          <w:i w:val="0"/>
          <w:sz w:val="22"/>
          <w:szCs w:val="22"/>
        </w:rPr>
        <w:t>Medición de la calidad</w:t>
      </w:r>
    </w:p>
    <w:p w14:paraId="20B193EB" w14:textId="77777777" w:rsidR="005065B0" w:rsidRDefault="005065B0" w:rsidP="005065B0">
      <w:pPr>
        <w:pStyle w:val="Prrafodelista"/>
        <w:numPr>
          <w:ilvl w:val="0"/>
          <w:numId w:val="107"/>
        </w:numPr>
        <w:spacing w:after="0" w:line="240" w:lineRule="auto"/>
        <w:rPr>
          <w:i w:val="0"/>
          <w:sz w:val="22"/>
          <w:szCs w:val="22"/>
        </w:rPr>
      </w:pPr>
      <w:r>
        <w:rPr>
          <w:i w:val="0"/>
          <w:sz w:val="22"/>
          <w:szCs w:val="22"/>
        </w:rPr>
        <w:t>Evaluación del costo de la calidad</w:t>
      </w:r>
    </w:p>
    <w:p w14:paraId="5BB85470" w14:textId="77777777" w:rsidR="005065B0" w:rsidRDefault="005065B0" w:rsidP="005065B0">
      <w:pPr>
        <w:pStyle w:val="Prrafodelista"/>
        <w:numPr>
          <w:ilvl w:val="0"/>
          <w:numId w:val="107"/>
        </w:numPr>
        <w:spacing w:after="0" w:line="240" w:lineRule="auto"/>
        <w:rPr>
          <w:i w:val="0"/>
          <w:sz w:val="22"/>
          <w:szCs w:val="22"/>
        </w:rPr>
      </w:pPr>
      <w:r>
        <w:rPr>
          <w:i w:val="0"/>
          <w:sz w:val="22"/>
          <w:szCs w:val="22"/>
        </w:rPr>
        <w:t>Acción correctiva</w:t>
      </w:r>
    </w:p>
    <w:p w14:paraId="1422AB51" w14:textId="77777777" w:rsidR="005065B0" w:rsidRDefault="005065B0" w:rsidP="005065B0">
      <w:pPr>
        <w:pStyle w:val="Prrafodelista"/>
        <w:numPr>
          <w:ilvl w:val="0"/>
          <w:numId w:val="107"/>
        </w:numPr>
        <w:spacing w:after="0" w:line="240" w:lineRule="auto"/>
        <w:rPr>
          <w:i w:val="0"/>
          <w:sz w:val="22"/>
          <w:szCs w:val="22"/>
        </w:rPr>
      </w:pPr>
      <w:r>
        <w:rPr>
          <w:i w:val="0"/>
          <w:sz w:val="22"/>
          <w:szCs w:val="22"/>
        </w:rPr>
        <w:t>Creación de un comité para el programa cero defecto</w:t>
      </w:r>
    </w:p>
    <w:p w14:paraId="46507EC9" w14:textId="77777777" w:rsidR="005065B0" w:rsidRDefault="005065B0" w:rsidP="005065B0">
      <w:pPr>
        <w:pStyle w:val="Prrafodelista"/>
        <w:numPr>
          <w:ilvl w:val="0"/>
          <w:numId w:val="107"/>
        </w:numPr>
        <w:spacing w:after="0" w:line="240" w:lineRule="auto"/>
        <w:rPr>
          <w:i w:val="0"/>
          <w:sz w:val="22"/>
          <w:szCs w:val="22"/>
        </w:rPr>
      </w:pPr>
      <w:r>
        <w:rPr>
          <w:i w:val="0"/>
          <w:sz w:val="22"/>
          <w:szCs w:val="22"/>
        </w:rPr>
        <w:t>Capacitación de los supervisores (es esencial dado que las mejorar surgen de las personas)</w:t>
      </w:r>
    </w:p>
    <w:p w14:paraId="5F59E40A" w14:textId="77777777" w:rsidR="005065B0" w:rsidRDefault="005065B0" w:rsidP="005065B0">
      <w:pPr>
        <w:pStyle w:val="Prrafodelista"/>
        <w:numPr>
          <w:ilvl w:val="0"/>
          <w:numId w:val="107"/>
        </w:numPr>
        <w:spacing w:after="0" w:line="240" w:lineRule="auto"/>
        <w:rPr>
          <w:i w:val="0"/>
          <w:sz w:val="22"/>
          <w:szCs w:val="22"/>
        </w:rPr>
      </w:pPr>
      <w:r>
        <w:rPr>
          <w:i w:val="0"/>
          <w:sz w:val="22"/>
          <w:szCs w:val="22"/>
        </w:rPr>
        <w:t>El día cero defectos</w:t>
      </w:r>
    </w:p>
    <w:p w14:paraId="20058C0A" w14:textId="77777777" w:rsidR="005065B0" w:rsidRDefault="005065B0" w:rsidP="005065B0">
      <w:pPr>
        <w:pStyle w:val="Prrafodelista"/>
        <w:numPr>
          <w:ilvl w:val="0"/>
          <w:numId w:val="107"/>
        </w:numPr>
        <w:spacing w:after="0" w:line="240" w:lineRule="auto"/>
        <w:rPr>
          <w:i w:val="0"/>
          <w:sz w:val="22"/>
          <w:szCs w:val="22"/>
        </w:rPr>
      </w:pPr>
      <w:r>
        <w:rPr>
          <w:i w:val="0"/>
          <w:sz w:val="22"/>
          <w:szCs w:val="22"/>
        </w:rPr>
        <w:t>Establecimientos de metas</w:t>
      </w:r>
    </w:p>
    <w:p w14:paraId="5851827A" w14:textId="77777777" w:rsidR="005065B0" w:rsidRDefault="005065B0" w:rsidP="005065B0">
      <w:pPr>
        <w:pStyle w:val="Prrafodelista"/>
        <w:numPr>
          <w:ilvl w:val="0"/>
          <w:numId w:val="107"/>
        </w:numPr>
        <w:spacing w:after="0" w:line="240" w:lineRule="auto"/>
        <w:rPr>
          <w:i w:val="0"/>
          <w:sz w:val="22"/>
          <w:szCs w:val="22"/>
        </w:rPr>
      </w:pPr>
      <w:r>
        <w:rPr>
          <w:i w:val="0"/>
          <w:sz w:val="22"/>
          <w:szCs w:val="22"/>
        </w:rPr>
        <w:t>Eliminación de las causas de errores</w:t>
      </w:r>
    </w:p>
    <w:p w14:paraId="1D70CCB0" w14:textId="77777777" w:rsidR="005065B0" w:rsidRDefault="005065B0" w:rsidP="005065B0">
      <w:pPr>
        <w:pStyle w:val="Prrafodelista"/>
        <w:numPr>
          <w:ilvl w:val="0"/>
          <w:numId w:val="107"/>
        </w:numPr>
        <w:spacing w:after="0" w:line="240" w:lineRule="auto"/>
        <w:rPr>
          <w:i w:val="0"/>
          <w:sz w:val="22"/>
          <w:szCs w:val="22"/>
        </w:rPr>
      </w:pPr>
      <w:r>
        <w:rPr>
          <w:i w:val="0"/>
          <w:sz w:val="22"/>
          <w:szCs w:val="22"/>
        </w:rPr>
        <w:t>Reconocimientos a las personas que lograron la mejora</w:t>
      </w:r>
    </w:p>
    <w:p w14:paraId="37170F27" w14:textId="77777777" w:rsidR="005065B0" w:rsidRDefault="005065B0" w:rsidP="005065B0">
      <w:pPr>
        <w:pStyle w:val="Prrafodelista"/>
        <w:numPr>
          <w:ilvl w:val="0"/>
          <w:numId w:val="107"/>
        </w:numPr>
        <w:spacing w:after="0" w:line="240" w:lineRule="auto"/>
        <w:rPr>
          <w:i w:val="0"/>
          <w:sz w:val="22"/>
          <w:szCs w:val="22"/>
        </w:rPr>
      </w:pPr>
      <w:r>
        <w:rPr>
          <w:i w:val="0"/>
          <w:sz w:val="22"/>
          <w:szCs w:val="22"/>
        </w:rPr>
        <w:t>Consejos de calidad</w:t>
      </w:r>
    </w:p>
    <w:p w14:paraId="50EB3238" w14:textId="77777777" w:rsidR="005065B0" w:rsidRDefault="005065B0" w:rsidP="005065B0">
      <w:pPr>
        <w:pStyle w:val="Prrafodelista"/>
        <w:numPr>
          <w:ilvl w:val="0"/>
          <w:numId w:val="107"/>
        </w:numPr>
        <w:spacing w:after="0" w:line="240" w:lineRule="auto"/>
        <w:rPr>
          <w:i w:val="0"/>
          <w:sz w:val="22"/>
          <w:szCs w:val="22"/>
        </w:rPr>
      </w:pPr>
      <w:r>
        <w:rPr>
          <w:i w:val="0"/>
          <w:sz w:val="22"/>
          <w:szCs w:val="22"/>
        </w:rPr>
        <w:t>Hacerlo de nuevo</w:t>
      </w:r>
    </w:p>
    <w:p w14:paraId="1DE20981" w14:textId="77777777" w:rsidR="005065B0" w:rsidRPr="00C35384" w:rsidRDefault="005065B0" w:rsidP="005065B0">
      <w:pPr>
        <w:pStyle w:val="Prrafodelista"/>
        <w:spacing w:after="0" w:line="240" w:lineRule="auto"/>
        <w:ind w:left="0"/>
        <w:rPr>
          <w:i w:val="0"/>
          <w:sz w:val="22"/>
          <w:szCs w:val="22"/>
        </w:rPr>
      </w:pPr>
    </w:p>
    <w:p w14:paraId="24EA6296" w14:textId="77777777" w:rsidR="005065B0" w:rsidRDefault="005065B0" w:rsidP="005065B0">
      <w:pPr>
        <w:pStyle w:val="Prrafodelista"/>
        <w:spacing w:after="0" w:line="240" w:lineRule="auto"/>
        <w:ind w:left="0"/>
        <w:rPr>
          <w:i w:val="0"/>
          <w:sz w:val="22"/>
          <w:szCs w:val="22"/>
          <w:u w:val="single"/>
        </w:rPr>
      </w:pPr>
      <w:r>
        <w:rPr>
          <w:i w:val="0"/>
          <w:sz w:val="22"/>
          <w:szCs w:val="22"/>
          <w:u w:val="single"/>
        </w:rPr>
        <w:t>IRAM</w:t>
      </w:r>
    </w:p>
    <w:p w14:paraId="6D460049" w14:textId="77777777" w:rsidR="005065B0" w:rsidRPr="00D22364" w:rsidRDefault="005065B0" w:rsidP="005065B0">
      <w:pPr>
        <w:pStyle w:val="Prrafodelista"/>
        <w:spacing w:after="0" w:line="240" w:lineRule="auto"/>
        <w:ind w:left="0"/>
        <w:rPr>
          <w:i w:val="0"/>
          <w:sz w:val="22"/>
          <w:szCs w:val="22"/>
        </w:rPr>
      </w:pPr>
      <w:r>
        <w:rPr>
          <w:i w:val="0"/>
          <w:sz w:val="22"/>
          <w:szCs w:val="22"/>
        </w:rPr>
        <w:t>Instituto Argentino de Normalización</w:t>
      </w:r>
    </w:p>
    <w:p w14:paraId="6B03DD3B" w14:textId="77777777" w:rsidR="005065B0" w:rsidRPr="00D22364" w:rsidRDefault="005065B0" w:rsidP="005065B0">
      <w:pPr>
        <w:pStyle w:val="Prrafodelista"/>
        <w:spacing w:after="0" w:line="240" w:lineRule="auto"/>
        <w:ind w:left="0"/>
        <w:rPr>
          <w:i w:val="0"/>
          <w:sz w:val="22"/>
          <w:szCs w:val="22"/>
        </w:rPr>
      </w:pPr>
    </w:p>
    <w:p w14:paraId="769AECEB" w14:textId="77777777" w:rsidR="00635D60" w:rsidRDefault="00635D60" w:rsidP="00635D60">
      <w:pPr>
        <w:spacing w:after="0" w:line="240" w:lineRule="auto"/>
        <w:rPr>
          <w:b/>
          <w:i w:val="0"/>
          <w:sz w:val="22"/>
          <w:szCs w:val="22"/>
          <w:u w:val="single"/>
        </w:rPr>
      </w:pPr>
      <w:r>
        <w:rPr>
          <w:b/>
          <w:i w:val="0"/>
          <w:sz w:val="22"/>
          <w:szCs w:val="22"/>
          <w:u w:val="single"/>
        </w:rPr>
        <w:t>SEIS SIGMA</w:t>
      </w:r>
    </w:p>
    <w:p w14:paraId="7CB34625" w14:textId="77777777" w:rsidR="00635D60" w:rsidRDefault="00635D60" w:rsidP="00635D60">
      <w:pPr>
        <w:spacing w:after="0"/>
        <w:rPr>
          <w:i w:val="0"/>
          <w:sz w:val="22"/>
          <w:szCs w:val="22"/>
          <w:u w:val="single"/>
        </w:rPr>
      </w:pPr>
      <w:r>
        <w:rPr>
          <w:i w:val="0"/>
          <w:sz w:val="22"/>
          <w:szCs w:val="22"/>
          <w:u w:val="single"/>
        </w:rPr>
        <w:t>Breve historia</w:t>
      </w:r>
    </w:p>
    <w:p w14:paraId="74D8035E" w14:textId="77777777" w:rsidR="00635D60" w:rsidRDefault="00635D60" w:rsidP="00635D60">
      <w:pPr>
        <w:pStyle w:val="Prrafodelista"/>
        <w:numPr>
          <w:ilvl w:val="0"/>
          <w:numId w:val="112"/>
        </w:numPr>
        <w:spacing w:after="0"/>
        <w:rPr>
          <w:i w:val="0"/>
          <w:sz w:val="22"/>
          <w:szCs w:val="22"/>
        </w:rPr>
      </w:pPr>
      <w:r>
        <w:rPr>
          <w:i w:val="0"/>
          <w:sz w:val="22"/>
          <w:szCs w:val="22"/>
        </w:rPr>
        <w:t xml:space="preserve">En 1985 el Dr. Mikel Harry, ingeniero y estadista de la división </w:t>
      </w:r>
      <w:proofErr w:type="spellStart"/>
      <w:r>
        <w:rPr>
          <w:i w:val="0"/>
          <w:sz w:val="22"/>
          <w:szCs w:val="22"/>
        </w:rPr>
        <w:t>de l</w:t>
      </w:r>
      <w:proofErr w:type="spellEnd"/>
      <w:r>
        <w:rPr>
          <w:i w:val="0"/>
          <w:sz w:val="22"/>
          <w:szCs w:val="22"/>
        </w:rPr>
        <w:t xml:space="preserve"> empresa Motorola, publico un artículo referido al control de la calidad.</w:t>
      </w:r>
    </w:p>
    <w:p w14:paraId="33A92AA4" w14:textId="77777777" w:rsidR="00635D60" w:rsidRDefault="00635D60" w:rsidP="00635D60">
      <w:pPr>
        <w:pStyle w:val="Prrafodelista"/>
        <w:numPr>
          <w:ilvl w:val="0"/>
          <w:numId w:val="112"/>
        </w:numPr>
        <w:spacing w:after="0"/>
        <w:rPr>
          <w:i w:val="0"/>
          <w:sz w:val="22"/>
          <w:szCs w:val="22"/>
        </w:rPr>
      </w:pPr>
      <w:r>
        <w:rPr>
          <w:i w:val="0"/>
          <w:sz w:val="22"/>
          <w:szCs w:val="22"/>
        </w:rPr>
        <w:lastRenderedPageBreak/>
        <w:t>Junto con otros ingenieros de Motorola diseñan una iniciativa de mejora de la calidad basadas en eliminar las causas de los problemas antes de que fuera necesario identificar y reparar los defectos.</w:t>
      </w:r>
    </w:p>
    <w:p w14:paraId="36C40B09" w14:textId="77777777" w:rsidR="00635D60" w:rsidRDefault="00635D60" w:rsidP="00635D60">
      <w:pPr>
        <w:pStyle w:val="Prrafodelista"/>
        <w:numPr>
          <w:ilvl w:val="0"/>
          <w:numId w:val="112"/>
        </w:numPr>
        <w:spacing w:after="0"/>
        <w:rPr>
          <w:i w:val="0"/>
          <w:sz w:val="22"/>
          <w:szCs w:val="22"/>
        </w:rPr>
      </w:pPr>
      <w:r>
        <w:rPr>
          <w:i w:val="0"/>
          <w:sz w:val="22"/>
          <w:szCs w:val="22"/>
        </w:rPr>
        <w:t>La división comunicaciones de dicha empresa lanza un programa de calidad total. Nace seis sigma.</w:t>
      </w:r>
    </w:p>
    <w:p w14:paraId="2FA28C72" w14:textId="77777777" w:rsidR="00635D60" w:rsidRDefault="00635D60" w:rsidP="00635D60">
      <w:pPr>
        <w:pStyle w:val="Prrafodelista"/>
        <w:numPr>
          <w:ilvl w:val="0"/>
          <w:numId w:val="112"/>
        </w:numPr>
        <w:spacing w:after="0"/>
        <w:rPr>
          <w:i w:val="0"/>
          <w:sz w:val="22"/>
          <w:szCs w:val="22"/>
        </w:rPr>
      </w:pPr>
      <w:r>
        <w:rPr>
          <w:i w:val="0"/>
          <w:sz w:val="22"/>
          <w:szCs w:val="22"/>
        </w:rPr>
        <w:t>En 1987 Motorola empieza a aplicar la metodología a procesos distintos de los de fabricación, en ámbitos administrativos y financieros.</w:t>
      </w:r>
    </w:p>
    <w:p w14:paraId="3911C603" w14:textId="77777777" w:rsidR="00635D60" w:rsidRDefault="00635D60" w:rsidP="00635D60">
      <w:pPr>
        <w:pStyle w:val="Prrafodelista"/>
        <w:numPr>
          <w:ilvl w:val="0"/>
          <w:numId w:val="112"/>
        </w:numPr>
        <w:spacing w:after="0"/>
        <w:rPr>
          <w:i w:val="0"/>
          <w:sz w:val="22"/>
          <w:szCs w:val="22"/>
        </w:rPr>
      </w:pPr>
      <w:r>
        <w:rPr>
          <w:i w:val="0"/>
          <w:sz w:val="22"/>
          <w:szCs w:val="22"/>
        </w:rPr>
        <w:t>En 1992 Motorola logro un nivel promedio para la totalidad de sus procesos de 150 DPM.</w:t>
      </w:r>
    </w:p>
    <w:p w14:paraId="3BBFDDB4" w14:textId="77777777" w:rsidR="00635D60" w:rsidRDefault="00635D60" w:rsidP="00635D60">
      <w:pPr>
        <w:pStyle w:val="Prrafodelista"/>
        <w:numPr>
          <w:ilvl w:val="0"/>
          <w:numId w:val="112"/>
        </w:numPr>
        <w:spacing w:after="0"/>
        <w:rPr>
          <w:i w:val="0"/>
          <w:sz w:val="22"/>
          <w:szCs w:val="22"/>
        </w:rPr>
      </w:pPr>
      <w:r>
        <w:rPr>
          <w:i w:val="0"/>
          <w:sz w:val="22"/>
          <w:szCs w:val="22"/>
        </w:rPr>
        <w:t>Harry es el encargado de establecer el Instituto de Investigación Seis Sigma en la Universidad Motorola.</w:t>
      </w:r>
    </w:p>
    <w:p w14:paraId="1598BC4A" w14:textId="77777777" w:rsidR="00635D60" w:rsidRDefault="00635D60" w:rsidP="00635D60">
      <w:pPr>
        <w:pStyle w:val="Prrafodelista"/>
        <w:numPr>
          <w:ilvl w:val="0"/>
          <w:numId w:val="112"/>
        </w:numPr>
        <w:spacing w:after="0"/>
        <w:rPr>
          <w:i w:val="0"/>
          <w:sz w:val="22"/>
          <w:szCs w:val="22"/>
        </w:rPr>
      </w:pPr>
      <w:r>
        <w:rPr>
          <w:i w:val="0"/>
          <w:sz w:val="22"/>
          <w:szCs w:val="22"/>
        </w:rPr>
        <w:t>En 1993 Harry junto con Schroeder dejan Motorola para unirse al grupo ABB.</w:t>
      </w:r>
    </w:p>
    <w:p w14:paraId="67F24C53" w14:textId="77777777" w:rsidR="00635D60" w:rsidRDefault="00635D60" w:rsidP="00635D60">
      <w:pPr>
        <w:pStyle w:val="Prrafodelista"/>
        <w:numPr>
          <w:ilvl w:val="0"/>
          <w:numId w:val="112"/>
        </w:numPr>
        <w:spacing w:after="0"/>
        <w:rPr>
          <w:i w:val="0"/>
          <w:sz w:val="22"/>
          <w:szCs w:val="22"/>
        </w:rPr>
      </w:pPr>
      <w:r>
        <w:rPr>
          <w:i w:val="0"/>
          <w:sz w:val="22"/>
          <w:szCs w:val="22"/>
        </w:rPr>
        <w:t xml:space="preserve">En 1994 Harry y Schroeder se establecen por su cuenta como consultores, fundando la </w:t>
      </w:r>
      <w:proofErr w:type="spellStart"/>
      <w:r>
        <w:rPr>
          <w:i w:val="0"/>
          <w:sz w:val="22"/>
          <w:szCs w:val="22"/>
        </w:rPr>
        <w:t>Six</w:t>
      </w:r>
      <w:proofErr w:type="spellEnd"/>
      <w:r>
        <w:rPr>
          <w:i w:val="0"/>
          <w:sz w:val="22"/>
          <w:szCs w:val="22"/>
        </w:rPr>
        <w:t xml:space="preserve"> Sigma </w:t>
      </w:r>
      <w:proofErr w:type="spellStart"/>
      <w:r>
        <w:rPr>
          <w:i w:val="0"/>
          <w:sz w:val="22"/>
          <w:szCs w:val="22"/>
        </w:rPr>
        <w:t>Academy</w:t>
      </w:r>
      <w:proofErr w:type="spellEnd"/>
      <w:r>
        <w:rPr>
          <w:i w:val="0"/>
          <w:sz w:val="22"/>
          <w:szCs w:val="22"/>
        </w:rPr>
        <w:t>.</w:t>
      </w:r>
    </w:p>
    <w:p w14:paraId="0C3DDC72" w14:textId="77777777" w:rsidR="00635D60" w:rsidRDefault="00635D60" w:rsidP="00635D60">
      <w:pPr>
        <w:pStyle w:val="Prrafodelista"/>
        <w:numPr>
          <w:ilvl w:val="0"/>
          <w:numId w:val="112"/>
        </w:numPr>
        <w:spacing w:after="0"/>
        <w:rPr>
          <w:i w:val="0"/>
          <w:sz w:val="22"/>
          <w:szCs w:val="22"/>
        </w:rPr>
      </w:pPr>
      <w:r>
        <w:rPr>
          <w:i w:val="0"/>
          <w:sz w:val="22"/>
          <w:szCs w:val="22"/>
        </w:rPr>
        <w:t>En 1995 General Electric comienza a implementar el programa Seis Sigma.</w:t>
      </w:r>
    </w:p>
    <w:p w14:paraId="56006B5E" w14:textId="77777777" w:rsidR="00635D60" w:rsidRDefault="00635D60" w:rsidP="00635D60">
      <w:pPr>
        <w:spacing w:after="0"/>
        <w:rPr>
          <w:i w:val="0"/>
          <w:sz w:val="22"/>
          <w:szCs w:val="22"/>
        </w:rPr>
      </w:pPr>
    </w:p>
    <w:p w14:paraId="113E1EC7" w14:textId="77777777" w:rsidR="00635D60" w:rsidRDefault="00635D60" w:rsidP="00635D60">
      <w:pPr>
        <w:spacing w:after="0"/>
        <w:rPr>
          <w:i w:val="0"/>
          <w:sz w:val="22"/>
          <w:szCs w:val="22"/>
          <w:u w:val="single"/>
        </w:rPr>
      </w:pPr>
      <w:r>
        <w:rPr>
          <w:i w:val="0"/>
          <w:sz w:val="22"/>
          <w:szCs w:val="22"/>
          <w:u w:val="single"/>
        </w:rPr>
        <w:t>¿Por qué seis sigma y no otra metodología?</w:t>
      </w:r>
    </w:p>
    <w:p w14:paraId="63731F15" w14:textId="77777777" w:rsidR="00635D60" w:rsidRDefault="00635D60" w:rsidP="00635D60">
      <w:pPr>
        <w:spacing w:after="0"/>
        <w:rPr>
          <w:i w:val="0"/>
          <w:sz w:val="22"/>
          <w:szCs w:val="22"/>
        </w:rPr>
      </w:pPr>
      <w:r>
        <w:rPr>
          <w:i w:val="0"/>
          <w:sz w:val="22"/>
          <w:szCs w:val="22"/>
        </w:rPr>
        <w:t>Integra el factor humano-crea una infraestructura humana que liberan, despliegan y llevan a cabo las propuestas- y las herramientas de mejora –ordena y relaciona las herramientas que han probado su efectividad en procesos de mejora-(principalmente herramientas estadísticas).</w:t>
      </w:r>
    </w:p>
    <w:p w14:paraId="64006230" w14:textId="77777777" w:rsidR="00635D60" w:rsidRDefault="00635D60" w:rsidP="00635D60">
      <w:pPr>
        <w:spacing w:after="0"/>
        <w:rPr>
          <w:i w:val="0"/>
          <w:sz w:val="22"/>
          <w:szCs w:val="22"/>
        </w:rPr>
      </w:pPr>
      <w:r>
        <w:rPr>
          <w:i w:val="0"/>
          <w:sz w:val="22"/>
          <w:szCs w:val="22"/>
        </w:rPr>
        <w:t>“Seis Sigma” se basa en el método científico usando el pensamiento estadístico.</w:t>
      </w:r>
    </w:p>
    <w:p w14:paraId="4C01D8F6" w14:textId="77777777" w:rsidR="00635D60" w:rsidRDefault="00635D60" w:rsidP="00635D60">
      <w:pPr>
        <w:spacing w:after="0"/>
        <w:rPr>
          <w:i w:val="0"/>
          <w:sz w:val="22"/>
          <w:szCs w:val="22"/>
        </w:rPr>
      </w:pPr>
      <w:r>
        <w:rPr>
          <w:i w:val="0"/>
          <w:sz w:val="22"/>
          <w:szCs w:val="22"/>
        </w:rPr>
        <w:t>Establece una metodología sistemática y ordenada de mejora de la calidad.</w:t>
      </w:r>
    </w:p>
    <w:p w14:paraId="39B708A7" w14:textId="77777777" w:rsidR="00635D60" w:rsidRDefault="00635D60" w:rsidP="00635D60">
      <w:pPr>
        <w:spacing w:after="0"/>
        <w:rPr>
          <w:i w:val="0"/>
          <w:sz w:val="22"/>
          <w:szCs w:val="22"/>
        </w:rPr>
      </w:pPr>
    </w:p>
    <w:p w14:paraId="5C620813" w14:textId="77777777" w:rsidR="00635D60" w:rsidRDefault="00635D60" w:rsidP="00635D60">
      <w:pPr>
        <w:spacing w:after="0"/>
        <w:rPr>
          <w:i w:val="0"/>
          <w:sz w:val="22"/>
          <w:szCs w:val="22"/>
          <w:u w:val="single"/>
        </w:rPr>
      </w:pPr>
      <w:r>
        <w:rPr>
          <w:i w:val="0"/>
          <w:sz w:val="22"/>
          <w:szCs w:val="22"/>
          <w:u w:val="single"/>
        </w:rPr>
        <w:t>Definición de Seis Sigma</w:t>
      </w:r>
    </w:p>
    <w:p w14:paraId="3664A95C" w14:textId="77777777" w:rsidR="00635D60" w:rsidRDefault="00635D60" w:rsidP="00635D60">
      <w:pPr>
        <w:spacing w:after="0"/>
        <w:rPr>
          <w:i w:val="0"/>
          <w:sz w:val="22"/>
          <w:szCs w:val="22"/>
        </w:rPr>
      </w:pPr>
      <w:r>
        <w:rPr>
          <w:i w:val="0"/>
          <w:sz w:val="22"/>
          <w:szCs w:val="22"/>
        </w:rPr>
        <w:t>Es una metodología que se centra en encontrar y eliminar las causas que producen defectos, es decir, reducir la variabilidad (es todo aquello que no satisface al cliente).</w:t>
      </w:r>
    </w:p>
    <w:p w14:paraId="41D99B64" w14:textId="77777777" w:rsidR="00635D60" w:rsidRDefault="00635D60" w:rsidP="00635D60">
      <w:pPr>
        <w:spacing w:after="0"/>
        <w:rPr>
          <w:i w:val="0"/>
          <w:sz w:val="22"/>
          <w:szCs w:val="22"/>
        </w:rPr>
      </w:pPr>
      <w:r>
        <w:rPr>
          <w:i w:val="0"/>
          <w:sz w:val="22"/>
          <w:szCs w:val="22"/>
        </w:rPr>
        <w:t>Seis Sigma es una acción orientada a la reducción de los defectos en los productos y procesos, mediante la reducción de la dispersión o  variación en los procesos que conducen a esos defectos y el establecimiento de objetivos de mejora.</w:t>
      </w:r>
    </w:p>
    <w:p w14:paraId="16A2AC69" w14:textId="77777777" w:rsidR="00635D60" w:rsidRDefault="00635D60" w:rsidP="00635D60">
      <w:pPr>
        <w:spacing w:after="0"/>
        <w:rPr>
          <w:i w:val="0"/>
          <w:sz w:val="22"/>
          <w:szCs w:val="22"/>
        </w:rPr>
      </w:pPr>
      <w:r>
        <w:rPr>
          <w:i w:val="0"/>
          <w:sz w:val="22"/>
          <w:szCs w:val="22"/>
        </w:rPr>
        <w:t xml:space="preserve">Sigma es una medida de dispersión: </w:t>
      </w:r>
      <w:r>
        <w:rPr>
          <w:rFonts w:cs="Calibri"/>
          <w:i w:val="0"/>
          <w:sz w:val="22"/>
          <w:szCs w:val="22"/>
        </w:rPr>
        <w:t>σ</w:t>
      </w:r>
      <w:r>
        <w:rPr>
          <w:i w:val="0"/>
          <w:sz w:val="22"/>
          <w:szCs w:val="22"/>
        </w:rPr>
        <w:t>.</w:t>
      </w:r>
    </w:p>
    <w:p w14:paraId="701F7FB3" w14:textId="77777777" w:rsidR="00635D60" w:rsidRDefault="00635D60" w:rsidP="00635D60">
      <w:pPr>
        <w:spacing w:after="0"/>
        <w:rPr>
          <w:i w:val="0"/>
          <w:sz w:val="22"/>
          <w:szCs w:val="22"/>
        </w:rPr>
      </w:pPr>
      <w:r>
        <w:rPr>
          <w:i w:val="0"/>
          <w:sz w:val="22"/>
          <w:szCs w:val="22"/>
        </w:rPr>
        <w:t>Uno de los beneficios  del pensamiento de Seis Sigma consiste en permitir que los gerentes describan fácilmente el desempeño de un proceso en términos de su variabilidad y que comparen diferentes procesos utilizando una métrica común. La denominación de esa métrica es defecto por millón de oportunidad (DPMO), y su cálculo requiere los siguientes datos:</w:t>
      </w:r>
    </w:p>
    <w:p w14:paraId="0E8DE53C" w14:textId="77777777" w:rsidR="00635D60" w:rsidRDefault="00635D60" w:rsidP="00635D60">
      <w:pPr>
        <w:spacing w:after="0"/>
        <w:rPr>
          <w:i w:val="0"/>
          <w:sz w:val="22"/>
          <w:szCs w:val="22"/>
        </w:rPr>
      </w:pPr>
      <w:r>
        <w:rPr>
          <w:i w:val="0"/>
          <w:sz w:val="22"/>
          <w:szCs w:val="22"/>
        </w:rPr>
        <w:t>*unidad: el artículo producido o bien al que se le está dando servicio</w:t>
      </w:r>
    </w:p>
    <w:p w14:paraId="73CBAA71" w14:textId="77777777" w:rsidR="00635D60" w:rsidRDefault="00635D60" w:rsidP="00635D60">
      <w:pPr>
        <w:spacing w:after="0"/>
        <w:rPr>
          <w:i w:val="0"/>
          <w:sz w:val="22"/>
          <w:szCs w:val="22"/>
        </w:rPr>
      </w:pPr>
      <w:r>
        <w:rPr>
          <w:i w:val="0"/>
          <w:sz w:val="22"/>
          <w:szCs w:val="22"/>
        </w:rPr>
        <w:t>*defecto: cualquier artículo o suceso que no cumple con los requerimientos del cliente</w:t>
      </w:r>
    </w:p>
    <w:p w14:paraId="06C44CF9" w14:textId="77777777" w:rsidR="00635D60" w:rsidRDefault="00635D60" w:rsidP="00635D60">
      <w:pPr>
        <w:spacing w:after="0"/>
        <w:rPr>
          <w:i w:val="0"/>
          <w:sz w:val="22"/>
          <w:szCs w:val="22"/>
        </w:rPr>
      </w:pPr>
      <w:r>
        <w:rPr>
          <w:i w:val="0"/>
          <w:sz w:val="22"/>
          <w:szCs w:val="22"/>
        </w:rPr>
        <w:t>*oportunidad: la probabilidad de que ocurra un defecto</w:t>
      </w:r>
    </w:p>
    <w:p w14:paraId="3F6E508C" w14:textId="77777777" w:rsidR="00635D60" w:rsidRDefault="00635D60" w:rsidP="00635D60">
      <w:pPr>
        <w:spacing w:after="0"/>
        <w:rPr>
          <w:i w:val="0"/>
          <w:sz w:val="22"/>
          <w:szCs w:val="22"/>
        </w:rPr>
      </w:pPr>
      <w:r>
        <w:rPr>
          <w:i w:val="0"/>
          <w:sz w:val="22"/>
          <w:szCs w:val="22"/>
        </w:rPr>
        <w:t>El cálculo se hace de manera directa utilizando la siguiente fórmula:</w:t>
      </w:r>
    </w:p>
    <w:p w14:paraId="241DA7E8" w14:textId="77777777" w:rsidR="00635D60" w:rsidRDefault="00250BE0" w:rsidP="00635D60">
      <w:pPr>
        <w:spacing w:after="0"/>
        <w:jc w:val="center"/>
        <w:rPr>
          <w:i w:val="0"/>
          <w:sz w:val="22"/>
          <w:szCs w:val="22"/>
        </w:rPr>
      </w:pPr>
      <w:r>
        <w:rPr>
          <w:i w:val="0"/>
          <w:noProof/>
          <w:sz w:val="22"/>
          <w:szCs w:val="22"/>
          <w:lang w:val="en-US" w:bidi="ar-SA"/>
        </w:rPr>
        <w:lastRenderedPageBreak/>
        <w:drawing>
          <wp:inline distT="0" distB="0" distL="0" distR="0" wp14:anchorId="15260E90" wp14:editId="07777777">
            <wp:extent cx="3056255" cy="1044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6255" cy="1044575"/>
                    </a:xfrm>
                    <a:prstGeom prst="rect">
                      <a:avLst/>
                    </a:prstGeom>
                    <a:noFill/>
                    <a:ln>
                      <a:noFill/>
                    </a:ln>
                  </pic:spPr>
                </pic:pic>
              </a:graphicData>
            </a:graphic>
          </wp:inline>
        </w:drawing>
      </w:r>
    </w:p>
    <w:p w14:paraId="2F274956" w14:textId="77777777" w:rsidR="00635D60" w:rsidRDefault="00635D60" w:rsidP="00635D60">
      <w:pPr>
        <w:spacing w:after="0"/>
        <w:rPr>
          <w:i w:val="0"/>
          <w:sz w:val="22"/>
          <w:szCs w:val="22"/>
        </w:rPr>
      </w:pPr>
    </w:p>
    <w:p w14:paraId="40962B4B" w14:textId="77777777" w:rsidR="00635D60" w:rsidRDefault="00635D60" w:rsidP="00635D60">
      <w:pPr>
        <w:spacing w:after="0"/>
        <w:rPr>
          <w:i w:val="0"/>
          <w:sz w:val="22"/>
          <w:szCs w:val="22"/>
          <w:u w:val="single"/>
        </w:rPr>
      </w:pPr>
      <w:r>
        <w:rPr>
          <w:i w:val="0"/>
          <w:sz w:val="22"/>
          <w:szCs w:val="22"/>
          <w:u w:val="single"/>
        </w:rPr>
        <w:t>Etapas de la metodología Seis Sigma</w:t>
      </w:r>
    </w:p>
    <w:p w14:paraId="103425D6" w14:textId="77777777" w:rsidR="00635D60" w:rsidRDefault="00635D60" w:rsidP="00635D60">
      <w:pPr>
        <w:spacing w:after="0"/>
        <w:rPr>
          <w:i w:val="0"/>
          <w:sz w:val="22"/>
          <w:szCs w:val="22"/>
        </w:rPr>
      </w:pPr>
      <w:r>
        <w:rPr>
          <w:i w:val="0"/>
          <w:sz w:val="22"/>
          <w:szCs w:val="22"/>
        </w:rPr>
        <w:t>Una vez detectada una oportunidad de mejora, se lanza un proyecto para intentar aprovecharla.</w:t>
      </w:r>
    </w:p>
    <w:p w14:paraId="4EC19454" w14:textId="77777777" w:rsidR="00635D60" w:rsidRDefault="00635D60" w:rsidP="00635D60">
      <w:pPr>
        <w:spacing w:after="0"/>
        <w:rPr>
          <w:i w:val="0"/>
          <w:sz w:val="22"/>
          <w:szCs w:val="22"/>
        </w:rPr>
      </w:pPr>
      <w:r>
        <w:rPr>
          <w:i w:val="0"/>
          <w:sz w:val="22"/>
          <w:szCs w:val="22"/>
        </w:rPr>
        <w:t>Pasa por las siguientes etapas:</w:t>
      </w:r>
    </w:p>
    <w:p w14:paraId="56C00418" w14:textId="77777777" w:rsidR="00635D60" w:rsidRDefault="00635D60" w:rsidP="00635D60">
      <w:pPr>
        <w:pStyle w:val="Prrafodelista"/>
        <w:numPr>
          <w:ilvl w:val="0"/>
          <w:numId w:val="113"/>
        </w:numPr>
        <w:spacing w:after="0"/>
        <w:rPr>
          <w:i w:val="0"/>
          <w:sz w:val="22"/>
          <w:szCs w:val="22"/>
        </w:rPr>
      </w:pPr>
      <w:r>
        <w:rPr>
          <w:i w:val="0"/>
          <w:sz w:val="22"/>
          <w:szCs w:val="22"/>
        </w:rPr>
        <w:t>Definir: identificar y definir el problema a resolver, y cuál es la característica critica de calidad para el cliente (CTQ) (¿qué es crítico para el cliente?)</w:t>
      </w:r>
    </w:p>
    <w:p w14:paraId="2F1AFCB3" w14:textId="77777777" w:rsidR="00635D60" w:rsidRDefault="00635D60" w:rsidP="00635D60">
      <w:pPr>
        <w:pStyle w:val="Prrafodelista"/>
        <w:numPr>
          <w:ilvl w:val="0"/>
          <w:numId w:val="113"/>
        </w:numPr>
        <w:spacing w:after="0"/>
        <w:rPr>
          <w:i w:val="0"/>
          <w:sz w:val="22"/>
          <w:szCs w:val="22"/>
        </w:rPr>
      </w:pPr>
      <w:r>
        <w:rPr>
          <w:i w:val="0"/>
          <w:sz w:val="22"/>
          <w:szCs w:val="22"/>
        </w:rPr>
        <w:t>Medir: obtener los datos reales sobre la situación actual</w:t>
      </w:r>
    </w:p>
    <w:p w14:paraId="298F5F38" w14:textId="77777777" w:rsidR="00635D60" w:rsidRDefault="00635D60" w:rsidP="00635D60">
      <w:pPr>
        <w:pStyle w:val="Prrafodelista"/>
        <w:spacing w:after="0"/>
        <w:rPr>
          <w:i w:val="0"/>
          <w:sz w:val="22"/>
          <w:szCs w:val="22"/>
        </w:rPr>
      </w:pPr>
      <w:r>
        <w:rPr>
          <w:i w:val="0"/>
          <w:sz w:val="22"/>
          <w:szCs w:val="22"/>
        </w:rPr>
        <w:t>En este caso se tiene en cuenta la característica critica de calidad interna (traducir lo que quiere el cliente al lenguaje de la organización) (Y).</w:t>
      </w:r>
    </w:p>
    <w:p w14:paraId="183451F7" w14:textId="77777777" w:rsidR="00635D60" w:rsidRDefault="00635D60" w:rsidP="00635D60">
      <w:pPr>
        <w:pStyle w:val="Prrafodelista"/>
        <w:spacing w:after="0"/>
        <w:rPr>
          <w:i w:val="0"/>
          <w:sz w:val="22"/>
          <w:szCs w:val="22"/>
        </w:rPr>
      </w:pPr>
      <w:r>
        <w:rPr>
          <w:i w:val="0"/>
          <w:sz w:val="22"/>
          <w:szCs w:val="22"/>
        </w:rPr>
        <w:t>Se debe definir que es defecto y validar el sistema de medida.</w:t>
      </w:r>
    </w:p>
    <w:p w14:paraId="6F69D96F" w14:textId="77777777" w:rsidR="00635D60" w:rsidRDefault="00635D60" w:rsidP="00635D60">
      <w:pPr>
        <w:pStyle w:val="Prrafodelista"/>
        <w:numPr>
          <w:ilvl w:val="0"/>
          <w:numId w:val="113"/>
        </w:numPr>
        <w:spacing w:after="0"/>
        <w:rPr>
          <w:i w:val="0"/>
          <w:sz w:val="22"/>
          <w:szCs w:val="22"/>
        </w:rPr>
      </w:pPr>
      <w:r>
        <w:rPr>
          <w:i w:val="0"/>
          <w:sz w:val="22"/>
          <w:szCs w:val="22"/>
        </w:rPr>
        <w:t xml:space="preserve">Analizar: identificar las causas raíz del problema aplicando métodos estadísticos avanzados. </w:t>
      </w:r>
    </w:p>
    <w:p w14:paraId="49814132" w14:textId="77777777" w:rsidR="00635D60" w:rsidRDefault="00635D60" w:rsidP="00635D60">
      <w:pPr>
        <w:pStyle w:val="Prrafodelista"/>
        <w:spacing w:after="0"/>
        <w:rPr>
          <w:i w:val="0"/>
          <w:sz w:val="22"/>
          <w:szCs w:val="22"/>
        </w:rPr>
      </w:pPr>
      <w:r>
        <w:rPr>
          <w:i w:val="0"/>
          <w:sz w:val="22"/>
          <w:szCs w:val="22"/>
        </w:rPr>
        <w:t>Es necesario medir la capacidad actual, analizar los datos con detalle e identificar las variables que causan variación en el proceso.</w:t>
      </w:r>
    </w:p>
    <w:p w14:paraId="7B169995" w14:textId="77777777" w:rsidR="00635D60" w:rsidRDefault="00635D60" w:rsidP="00635D60">
      <w:pPr>
        <w:pStyle w:val="Prrafodelista"/>
        <w:spacing w:after="0"/>
        <w:rPr>
          <w:i w:val="0"/>
          <w:sz w:val="22"/>
          <w:szCs w:val="22"/>
        </w:rPr>
      </w:pPr>
      <w:r>
        <w:rPr>
          <w:i w:val="0"/>
          <w:sz w:val="22"/>
          <w:szCs w:val="22"/>
        </w:rPr>
        <w:t>En este caso se debe utilizar cualquier herramienta que me permita detectar la fuente de variación de la variable de interés.</w:t>
      </w:r>
    </w:p>
    <w:p w14:paraId="003FFBBB" w14:textId="77777777" w:rsidR="00635D60" w:rsidRDefault="00635D60" w:rsidP="00635D60">
      <w:pPr>
        <w:pStyle w:val="Prrafodelista"/>
        <w:numPr>
          <w:ilvl w:val="0"/>
          <w:numId w:val="113"/>
        </w:numPr>
        <w:spacing w:after="0"/>
        <w:rPr>
          <w:i w:val="0"/>
          <w:sz w:val="22"/>
          <w:szCs w:val="22"/>
        </w:rPr>
      </w:pPr>
      <w:r>
        <w:rPr>
          <w:i w:val="0"/>
          <w:sz w:val="22"/>
          <w:szCs w:val="22"/>
        </w:rPr>
        <w:t>Mejorar: estudiar e implantar la solución más ventajosa.</w:t>
      </w:r>
    </w:p>
    <w:p w14:paraId="3C75A3E9" w14:textId="77777777" w:rsidR="00635D60" w:rsidRDefault="00635D60" w:rsidP="00635D60">
      <w:pPr>
        <w:pStyle w:val="Prrafodelista"/>
        <w:spacing w:after="0"/>
        <w:rPr>
          <w:i w:val="0"/>
          <w:sz w:val="22"/>
          <w:szCs w:val="22"/>
        </w:rPr>
      </w:pPr>
      <w:r>
        <w:rPr>
          <w:i w:val="0"/>
          <w:sz w:val="22"/>
          <w:szCs w:val="22"/>
        </w:rPr>
        <w:t>En esta etapa se debe encontrar las causas más importantes de la variación, identificar las variaciones toleradas del proceso y modificar/mejorar el proceso para mantenerse dentro de la variación permitida.</w:t>
      </w:r>
    </w:p>
    <w:p w14:paraId="64F1B636" w14:textId="77777777" w:rsidR="00635D60" w:rsidRDefault="00635D60" w:rsidP="00635D60">
      <w:pPr>
        <w:pStyle w:val="Prrafodelista"/>
        <w:spacing w:after="0"/>
        <w:rPr>
          <w:i w:val="0"/>
          <w:sz w:val="22"/>
          <w:szCs w:val="22"/>
        </w:rPr>
      </w:pPr>
      <w:r>
        <w:rPr>
          <w:i w:val="0"/>
          <w:sz w:val="22"/>
          <w:szCs w:val="22"/>
        </w:rPr>
        <w:t>En este caso se debe utilizar cualquier herramienta que me permita detectar la fuente de variación clave y la tolerancia permitida de la misma.</w:t>
      </w:r>
    </w:p>
    <w:p w14:paraId="461F9826" w14:textId="77777777" w:rsidR="00635D60" w:rsidRDefault="00635D60" w:rsidP="00635D60">
      <w:pPr>
        <w:pStyle w:val="Prrafodelista"/>
        <w:numPr>
          <w:ilvl w:val="0"/>
          <w:numId w:val="113"/>
        </w:numPr>
        <w:spacing w:after="0"/>
        <w:rPr>
          <w:i w:val="0"/>
          <w:sz w:val="22"/>
          <w:szCs w:val="22"/>
        </w:rPr>
      </w:pPr>
      <w:r>
        <w:rPr>
          <w:i w:val="0"/>
          <w:sz w:val="22"/>
          <w:szCs w:val="22"/>
        </w:rPr>
        <w:t>Controlar: asegurar que los beneficios conseguidos se mantienen en el tiempo.</w:t>
      </w:r>
    </w:p>
    <w:p w14:paraId="2C305EFD" w14:textId="77777777" w:rsidR="00635D60" w:rsidRPr="00E32B38" w:rsidRDefault="00635D60" w:rsidP="00635D60">
      <w:pPr>
        <w:pStyle w:val="Prrafodelista"/>
        <w:spacing w:after="0"/>
        <w:rPr>
          <w:i w:val="0"/>
          <w:sz w:val="22"/>
          <w:szCs w:val="22"/>
        </w:rPr>
      </w:pPr>
      <w:r>
        <w:rPr>
          <w:i w:val="0"/>
          <w:sz w:val="22"/>
          <w:szCs w:val="22"/>
        </w:rPr>
        <w:t xml:space="preserve">Se debe comprobar el sistema de medida de las causas de variación, medir la mejora e implantar controles estadísticos de proceso que garanticen la mejora a largo plazo (gráficos de control). </w:t>
      </w:r>
    </w:p>
    <w:p w14:paraId="3A12A257" w14:textId="77777777" w:rsidR="00635D60" w:rsidRPr="00E32E45" w:rsidRDefault="00635D60" w:rsidP="00635D60">
      <w:pPr>
        <w:spacing w:after="0"/>
        <w:rPr>
          <w:i w:val="0"/>
          <w:sz w:val="22"/>
          <w:szCs w:val="22"/>
        </w:rPr>
      </w:pPr>
      <w:r>
        <w:rPr>
          <w:i w:val="0"/>
          <w:sz w:val="22"/>
          <w:szCs w:val="22"/>
        </w:rPr>
        <w:t xml:space="preserve"> </w:t>
      </w:r>
    </w:p>
    <w:p w14:paraId="095978AC" w14:textId="77777777" w:rsidR="005065B0" w:rsidRPr="005065B0" w:rsidRDefault="005065B0" w:rsidP="005065B0">
      <w:pPr>
        <w:spacing w:after="0" w:line="240" w:lineRule="auto"/>
        <w:rPr>
          <w:b/>
          <w:i w:val="0"/>
          <w:color w:val="17365D"/>
          <w:sz w:val="22"/>
          <w:szCs w:val="22"/>
        </w:rPr>
      </w:pPr>
      <w:r>
        <w:rPr>
          <w:i w:val="0"/>
          <w:sz w:val="22"/>
          <w:szCs w:val="22"/>
        </w:rPr>
        <w:br w:type="page"/>
      </w:r>
      <w:r>
        <w:rPr>
          <w:b/>
          <w:i w:val="0"/>
          <w:color w:val="17365D"/>
          <w:sz w:val="22"/>
          <w:szCs w:val="22"/>
        </w:rPr>
        <w:lastRenderedPageBreak/>
        <w:t>UNIDAD 20</w:t>
      </w:r>
      <w:r w:rsidRPr="005065B0">
        <w:rPr>
          <w:b/>
          <w:i w:val="0"/>
          <w:color w:val="17365D"/>
          <w:sz w:val="22"/>
          <w:szCs w:val="22"/>
        </w:rPr>
        <w:t>:</w:t>
      </w:r>
      <w:r w:rsidRPr="005065B0">
        <w:rPr>
          <w:b/>
          <w:color w:val="17365D"/>
          <w:sz w:val="22"/>
          <w:szCs w:val="22"/>
        </w:rPr>
        <w:t xml:space="preserve"> Gestión de higiene y seguridad industrial</w:t>
      </w:r>
    </w:p>
    <w:p w14:paraId="0EC76D43" w14:textId="77777777" w:rsidR="005065B0" w:rsidRDefault="005065B0" w:rsidP="005065B0">
      <w:pPr>
        <w:spacing w:after="0" w:line="240" w:lineRule="auto"/>
        <w:rPr>
          <w:i w:val="0"/>
          <w:sz w:val="22"/>
          <w:szCs w:val="22"/>
        </w:rPr>
      </w:pPr>
    </w:p>
    <w:p w14:paraId="74DE6364" w14:textId="77777777" w:rsidR="005065B0" w:rsidRDefault="005065B0" w:rsidP="005065B0">
      <w:pPr>
        <w:spacing w:after="0" w:line="240" w:lineRule="auto"/>
        <w:rPr>
          <w:i w:val="0"/>
          <w:sz w:val="22"/>
          <w:szCs w:val="22"/>
        </w:rPr>
      </w:pPr>
      <w:r>
        <w:rPr>
          <w:i w:val="0"/>
          <w:sz w:val="22"/>
          <w:szCs w:val="22"/>
        </w:rPr>
        <w:t>-Definición de política medio ambiental</w:t>
      </w:r>
    </w:p>
    <w:p w14:paraId="39706A7F" w14:textId="77777777" w:rsidR="005065B0" w:rsidRDefault="005065B0" w:rsidP="005065B0">
      <w:pPr>
        <w:spacing w:after="0" w:line="240" w:lineRule="auto"/>
        <w:rPr>
          <w:i w:val="0"/>
          <w:sz w:val="22"/>
          <w:szCs w:val="22"/>
        </w:rPr>
      </w:pPr>
    </w:p>
    <w:p w14:paraId="6B153630" w14:textId="77777777" w:rsidR="005065B0" w:rsidRDefault="005065B0" w:rsidP="005065B0">
      <w:pPr>
        <w:spacing w:after="0" w:line="240" w:lineRule="auto"/>
        <w:rPr>
          <w:i w:val="0"/>
          <w:sz w:val="22"/>
          <w:szCs w:val="22"/>
        </w:rPr>
      </w:pPr>
      <w:r>
        <w:rPr>
          <w:i w:val="0"/>
          <w:sz w:val="22"/>
          <w:szCs w:val="22"/>
        </w:rPr>
        <w:t>-Procedimientos e instructivos para gestión</w:t>
      </w:r>
    </w:p>
    <w:p w14:paraId="17342991" w14:textId="77777777" w:rsidR="005065B0" w:rsidRDefault="005065B0" w:rsidP="005065B0">
      <w:pPr>
        <w:spacing w:after="0" w:line="240" w:lineRule="auto"/>
        <w:rPr>
          <w:i w:val="0"/>
          <w:sz w:val="22"/>
          <w:szCs w:val="22"/>
        </w:rPr>
      </w:pPr>
    </w:p>
    <w:p w14:paraId="4180016D" w14:textId="77777777" w:rsidR="005065B0" w:rsidRDefault="005065B0" w:rsidP="005065B0">
      <w:pPr>
        <w:spacing w:after="0" w:line="240" w:lineRule="auto"/>
        <w:rPr>
          <w:i w:val="0"/>
          <w:sz w:val="22"/>
          <w:szCs w:val="22"/>
        </w:rPr>
      </w:pPr>
      <w:r>
        <w:rPr>
          <w:i w:val="0"/>
          <w:sz w:val="22"/>
          <w:szCs w:val="22"/>
        </w:rPr>
        <w:t>-Legislación aplicable:</w:t>
      </w:r>
    </w:p>
    <w:p w14:paraId="6E85B939" w14:textId="77777777" w:rsidR="005065B0" w:rsidRDefault="005065B0" w:rsidP="005065B0">
      <w:pPr>
        <w:spacing w:after="0" w:line="240" w:lineRule="auto"/>
        <w:rPr>
          <w:i w:val="0"/>
          <w:sz w:val="22"/>
          <w:szCs w:val="22"/>
        </w:rPr>
      </w:pPr>
      <w:r>
        <w:rPr>
          <w:i w:val="0"/>
          <w:sz w:val="22"/>
          <w:szCs w:val="22"/>
        </w:rPr>
        <w:t>En nuestro país la normativa jurídica que reglamenta la actividad laboral en el orden nacional es primariamente la siguiente: Ley 19.587 publica en 1.972, denominada de Higiene y Seguridad en el Trabajo. Además está la Ley 24.557 denominada Ley sobre Riesgos del Trabajo.</w:t>
      </w:r>
    </w:p>
    <w:p w14:paraId="2B6C64E5" w14:textId="77777777" w:rsidR="005065B0" w:rsidRDefault="005065B0" w:rsidP="005065B0">
      <w:pPr>
        <w:spacing w:after="0" w:line="240" w:lineRule="auto"/>
        <w:rPr>
          <w:i w:val="0"/>
          <w:sz w:val="22"/>
          <w:szCs w:val="22"/>
        </w:rPr>
      </w:pPr>
      <w:r>
        <w:rPr>
          <w:i w:val="0"/>
          <w:sz w:val="22"/>
          <w:szCs w:val="22"/>
        </w:rPr>
        <w:t>Casi todas las actividades laborales poseen una normativa legal propia.</w:t>
      </w:r>
    </w:p>
    <w:p w14:paraId="546130D2" w14:textId="77777777" w:rsidR="005065B0" w:rsidRDefault="005065B0" w:rsidP="005065B0">
      <w:pPr>
        <w:spacing w:after="0" w:line="240" w:lineRule="auto"/>
        <w:rPr>
          <w:i w:val="0"/>
          <w:sz w:val="22"/>
          <w:szCs w:val="22"/>
        </w:rPr>
      </w:pPr>
    </w:p>
    <w:p w14:paraId="067B6D38" w14:textId="77777777" w:rsidR="005065B0" w:rsidRDefault="005065B0" w:rsidP="005065B0">
      <w:pPr>
        <w:spacing w:after="0" w:line="240" w:lineRule="auto"/>
        <w:rPr>
          <w:i w:val="0"/>
          <w:sz w:val="22"/>
          <w:szCs w:val="22"/>
        </w:rPr>
      </w:pPr>
      <w:r>
        <w:rPr>
          <w:i w:val="0"/>
          <w:sz w:val="22"/>
          <w:szCs w:val="22"/>
        </w:rPr>
        <w:t>-Auditorías ambientales</w:t>
      </w:r>
    </w:p>
    <w:p w14:paraId="6E2560E9" w14:textId="77777777" w:rsidR="005065B0" w:rsidRDefault="005065B0" w:rsidP="005065B0">
      <w:pPr>
        <w:spacing w:after="0" w:line="240" w:lineRule="auto"/>
        <w:rPr>
          <w:i w:val="0"/>
          <w:sz w:val="22"/>
          <w:szCs w:val="22"/>
        </w:rPr>
      </w:pPr>
    </w:p>
    <w:p w14:paraId="010C58ED" w14:textId="77777777" w:rsidR="005065B0" w:rsidRDefault="005065B0" w:rsidP="005065B0">
      <w:pPr>
        <w:spacing w:after="0" w:line="240" w:lineRule="auto"/>
        <w:rPr>
          <w:i w:val="0"/>
          <w:sz w:val="22"/>
          <w:szCs w:val="22"/>
        </w:rPr>
      </w:pPr>
      <w:r>
        <w:rPr>
          <w:i w:val="0"/>
          <w:sz w:val="22"/>
          <w:szCs w:val="22"/>
        </w:rPr>
        <w:t>Normas ISO 14000</w:t>
      </w:r>
    </w:p>
    <w:p w14:paraId="2CE4DDAB" w14:textId="77777777" w:rsidR="005065B0" w:rsidRDefault="005065B0" w:rsidP="005065B0">
      <w:pPr>
        <w:spacing w:after="0" w:line="240" w:lineRule="auto"/>
        <w:rPr>
          <w:i w:val="0"/>
          <w:sz w:val="22"/>
          <w:szCs w:val="22"/>
        </w:rPr>
      </w:pPr>
    </w:p>
    <w:p w14:paraId="7755BA7C" w14:textId="77777777" w:rsidR="005065B0" w:rsidRDefault="005065B0" w:rsidP="005065B0">
      <w:pPr>
        <w:spacing w:after="0" w:line="240" w:lineRule="auto"/>
        <w:rPr>
          <w:i w:val="0"/>
          <w:sz w:val="22"/>
          <w:szCs w:val="22"/>
          <w:u w:val="single"/>
        </w:rPr>
      </w:pPr>
      <w:r w:rsidRPr="00150B19">
        <w:rPr>
          <w:i w:val="0"/>
          <w:sz w:val="22"/>
          <w:szCs w:val="22"/>
          <w:u w:val="single"/>
        </w:rPr>
        <w:t>Seguridad y salud ocupacional</w:t>
      </w:r>
    </w:p>
    <w:p w14:paraId="0B84E48A" w14:textId="77777777" w:rsidR="005065B0" w:rsidRDefault="005065B0" w:rsidP="005065B0">
      <w:pPr>
        <w:spacing w:after="0" w:line="240" w:lineRule="auto"/>
        <w:rPr>
          <w:sz w:val="22"/>
          <w:szCs w:val="22"/>
        </w:rPr>
      </w:pPr>
      <w:r w:rsidRPr="00150B19">
        <w:rPr>
          <w:sz w:val="22"/>
          <w:szCs w:val="22"/>
        </w:rPr>
        <w:t>Política de higiene y seguridad</w:t>
      </w:r>
    </w:p>
    <w:p w14:paraId="23EBB773" w14:textId="77777777" w:rsidR="005065B0" w:rsidRDefault="005065B0" w:rsidP="005065B0">
      <w:pPr>
        <w:spacing w:after="0" w:line="240" w:lineRule="auto"/>
        <w:rPr>
          <w:i w:val="0"/>
          <w:sz w:val="22"/>
          <w:szCs w:val="22"/>
        </w:rPr>
      </w:pPr>
      <w:r>
        <w:rPr>
          <w:i w:val="0"/>
          <w:sz w:val="22"/>
          <w:szCs w:val="22"/>
        </w:rPr>
        <w:t>Tiene entre sus premisas:</w:t>
      </w:r>
    </w:p>
    <w:p w14:paraId="0C98945E" w14:textId="77777777" w:rsidR="005065B0" w:rsidRDefault="005065B0" w:rsidP="005065B0">
      <w:pPr>
        <w:pStyle w:val="Prrafodelista"/>
        <w:numPr>
          <w:ilvl w:val="0"/>
          <w:numId w:val="108"/>
        </w:numPr>
        <w:spacing w:after="0" w:line="240" w:lineRule="auto"/>
        <w:rPr>
          <w:i w:val="0"/>
          <w:sz w:val="22"/>
          <w:szCs w:val="22"/>
        </w:rPr>
      </w:pPr>
      <w:r>
        <w:rPr>
          <w:i w:val="0"/>
          <w:sz w:val="22"/>
          <w:szCs w:val="22"/>
        </w:rPr>
        <w:t>Mejorar en forma permanente las actitudes y condiciones de Higiene y Seguridad</w:t>
      </w:r>
    </w:p>
    <w:p w14:paraId="550290FE" w14:textId="77777777" w:rsidR="005065B0" w:rsidRDefault="005065B0" w:rsidP="005065B0">
      <w:pPr>
        <w:pStyle w:val="Prrafodelista"/>
        <w:numPr>
          <w:ilvl w:val="0"/>
          <w:numId w:val="108"/>
        </w:numPr>
        <w:spacing w:after="0" w:line="240" w:lineRule="auto"/>
        <w:rPr>
          <w:i w:val="0"/>
          <w:sz w:val="22"/>
          <w:szCs w:val="22"/>
        </w:rPr>
      </w:pPr>
      <w:r>
        <w:rPr>
          <w:i w:val="0"/>
          <w:sz w:val="22"/>
          <w:szCs w:val="22"/>
        </w:rPr>
        <w:t>Convertir a sus establecimientos en modelos de trabajo seguro y eficiente</w:t>
      </w:r>
    </w:p>
    <w:p w14:paraId="57BE267D" w14:textId="77777777" w:rsidR="005065B0" w:rsidRDefault="005065B0" w:rsidP="005065B0">
      <w:pPr>
        <w:pStyle w:val="Prrafodelista"/>
        <w:numPr>
          <w:ilvl w:val="0"/>
          <w:numId w:val="108"/>
        </w:numPr>
        <w:spacing w:after="0" w:line="240" w:lineRule="auto"/>
        <w:rPr>
          <w:i w:val="0"/>
          <w:sz w:val="22"/>
          <w:szCs w:val="22"/>
        </w:rPr>
      </w:pPr>
      <w:r>
        <w:rPr>
          <w:i w:val="0"/>
          <w:sz w:val="22"/>
          <w:szCs w:val="22"/>
        </w:rPr>
        <w:t>Proyectar sus programas de Seguridad la comunidad</w:t>
      </w:r>
    </w:p>
    <w:p w14:paraId="3D7C481D" w14:textId="77777777" w:rsidR="005065B0" w:rsidRDefault="005065B0" w:rsidP="005065B0">
      <w:pPr>
        <w:spacing w:after="0" w:line="240" w:lineRule="auto"/>
        <w:rPr>
          <w:i w:val="0"/>
          <w:sz w:val="22"/>
          <w:szCs w:val="22"/>
        </w:rPr>
      </w:pPr>
    </w:p>
    <w:p w14:paraId="7F406745" w14:textId="77777777" w:rsidR="005065B0" w:rsidRDefault="005065B0" w:rsidP="005065B0">
      <w:pPr>
        <w:spacing w:after="0" w:line="240" w:lineRule="auto"/>
        <w:rPr>
          <w:i w:val="0"/>
          <w:sz w:val="22"/>
          <w:szCs w:val="22"/>
        </w:rPr>
      </w:pPr>
      <w:r>
        <w:rPr>
          <w:i w:val="0"/>
          <w:sz w:val="22"/>
          <w:szCs w:val="22"/>
        </w:rPr>
        <w:t>Para dar cumplimiento:</w:t>
      </w:r>
    </w:p>
    <w:p w14:paraId="62232213" w14:textId="77777777" w:rsidR="005065B0" w:rsidRDefault="005065B0" w:rsidP="005065B0">
      <w:pPr>
        <w:spacing w:after="0" w:line="240" w:lineRule="auto"/>
        <w:rPr>
          <w:i w:val="0"/>
          <w:sz w:val="22"/>
          <w:szCs w:val="22"/>
        </w:rPr>
      </w:pPr>
      <w:r>
        <w:rPr>
          <w:i w:val="0"/>
          <w:sz w:val="22"/>
          <w:szCs w:val="22"/>
        </w:rPr>
        <w:t>Prioriza las acciones de PREVENCION considerando:</w:t>
      </w:r>
    </w:p>
    <w:p w14:paraId="39E3BFDD" w14:textId="77777777" w:rsidR="005065B0" w:rsidRDefault="005065B0" w:rsidP="005065B0">
      <w:pPr>
        <w:pStyle w:val="Prrafodelista"/>
        <w:numPr>
          <w:ilvl w:val="0"/>
          <w:numId w:val="109"/>
        </w:numPr>
        <w:spacing w:after="0" w:line="240" w:lineRule="auto"/>
        <w:rPr>
          <w:i w:val="0"/>
          <w:sz w:val="22"/>
          <w:szCs w:val="22"/>
        </w:rPr>
      </w:pPr>
      <w:r>
        <w:rPr>
          <w:i w:val="0"/>
          <w:sz w:val="22"/>
          <w:szCs w:val="22"/>
        </w:rPr>
        <w:t>Todos los accidentes e incidentes pueden ser evitados</w:t>
      </w:r>
    </w:p>
    <w:p w14:paraId="4BCC1039" w14:textId="77777777" w:rsidR="005065B0" w:rsidRDefault="005065B0" w:rsidP="005065B0">
      <w:pPr>
        <w:pStyle w:val="Prrafodelista"/>
        <w:numPr>
          <w:ilvl w:val="0"/>
          <w:numId w:val="109"/>
        </w:numPr>
        <w:spacing w:after="0" w:line="240" w:lineRule="auto"/>
        <w:rPr>
          <w:i w:val="0"/>
          <w:sz w:val="22"/>
          <w:szCs w:val="22"/>
        </w:rPr>
      </w:pPr>
      <w:r>
        <w:rPr>
          <w:i w:val="0"/>
          <w:sz w:val="22"/>
          <w:szCs w:val="22"/>
        </w:rPr>
        <w:t>Todos los riesgos operativos pueden ser controlados</w:t>
      </w:r>
    </w:p>
    <w:p w14:paraId="5C97FF86" w14:textId="77777777" w:rsidR="005065B0" w:rsidRDefault="005065B0" w:rsidP="005065B0">
      <w:pPr>
        <w:pStyle w:val="Prrafodelista"/>
        <w:numPr>
          <w:ilvl w:val="0"/>
          <w:numId w:val="109"/>
        </w:numPr>
        <w:spacing w:after="0" w:line="240" w:lineRule="auto"/>
        <w:rPr>
          <w:i w:val="0"/>
          <w:sz w:val="22"/>
          <w:szCs w:val="22"/>
        </w:rPr>
      </w:pPr>
      <w:r>
        <w:rPr>
          <w:i w:val="0"/>
          <w:sz w:val="22"/>
          <w:szCs w:val="22"/>
        </w:rPr>
        <w:t>Informar al personal las metas anuales  desafíos de seguridad</w:t>
      </w:r>
    </w:p>
    <w:p w14:paraId="7035C774" w14:textId="77777777" w:rsidR="005065B0" w:rsidRDefault="005065B0" w:rsidP="005065B0">
      <w:pPr>
        <w:pStyle w:val="Prrafodelista"/>
        <w:numPr>
          <w:ilvl w:val="0"/>
          <w:numId w:val="109"/>
        </w:numPr>
        <w:spacing w:after="0" w:line="240" w:lineRule="auto"/>
        <w:rPr>
          <w:i w:val="0"/>
          <w:sz w:val="22"/>
          <w:szCs w:val="22"/>
        </w:rPr>
      </w:pPr>
      <w:r>
        <w:rPr>
          <w:i w:val="0"/>
          <w:sz w:val="22"/>
          <w:szCs w:val="22"/>
        </w:rPr>
        <w:t xml:space="preserve">Promueve la participación, involucración y compromiso de todos </w:t>
      </w:r>
    </w:p>
    <w:p w14:paraId="614B6E7D" w14:textId="77777777" w:rsidR="005065B0" w:rsidRDefault="005065B0" w:rsidP="005065B0">
      <w:pPr>
        <w:pStyle w:val="Prrafodelista"/>
        <w:numPr>
          <w:ilvl w:val="0"/>
          <w:numId w:val="109"/>
        </w:numPr>
        <w:spacing w:after="0" w:line="240" w:lineRule="auto"/>
        <w:rPr>
          <w:i w:val="0"/>
          <w:sz w:val="22"/>
          <w:szCs w:val="22"/>
        </w:rPr>
      </w:pPr>
      <w:r>
        <w:rPr>
          <w:i w:val="0"/>
          <w:sz w:val="22"/>
          <w:szCs w:val="22"/>
        </w:rPr>
        <w:t>Los niveles con mando son responsables de:</w:t>
      </w:r>
    </w:p>
    <w:p w14:paraId="3624ADA1" w14:textId="77777777" w:rsidR="005065B0" w:rsidRDefault="005065B0" w:rsidP="005065B0">
      <w:pPr>
        <w:spacing w:after="0" w:line="240" w:lineRule="auto"/>
        <w:ind w:left="360"/>
        <w:rPr>
          <w:i w:val="0"/>
          <w:sz w:val="22"/>
          <w:szCs w:val="22"/>
        </w:rPr>
      </w:pPr>
      <w:r>
        <w:rPr>
          <w:i w:val="0"/>
          <w:sz w:val="22"/>
          <w:szCs w:val="22"/>
        </w:rPr>
        <w:t>-identificar y corregir los riesgos y actitudes generadores de accidentes e incidentes</w:t>
      </w:r>
    </w:p>
    <w:p w14:paraId="0563F77B" w14:textId="77777777" w:rsidR="005065B0" w:rsidRDefault="005065B0" w:rsidP="005065B0">
      <w:pPr>
        <w:spacing w:after="0" w:line="240" w:lineRule="auto"/>
        <w:ind w:left="360"/>
        <w:rPr>
          <w:i w:val="0"/>
          <w:sz w:val="22"/>
          <w:szCs w:val="22"/>
        </w:rPr>
      </w:pPr>
      <w:r>
        <w:rPr>
          <w:i w:val="0"/>
          <w:sz w:val="22"/>
          <w:szCs w:val="22"/>
        </w:rPr>
        <w:t>-implementar programas de difusión y capacitación al personal</w:t>
      </w:r>
    </w:p>
    <w:p w14:paraId="31B0F632" w14:textId="77777777" w:rsidR="005065B0" w:rsidRDefault="005065B0" w:rsidP="005065B0">
      <w:pPr>
        <w:spacing w:after="0" w:line="240" w:lineRule="auto"/>
        <w:ind w:left="360"/>
        <w:rPr>
          <w:i w:val="0"/>
          <w:sz w:val="22"/>
          <w:szCs w:val="22"/>
        </w:rPr>
      </w:pPr>
      <w:r>
        <w:rPr>
          <w:i w:val="0"/>
          <w:sz w:val="22"/>
          <w:szCs w:val="22"/>
        </w:rPr>
        <w:t>-exigir el cumplimiento de normas y procedimientos</w:t>
      </w:r>
    </w:p>
    <w:p w14:paraId="29FFE78D" w14:textId="77777777" w:rsidR="005065B0" w:rsidRDefault="005065B0" w:rsidP="005065B0">
      <w:pPr>
        <w:pStyle w:val="Prrafodelista"/>
        <w:numPr>
          <w:ilvl w:val="0"/>
          <w:numId w:val="109"/>
        </w:numPr>
        <w:spacing w:after="0" w:line="240" w:lineRule="auto"/>
        <w:rPr>
          <w:i w:val="0"/>
          <w:sz w:val="22"/>
          <w:szCs w:val="22"/>
        </w:rPr>
      </w:pPr>
      <w:r>
        <w:rPr>
          <w:i w:val="0"/>
          <w:sz w:val="22"/>
          <w:szCs w:val="22"/>
        </w:rPr>
        <w:t>Los empleados son responsables de:</w:t>
      </w:r>
    </w:p>
    <w:p w14:paraId="625D863E" w14:textId="77777777" w:rsidR="005065B0" w:rsidRDefault="005065B0" w:rsidP="005065B0">
      <w:pPr>
        <w:spacing w:after="0" w:line="240" w:lineRule="auto"/>
        <w:ind w:left="360"/>
        <w:rPr>
          <w:i w:val="0"/>
          <w:sz w:val="22"/>
          <w:szCs w:val="22"/>
        </w:rPr>
      </w:pPr>
      <w:r>
        <w:rPr>
          <w:i w:val="0"/>
          <w:sz w:val="22"/>
          <w:szCs w:val="22"/>
        </w:rPr>
        <w:t>-prevenir la ocurrencia de accidentes e incidentes</w:t>
      </w:r>
    </w:p>
    <w:p w14:paraId="39B9081A" w14:textId="77777777" w:rsidR="005065B0" w:rsidRDefault="005065B0" w:rsidP="005065B0">
      <w:pPr>
        <w:spacing w:after="0" w:line="240" w:lineRule="auto"/>
        <w:ind w:left="360"/>
        <w:rPr>
          <w:i w:val="0"/>
          <w:sz w:val="22"/>
          <w:szCs w:val="22"/>
        </w:rPr>
      </w:pPr>
      <w:r>
        <w:rPr>
          <w:i w:val="0"/>
          <w:sz w:val="22"/>
          <w:szCs w:val="22"/>
        </w:rPr>
        <w:t>-cumplir con las normas y procedimientos establecidos</w:t>
      </w:r>
    </w:p>
    <w:p w14:paraId="7D6AD44C" w14:textId="77777777" w:rsidR="005065B0" w:rsidRDefault="005065B0" w:rsidP="005065B0">
      <w:pPr>
        <w:spacing w:after="0" w:line="240" w:lineRule="auto"/>
        <w:ind w:left="360"/>
        <w:rPr>
          <w:i w:val="0"/>
          <w:sz w:val="22"/>
          <w:szCs w:val="22"/>
        </w:rPr>
      </w:pPr>
      <w:r>
        <w:rPr>
          <w:i w:val="0"/>
          <w:sz w:val="22"/>
          <w:szCs w:val="22"/>
        </w:rPr>
        <w:t>-exigir a las empresas contratistas el cumplimiento de la política de seguridad</w:t>
      </w:r>
    </w:p>
    <w:p w14:paraId="30A6E349" w14:textId="77777777" w:rsidR="005065B0" w:rsidRDefault="005065B0" w:rsidP="005065B0">
      <w:pPr>
        <w:spacing w:after="0" w:line="240" w:lineRule="auto"/>
        <w:ind w:left="360"/>
        <w:rPr>
          <w:i w:val="0"/>
          <w:sz w:val="22"/>
          <w:szCs w:val="22"/>
        </w:rPr>
      </w:pPr>
    </w:p>
    <w:p w14:paraId="2F3F4483" w14:textId="77777777" w:rsidR="005065B0" w:rsidRDefault="005065B0" w:rsidP="005065B0">
      <w:pPr>
        <w:spacing w:after="0" w:line="240" w:lineRule="auto"/>
        <w:ind w:left="360"/>
        <w:rPr>
          <w:i w:val="0"/>
          <w:sz w:val="22"/>
          <w:szCs w:val="22"/>
          <w:u w:val="single"/>
        </w:rPr>
      </w:pPr>
      <w:r w:rsidRPr="00EE1260">
        <w:rPr>
          <w:i w:val="0"/>
          <w:sz w:val="22"/>
          <w:szCs w:val="22"/>
          <w:u w:val="single"/>
        </w:rPr>
        <w:t>Incendios</w:t>
      </w:r>
    </w:p>
    <w:p w14:paraId="5BB5A410" w14:textId="77777777" w:rsidR="005065B0" w:rsidRPr="00EE1260" w:rsidRDefault="005065B0" w:rsidP="005065B0">
      <w:pPr>
        <w:pStyle w:val="Prrafodelista"/>
        <w:numPr>
          <w:ilvl w:val="0"/>
          <w:numId w:val="110"/>
        </w:numPr>
        <w:spacing w:after="0" w:line="240" w:lineRule="auto"/>
        <w:rPr>
          <w:i w:val="0"/>
          <w:sz w:val="22"/>
          <w:szCs w:val="22"/>
          <w:u w:val="single"/>
        </w:rPr>
      </w:pPr>
      <w:r>
        <w:rPr>
          <w:i w:val="0"/>
          <w:sz w:val="22"/>
          <w:szCs w:val="22"/>
        </w:rPr>
        <w:t>Acciones de prevención:</w:t>
      </w:r>
    </w:p>
    <w:p w14:paraId="44121325" w14:textId="77777777" w:rsidR="005065B0" w:rsidRDefault="005065B0" w:rsidP="005065B0">
      <w:pPr>
        <w:spacing w:after="0" w:line="240" w:lineRule="auto"/>
        <w:ind w:left="360"/>
        <w:rPr>
          <w:i w:val="0"/>
          <w:sz w:val="22"/>
          <w:szCs w:val="22"/>
        </w:rPr>
      </w:pPr>
      <w:r>
        <w:rPr>
          <w:i w:val="0"/>
          <w:sz w:val="22"/>
          <w:szCs w:val="22"/>
        </w:rPr>
        <w:t>*Instalación eléctrica según las normas</w:t>
      </w:r>
    </w:p>
    <w:p w14:paraId="296201BA" w14:textId="77777777" w:rsidR="005065B0" w:rsidRDefault="005065B0" w:rsidP="005065B0">
      <w:pPr>
        <w:spacing w:after="0" w:line="240" w:lineRule="auto"/>
        <w:ind w:left="360"/>
        <w:rPr>
          <w:i w:val="0"/>
          <w:sz w:val="22"/>
          <w:szCs w:val="22"/>
        </w:rPr>
      </w:pPr>
      <w:r>
        <w:rPr>
          <w:i w:val="0"/>
          <w:sz w:val="22"/>
          <w:szCs w:val="22"/>
        </w:rPr>
        <w:t>*Cumplimiento de las normas operativas</w:t>
      </w:r>
    </w:p>
    <w:p w14:paraId="4EB42468" w14:textId="77777777" w:rsidR="005065B0" w:rsidRDefault="005065B0" w:rsidP="005065B0">
      <w:pPr>
        <w:spacing w:after="0" w:line="240" w:lineRule="auto"/>
        <w:ind w:left="360"/>
        <w:rPr>
          <w:i w:val="0"/>
          <w:sz w:val="22"/>
          <w:szCs w:val="22"/>
        </w:rPr>
      </w:pPr>
      <w:r>
        <w:rPr>
          <w:i w:val="0"/>
          <w:sz w:val="22"/>
          <w:szCs w:val="22"/>
        </w:rPr>
        <w:t>*Mantenimiento preventivo de las instalaciones</w:t>
      </w:r>
    </w:p>
    <w:p w14:paraId="603BDB1A" w14:textId="77777777" w:rsidR="005065B0" w:rsidRDefault="005065B0" w:rsidP="005065B0">
      <w:pPr>
        <w:spacing w:after="0" w:line="240" w:lineRule="auto"/>
        <w:ind w:left="360"/>
        <w:rPr>
          <w:i w:val="0"/>
          <w:sz w:val="22"/>
          <w:szCs w:val="22"/>
        </w:rPr>
      </w:pPr>
      <w:r>
        <w:rPr>
          <w:i w:val="0"/>
          <w:sz w:val="22"/>
          <w:szCs w:val="22"/>
        </w:rPr>
        <w:t>*Control de los materiales Combustibles</w:t>
      </w:r>
    </w:p>
    <w:p w14:paraId="2B539F33" w14:textId="77777777" w:rsidR="005065B0" w:rsidRDefault="005065B0" w:rsidP="005065B0">
      <w:pPr>
        <w:spacing w:after="0" w:line="240" w:lineRule="auto"/>
        <w:ind w:left="360"/>
        <w:rPr>
          <w:i w:val="0"/>
          <w:sz w:val="22"/>
          <w:szCs w:val="22"/>
        </w:rPr>
      </w:pPr>
      <w:r>
        <w:rPr>
          <w:i w:val="0"/>
          <w:sz w:val="22"/>
          <w:szCs w:val="22"/>
        </w:rPr>
        <w:t>*Orden y limpieza del lugar</w:t>
      </w:r>
    </w:p>
    <w:p w14:paraId="5AB9CBE0" w14:textId="77777777" w:rsidR="005065B0" w:rsidRDefault="005065B0" w:rsidP="005065B0">
      <w:pPr>
        <w:spacing w:after="0" w:line="240" w:lineRule="auto"/>
        <w:ind w:left="360"/>
        <w:rPr>
          <w:i w:val="0"/>
          <w:sz w:val="22"/>
          <w:szCs w:val="22"/>
        </w:rPr>
      </w:pPr>
      <w:r>
        <w:rPr>
          <w:i w:val="0"/>
          <w:sz w:val="22"/>
          <w:szCs w:val="22"/>
        </w:rPr>
        <w:t>*Limitación de fuentes de ignición</w:t>
      </w:r>
    </w:p>
    <w:p w14:paraId="2313F200" w14:textId="77777777" w:rsidR="005065B0" w:rsidRDefault="005065B0" w:rsidP="005065B0">
      <w:pPr>
        <w:spacing w:after="0" w:line="240" w:lineRule="auto"/>
        <w:ind w:left="360"/>
        <w:rPr>
          <w:i w:val="0"/>
          <w:sz w:val="22"/>
          <w:szCs w:val="22"/>
        </w:rPr>
      </w:pPr>
    </w:p>
    <w:p w14:paraId="2A0EF10D" w14:textId="77777777" w:rsidR="005065B0" w:rsidRPr="00EE1260" w:rsidRDefault="005065B0" w:rsidP="005065B0">
      <w:pPr>
        <w:spacing w:after="0" w:line="240" w:lineRule="auto"/>
        <w:rPr>
          <w:i w:val="0"/>
          <w:sz w:val="22"/>
          <w:szCs w:val="22"/>
        </w:rPr>
      </w:pPr>
    </w:p>
    <w:p w14:paraId="6E5D8082" w14:textId="77777777" w:rsidR="005065B0" w:rsidRPr="00EE1260" w:rsidRDefault="005065B0" w:rsidP="005065B0">
      <w:pPr>
        <w:pStyle w:val="Prrafodelista"/>
        <w:numPr>
          <w:ilvl w:val="0"/>
          <w:numId w:val="110"/>
        </w:numPr>
        <w:spacing w:after="0" w:line="240" w:lineRule="auto"/>
        <w:rPr>
          <w:i w:val="0"/>
          <w:sz w:val="22"/>
          <w:szCs w:val="22"/>
          <w:u w:val="single"/>
        </w:rPr>
      </w:pPr>
      <w:r>
        <w:rPr>
          <w:i w:val="0"/>
          <w:sz w:val="22"/>
          <w:szCs w:val="22"/>
        </w:rPr>
        <w:t>Acciones de protección:</w:t>
      </w:r>
    </w:p>
    <w:p w14:paraId="1C9C6387" w14:textId="77777777" w:rsidR="005065B0" w:rsidRPr="00EE1260" w:rsidRDefault="005065B0" w:rsidP="005065B0">
      <w:pPr>
        <w:spacing w:after="0" w:line="240" w:lineRule="auto"/>
        <w:ind w:left="360"/>
        <w:rPr>
          <w:i w:val="0"/>
          <w:sz w:val="22"/>
          <w:szCs w:val="22"/>
        </w:rPr>
      </w:pPr>
      <w:r w:rsidRPr="00EE1260">
        <w:rPr>
          <w:i w:val="0"/>
          <w:sz w:val="22"/>
          <w:szCs w:val="22"/>
        </w:rPr>
        <w:t>*</w:t>
      </w:r>
      <w:r>
        <w:rPr>
          <w:i w:val="0"/>
          <w:sz w:val="22"/>
          <w:szCs w:val="22"/>
        </w:rPr>
        <w:t>Instalación de elementos de detección y extinción de incendios</w:t>
      </w:r>
    </w:p>
    <w:p w14:paraId="03C0DF19" w14:textId="77777777" w:rsidR="005065B0" w:rsidRPr="00EE1260" w:rsidRDefault="005065B0" w:rsidP="005065B0">
      <w:pPr>
        <w:spacing w:after="0" w:line="240" w:lineRule="auto"/>
        <w:ind w:left="360"/>
        <w:rPr>
          <w:i w:val="0"/>
          <w:sz w:val="22"/>
          <w:szCs w:val="22"/>
        </w:rPr>
      </w:pPr>
      <w:r w:rsidRPr="00EE1260">
        <w:rPr>
          <w:i w:val="0"/>
          <w:sz w:val="22"/>
          <w:szCs w:val="22"/>
        </w:rPr>
        <w:t>*</w:t>
      </w:r>
      <w:r>
        <w:rPr>
          <w:i w:val="0"/>
          <w:sz w:val="22"/>
          <w:szCs w:val="22"/>
        </w:rPr>
        <w:t>Medios de evacuación</w:t>
      </w:r>
    </w:p>
    <w:p w14:paraId="74BB1730" w14:textId="77777777" w:rsidR="005065B0" w:rsidRPr="00EE1260" w:rsidRDefault="005065B0" w:rsidP="005065B0">
      <w:pPr>
        <w:spacing w:after="0" w:line="240" w:lineRule="auto"/>
        <w:ind w:left="360"/>
        <w:rPr>
          <w:i w:val="0"/>
          <w:sz w:val="22"/>
          <w:szCs w:val="22"/>
        </w:rPr>
      </w:pPr>
      <w:r w:rsidRPr="00EE1260">
        <w:rPr>
          <w:i w:val="0"/>
          <w:sz w:val="22"/>
          <w:szCs w:val="22"/>
        </w:rPr>
        <w:t>*</w:t>
      </w:r>
      <w:r>
        <w:rPr>
          <w:i w:val="0"/>
          <w:sz w:val="22"/>
          <w:szCs w:val="22"/>
        </w:rPr>
        <w:t>Plan de escape</w:t>
      </w:r>
    </w:p>
    <w:p w14:paraId="1889EC76" w14:textId="77777777" w:rsidR="005065B0" w:rsidRDefault="005065B0" w:rsidP="005065B0">
      <w:pPr>
        <w:spacing w:after="0" w:line="240" w:lineRule="auto"/>
        <w:ind w:left="360"/>
        <w:rPr>
          <w:i w:val="0"/>
          <w:sz w:val="22"/>
          <w:szCs w:val="22"/>
        </w:rPr>
      </w:pPr>
      <w:r w:rsidRPr="00EE1260">
        <w:rPr>
          <w:i w:val="0"/>
          <w:sz w:val="22"/>
          <w:szCs w:val="22"/>
        </w:rPr>
        <w:t>*</w:t>
      </w:r>
      <w:r>
        <w:rPr>
          <w:i w:val="0"/>
          <w:sz w:val="22"/>
          <w:szCs w:val="22"/>
        </w:rPr>
        <w:t>Compartimentar y separar las instalaciones de riesgo</w:t>
      </w:r>
    </w:p>
    <w:p w14:paraId="585921D8" w14:textId="77777777" w:rsidR="005065B0" w:rsidRPr="00EE1260" w:rsidRDefault="005065B0" w:rsidP="005065B0">
      <w:pPr>
        <w:spacing w:after="0" w:line="240" w:lineRule="auto"/>
        <w:ind w:left="360"/>
        <w:rPr>
          <w:i w:val="0"/>
          <w:sz w:val="22"/>
          <w:szCs w:val="22"/>
        </w:rPr>
      </w:pPr>
    </w:p>
    <w:p w14:paraId="711D0727" w14:textId="77777777" w:rsidR="005065B0" w:rsidRDefault="005065B0" w:rsidP="005065B0">
      <w:pPr>
        <w:spacing w:after="0" w:line="240" w:lineRule="auto"/>
        <w:ind w:left="360"/>
        <w:rPr>
          <w:i w:val="0"/>
          <w:sz w:val="22"/>
          <w:szCs w:val="22"/>
          <w:u w:val="single"/>
        </w:rPr>
      </w:pPr>
      <w:r>
        <w:rPr>
          <w:i w:val="0"/>
          <w:sz w:val="22"/>
          <w:szCs w:val="22"/>
          <w:u w:val="single"/>
        </w:rPr>
        <w:t>Accidentes viales</w:t>
      </w:r>
    </w:p>
    <w:p w14:paraId="5472387F" w14:textId="77777777" w:rsidR="005065B0" w:rsidRDefault="005065B0" w:rsidP="005065B0">
      <w:pPr>
        <w:numPr>
          <w:ilvl w:val="0"/>
          <w:numId w:val="110"/>
        </w:numPr>
        <w:spacing w:after="0" w:line="240" w:lineRule="auto"/>
        <w:rPr>
          <w:i w:val="0"/>
          <w:sz w:val="22"/>
          <w:szCs w:val="22"/>
        </w:rPr>
      </w:pPr>
      <w:r>
        <w:rPr>
          <w:i w:val="0"/>
          <w:sz w:val="22"/>
          <w:szCs w:val="22"/>
        </w:rPr>
        <w:t>Acciones de previsión.</w:t>
      </w:r>
    </w:p>
    <w:p w14:paraId="7C965A39" w14:textId="77777777" w:rsidR="005065B0" w:rsidRDefault="005065B0" w:rsidP="005065B0">
      <w:pPr>
        <w:spacing w:after="0" w:line="240" w:lineRule="auto"/>
        <w:ind w:left="360"/>
        <w:rPr>
          <w:i w:val="0"/>
          <w:sz w:val="22"/>
          <w:szCs w:val="22"/>
        </w:rPr>
      </w:pPr>
      <w:r>
        <w:rPr>
          <w:i w:val="0"/>
          <w:sz w:val="22"/>
          <w:szCs w:val="22"/>
        </w:rPr>
        <w:t>*Limitación de velocidad</w:t>
      </w:r>
    </w:p>
    <w:p w14:paraId="0A191166" w14:textId="77777777" w:rsidR="005065B0" w:rsidRDefault="005065B0" w:rsidP="005065B0">
      <w:pPr>
        <w:spacing w:after="0" w:line="240" w:lineRule="auto"/>
        <w:ind w:left="360"/>
        <w:rPr>
          <w:i w:val="0"/>
          <w:sz w:val="22"/>
          <w:szCs w:val="22"/>
        </w:rPr>
      </w:pPr>
      <w:r>
        <w:rPr>
          <w:i w:val="0"/>
          <w:sz w:val="22"/>
          <w:szCs w:val="22"/>
        </w:rPr>
        <w:t>*Verificación de vehículos</w:t>
      </w:r>
    </w:p>
    <w:p w14:paraId="2CA44B2F" w14:textId="77777777" w:rsidR="005065B0" w:rsidRDefault="005065B0" w:rsidP="005065B0">
      <w:pPr>
        <w:spacing w:after="0" w:line="240" w:lineRule="auto"/>
        <w:ind w:left="360"/>
        <w:rPr>
          <w:i w:val="0"/>
          <w:sz w:val="22"/>
          <w:szCs w:val="22"/>
        </w:rPr>
      </w:pPr>
      <w:r>
        <w:rPr>
          <w:i w:val="0"/>
          <w:sz w:val="22"/>
          <w:szCs w:val="22"/>
        </w:rPr>
        <w:t>*Separación y restricción del transito</w:t>
      </w:r>
    </w:p>
    <w:p w14:paraId="3AFAA387" w14:textId="77777777" w:rsidR="005065B0" w:rsidRDefault="005065B0" w:rsidP="005065B0">
      <w:pPr>
        <w:spacing w:after="0" w:line="240" w:lineRule="auto"/>
        <w:ind w:left="360"/>
        <w:rPr>
          <w:i w:val="0"/>
          <w:sz w:val="22"/>
          <w:szCs w:val="22"/>
        </w:rPr>
      </w:pPr>
      <w:r>
        <w:rPr>
          <w:i w:val="0"/>
          <w:sz w:val="22"/>
          <w:szCs w:val="22"/>
        </w:rPr>
        <w:t>*Control del estado del conductor</w:t>
      </w:r>
    </w:p>
    <w:p w14:paraId="6DA45A45" w14:textId="77777777" w:rsidR="005065B0" w:rsidRDefault="005065B0" w:rsidP="005065B0">
      <w:pPr>
        <w:spacing w:after="0" w:line="240" w:lineRule="auto"/>
        <w:ind w:left="360"/>
        <w:rPr>
          <w:i w:val="0"/>
          <w:sz w:val="22"/>
          <w:szCs w:val="22"/>
        </w:rPr>
      </w:pPr>
      <w:r>
        <w:rPr>
          <w:i w:val="0"/>
          <w:sz w:val="22"/>
          <w:szCs w:val="22"/>
        </w:rPr>
        <w:t>*Rutas anchas y con buen mantenimiento</w:t>
      </w:r>
    </w:p>
    <w:p w14:paraId="0E7D36AA" w14:textId="77777777" w:rsidR="005065B0" w:rsidRDefault="005065B0" w:rsidP="005065B0">
      <w:pPr>
        <w:spacing w:after="0" w:line="240" w:lineRule="auto"/>
        <w:ind w:left="360"/>
        <w:rPr>
          <w:i w:val="0"/>
          <w:sz w:val="22"/>
          <w:szCs w:val="22"/>
        </w:rPr>
      </w:pPr>
      <w:r>
        <w:rPr>
          <w:i w:val="0"/>
          <w:sz w:val="22"/>
          <w:szCs w:val="22"/>
        </w:rPr>
        <w:t>*Uso del cinturón de seguridad</w:t>
      </w:r>
    </w:p>
    <w:p w14:paraId="26FE621C" w14:textId="77777777" w:rsidR="005065B0" w:rsidRDefault="005065B0" w:rsidP="005065B0">
      <w:pPr>
        <w:spacing w:after="0" w:line="240" w:lineRule="auto"/>
        <w:ind w:left="360"/>
        <w:rPr>
          <w:i w:val="0"/>
          <w:sz w:val="22"/>
          <w:szCs w:val="22"/>
        </w:rPr>
      </w:pPr>
    </w:p>
    <w:p w14:paraId="603492EF" w14:textId="77777777" w:rsidR="005065B0" w:rsidRDefault="005065B0" w:rsidP="005065B0">
      <w:pPr>
        <w:numPr>
          <w:ilvl w:val="0"/>
          <w:numId w:val="110"/>
        </w:numPr>
        <w:spacing w:after="0" w:line="240" w:lineRule="auto"/>
        <w:rPr>
          <w:i w:val="0"/>
          <w:sz w:val="22"/>
          <w:szCs w:val="22"/>
        </w:rPr>
      </w:pPr>
      <w:r>
        <w:rPr>
          <w:i w:val="0"/>
          <w:sz w:val="22"/>
          <w:szCs w:val="22"/>
        </w:rPr>
        <w:t>Acciones de protección:</w:t>
      </w:r>
    </w:p>
    <w:p w14:paraId="38610B98" w14:textId="77777777" w:rsidR="005065B0" w:rsidRDefault="005065B0" w:rsidP="005065B0">
      <w:pPr>
        <w:spacing w:after="0" w:line="240" w:lineRule="auto"/>
        <w:ind w:left="360"/>
        <w:rPr>
          <w:i w:val="0"/>
          <w:sz w:val="22"/>
          <w:szCs w:val="22"/>
        </w:rPr>
      </w:pPr>
      <w:r>
        <w:rPr>
          <w:i w:val="0"/>
          <w:sz w:val="22"/>
          <w:szCs w:val="22"/>
        </w:rPr>
        <w:t>*Preparación para emergencias</w:t>
      </w:r>
    </w:p>
    <w:p w14:paraId="26086D6A" w14:textId="77777777" w:rsidR="005065B0" w:rsidRDefault="005065B0" w:rsidP="005065B0">
      <w:pPr>
        <w:spacing w:after="0" w:line="240" w:lineRule="auto"/>
        <w:ind w:left="360"/>
        <w:rPr>
          <w:i w:val="0"/>
          <w:sz w:val="22"/>
          <w:szCs w:val="22"/>
        </w:rPr>
      </w:pPr>
      <w:r>
        <w:rPr>
          <w:i w:val="0"/>
          <w:sz w:val="22"/>
          <w:szCs w:val="22"/>
        </w:rPr>
        <w:t>*Uso de casco de seguridad</w:t>
      </w:r>
    </w:p>
    <w:p w14:paraId="22B03AA0" w14:textId="77777777" w:rsidR="005065B0" w:rsidRDefault="005065B0" w:rsidP="005065B0">
      <w:pPr>
        <w:spacing w:after="0" w:line="240" w:lineRule="auto"/>
        <w:ind w:left="360"/>
        <w:rPr>
          <w:i w:val="0"/>
          <w:sz w:val="22"/>
          <w:szCs w:val="22"/>
        </w:rPr>
      </w:pPr>
      <w:r>
        <w:rPr>
          <w:i w:val="0"/>
          <w:sz w:val="22"/>
          <w:szCs w:val="22"/>
        </w:rPr>
        <w:t>*Señalización e iluminación de las rutas</w:t>
      </w:r>
    </w:p>
    <w:p w14:paraId="5C7B85AA" w14:textId="77777777" w:rsidR="005065B0" w:rsidRDefault="005065B0" w:rsidP="005065B0">
      <w:pPr>
        <w:spacing w:after="0" w:line="240" w:lineRule="auto"/>
        <w:ind w:left="360"/>
        <w:rPr>
          <w:i w:val="0"/>
          <w:sz w:val="22"/>
          <w:szCs w:val="22"/>
        </w:rPr>
      </w:pPr>
      <w:r>
        <w:rPr>
          <w:i w:val="0"/>
          <w:sz w:val="22"/>
          <w:szCs w:val="22"/>
        </w:rPr>
        <w:t>*Existencia de puesto de auxilio</w:t>
      </w:r>
    </w:p>
    <w:p w14:paraId="0BC7DAAB" w14:textId="77777777" w:rsidR="005065B0" w:rsidRDefault="005065B0" w:rsidP="005065B0">
      <w:pPr>
        <w:spacing w:after="0" w:line="240" w:lineRule="auto"/>
        <w:ind w:left="360"/>
        <w:rPr>
          <w:i w:val="0"/>
          <w:sz w:val="22"/>
          <w:szCs w:val="22"/>
        </w:rPr>
      </w:pPr>
    </w:p>
    <w:p w14:paraId="475350D2" w14:textId="77777777" w:rsidR="005065B0" w:rsidRDefault="005065B0" w:rsidP="005065B0">
      <w:pPr>
        <w:spacing w:after="0" w:line="240" w:lineRule="auto"/>
        <w:ind w:left="360"/>
        <w:rPr>
          <w:i w:val="0"/>
          <w:sz w:val="22"/>
          <w:szCs w:val="22"/>
          <w:u w:val="single"/>
        </w:rPr>
      </w:pPr>
      <w:r>
        <w:rPr>
          <w:i w:val="0"/>
          <w:sz w:val="22"/>
          <w:szCs w:val="22"/>
          <w:u w:val="single"/>
        </w:rPr>
        <w:t>Sistema de Gestión de Seguridad y Salud ocupacional</w:t>
      </w:r>
    </w:p>
    <w:p w14:paraId="2F7A095E" w14:textId="77777777" w:rsidR="005065B0" w:rsidRDefault="005065B0" w:rsidP="005065B0">
      <w:pPr>
        <w:spacing w:after="0" w:line="240" w:lineRule="auto"/>
        <w:ind w:left="360"/>
        <w:rPr>
          <w:i w:val="0"/>
          <w:sz w:val="22"/>
          <w:szCs w:val="22"/>
        </w:rPr>
      </w:pPr>
      <w:r>
        <w:rPr>
          <w:i w:val="0"/>
          <w:sz w:val="22"/>
          <w:szCs w:val="22"/>
        </w:rPr>
        <w:t>Pasos para la implementación:</w:t>
      </w:r>
    </w:p>
    <w:p w14:paraId="46AED733" w14:textId="77777777" w:rsidR="005065B0" w:rsidRDefault="005065B0" w:rsidP="005065B0">
      <w:pPr>
        <w:numPr>
          <w:ilvl w:val="0"/>
          <w:numId w:val="111"/>
        </w:numPr>
        <w:spacing w:after="0" w:line="240" w:lineRule="auto"/>
        <w:rPr>
          <w:i w:val="0"/>
          <w:sz w:val="22"/>
          <w:szCs w:val="22"/>
        </w:rPr>
      </w:pPr>
      <w:r>
        <w:rPr>
          <w:i w:val="0"/>
          <w:sz w:val="22"/>
          <w:szCs w:val="22"/>
        </w:rPr>
        <w:t>Revisión de situación inicial</w:t>
      </w:r>
    </w:p>
    <w:p w14:paraId="5C45A006" w14:textId="77777777" w:rsidR="005065B0" w:rsidRDefault="005065B0" w:rsidP="005065B0">
      <w:pPr>
        <w:numPr>
          <w:ilvl w:val="0"/>
          <w:numId w:val="111"/>
        </w:numPr>
        <w:spacing w:after="0" w:line="240" w:lineRule="auto"/>
        <w:rPr>
          <w:i w:val="0"/>
          <w:sz w:val="22"/>
          <w:szCs w:val="22"/>
        </w:rPr>
      </w:pPr>
      <w:r>
        <w:rPr>
          <w:i w:val="0"/>
          <w:sz w:val="22"/>
          <w:szCs w:val="22"/>
        </w:rPr>
        <w:t>Política de Seguridad y Salud Ocupacional</w:t>
      </w:r>
    </w:p>
    <w:p w14:paraId="48361362" w14:textId="77777777" w:rsidR="005065B0" w:rsidRDefault="005065B0" w:rsidP="005065B0">
      <w:pPr>
        <w:numPr>
          <w:ilvl w:val="0"/>
          <w:numId w:val="111"/>
        </w:numPr>
        <w:spacing w:after="0" w:line="240" w:lineRule="auto"/>
        <w:rPr>
          <w:i w:val="0"/>
          <w:sz w:val="22"/>
          <w:szCs w:val="22"/>
        </w:rPr>
      </w:pPr>
      <w:r>
        <w:rPr>
          <w:i w:val="0"/>
          <w:sz w:val="22"/>
          <w:szCs w:val="22"/>
        </w:rPr>
        <w:t>Planificación</w:t>
      </w:r>
    </w:p>
    <w:p w14:paraId="48868138" w14:textId="77777777" w:rsidR="005065B0" w:rsidRDefault="005065B0" w:rsidP="005065B0">
      <w:pPr>
        <w:numPr>
          <w:ilvl w:val="0"/>
          <w:numId w:val="111"/>
        </w:numPr>
        <w:spacing w:after="0" w:line="240" w:lineRule="auto"/>
        <w:rPr>
          <w:i w:val="0"/>
          <w:sz w:val="22"/>
          <w:szCs w:val="22"/>
        </w:rPr>
      </w:pPr>
      <w:r>
        <w:rPr>
          <w:i w:val="0"/>
          <w:sz w:val="22"/>
          <w:szCs w:val="22"/>
        </w:rPr>
        <w:t>Implementación y operación</w:t>
      </w:r>
    </w:p>
    <w:p w14:paraId="2BA08F44" w14:textId="77777777" w:rsidR="005065B0" w:rsidRDefault="005065B0" w:rsidP="005065B0">
      <w:pPr>
        <w:numPr>
          <w:ilvl w:val="0"/>
          <w:numId w:val="111"/>
        </w:numPr>
        <w:spacing w:after="0" w:line="240" w:lineRule="auto"/>
        <w:rPr>
          <w:i w:val="0"/>
          <w:sz w:val="22"/>
          <w:szCs w:val="22"/>
        </w:rPr>
      </w:pPr>
      <w:r>
        <w:rPr>
          <w:i w:val="0"/>
          <w:sz w:val="22"/>
          <w:szCs w:val="22"/>
        </w:rPr>
        <w:t>Verificación y acciones correctivas</w:t>
      </w:r>
    </w:p>
    <w:p w14:paraId="090A0215" w14:textId="77777777" w:rsidR="005065B0" w:rsidRDefault="005065B0" w:rsidP="005065B0">
      <w:pPr>
        <w:numPr>
          <w:ilvl w:val="0"/>
          <w:numId w:val="111"/>
        </w:numPr>
        <w:spacing w:after="0" w:line="240" w:lineRule="auto"/>
        <w:rPr>
          <w:i w:val="0"/>
          <w:sz w:val="22"/>
          <w:szCs w:val="22"/>
        </w:rPr>
      </w:pPr>
      <w:r>
        <w:rPr>
          <w:i w:val="0"/>
          <w:sz w:val="22"/>
          <w:szCs w:val="22"/>
        </w:rPr>
        <w:t>Revisión por la dirección</w:t>
      </w:r>
    </w:p>
    <w:p w14:paraId="5D406D02" w14:textId="77777777" w:rsidR="005065B0" w:rsidRDefault="005065B0" w:rsidP="005065B0">
      <w:pPr>
        <w:numPr>
          <w:ilvl w:val="0"/>
          <w:numId w:val="111"/>
        </w:numPr>
        <w:spacing w:after="0" w:line="240" w:lineRule="auto"/>
        <w:rPr>
          <w:i w:val="0"/>
          <w:sz w:val="22"/>
          <w:szCs w:val="22"/>
        </w:rPr>
      </w:pPr>
      <w:r>
        <w:rPr>
          <w:i w:val="0"/>
          <w:sz w:val="22"/>
          <w:szCs w:val="22"/>
        </w:rPr>
        <w:t>Mejoramiento continuo</w:t>
      </w:r>
    </w:p>
    <w:p w14:paraId="53ECC812" w14:textId="77777777" w:rsidR="005065B0" w:rsidRDefault="005065B0" w:rsidP="005065B0">
      <w:pPr>
        <w:spacing w:after="0" w:line="240" w:lineRule="auto"/>
        <w:ind w:left="360"/>
        <w:rPr>
          <w:i w:val="0"/>
          <w:sz w:val="22"/>
          <w:szCs w:val="22"/>
        </w:rPr>
      </w:pPr>
      <w:r>
        <w:rPr>
          <w:i w:val="0"/>
          <w:sz w:val="22"/>
          <w:szCs w:val="22"/>
        </w:rPr>
        <w:t>La organización deberá mantener todos los requisitos necesarios para demostrar el cumplimiento con la legislación y demás requisitos.</w:t>
      </w:r>
    </w:p>
    <w:p w14:paraId="07695633" w14:textId="77777777" w:rsidR="005065B0" w:rsidRPr="00073AC2" w:rsidRDefault="005065B0" w:rsidP="005065B0">
      <w:pPr>
        <w:spacing w:after="0" w:line="240" w:lineRule="auto"/>
        <w:ind w:left="360"/>
        <w:rPr>
          <w:i w:val="0"/>
          <w:sz w:val="22"/>
          <w:szCs w:val="22"/>
        </w:rPr>
      </w:pPr>
      <w:r>
        <w:rPr>
          <w:i w:val="0"/>
          <w:sz w:val="22"/>
          <w:szCs w:val="22"/>
        </w:rPr>
        <w:t>L</w:t>
      </w:r>
      <w:r w:rsidR="00776053">
        <w:rPr>
          <w:i w:val="0"/>
          <w:sz w:val="22"/>
          <w:szCs w:val="22"/>
        </w:rPr>
        <w:t xml:space="preserve">a </w:t>
      </w:r>
      <w:r>
        <w:rPr>
          <w:i w:val="0"/>
          <w:sz w:val="22"/>
          <w:szCs w:val="22"/>
        </w:rPr>
        <w:t xml:space="preserve"> higiene y la seguridad no deben ser consideradas como un gasto, sino como una inversión que permitirá aprovechar lo mejor del hombre en su posición de trabajo, rindiendo más beneficios a la organización en la cual está inserto y cumpliendo con la concepción ética de no perder la salud para ganarse la vida.</w:t>
      </w:r>
    </w:p>
    <w:p w14:paraId="16CFCDDD" w14:textId="77777777" w:rsidR="001450A1" w:rsidRPr="001450A1" w:rsidRDefault="001450A1" w:rsidP="00C30593">
      <w:pPr>
        <w:spacing w:after="0" w:line="240" w:lineRule="auto"/>
        <w:rPr>
          <w:i w:val="0"/>
          <w:sz w:val="22"/>
          <w:szCs w:val="22"/>
        </w:rPr>
      </w:pPr>
    </w:p>
    <w:sectPr w:rsidR="001450A1" w:rsidRPr="001450A1" w:rsidSect="00203723">
      <w:footerReference w:type="default" r:id="rId19"/>
      <w:pgSz w:w="12240" w:h="15840"/>
      <w:pgMar w:top="1417" w:right="1701" w:bottom="1417" w:left="1701" w:header="708" w:footer="708" w:gutter="0"/>
      <w:pgBorders w:display="firstPage" w:offsetFrom="page">
        <w:top w:val="thinThickSmallGap" w:sz="18" w:space="24" w:color="auto"/>
        <w:left w:val="thinThickSmallGap" w:sz="18" w:space="24" w:color="auto"/>
        <w:bottom w:val="thinThickSmallGap" w:sz="18" w:space="24" w:color="auto"/>
        <w:right w:val="thinThickSmallGap"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1168B" w14:textId="77777777" w:rsidR="00616532" w:rsidRDefault="00616532" w:rsidP="00203723">
      <w:pPr>
        <w:spacing w:after="0" w:line="240" w:lineRule="auto"/>
      </w:pPr>
      <w:r>
        <w:separator/>
      </w:r>
    </w:p>
  </w:endnote>
  <w:endnote w:type="continuationSeparator" w:id="0">
    <w:p w14:paraId="146BF08C" w14:textId="77777777" w:rsidR="00616532" w:rsidRDefault="00616532" w:rsidP="00203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D1F2C" w14:textId="77777777" w:rsidR="005545D1" w:rsidRPr="00EE252A" w:rsidRDefault="005545D1">
    <w:pPr>
      <w:pStyle w:val="Piedepgina"/>
      <w:jc w:val="right"/>
      <w:rPr>
        <w:rFonts w:cs="Calibri"/>
        <w:sz w:val="22"/>
        <w:szCs w:val="22"/>
      </w:rPr>
    </w:pPr>
    <w:r w:rsidRPr="00EE252A">
      <w:rPr>
        <w:rFonts w:cs="Calibri"/>
        <w:sz w:val="22"/>
        <w:szCs w:val="22"/>
      </w:rPr>
      <w:t xml:space="preserve">pág. </w:t>
    </w:r>
    <w:r w:rsidRPr="00EE252A">
      <w:rPr>
        <w:rFonts w:cs="Calibri"/>
        <w:sz w:val="22"/>
        <w:szCs w:val="22"/>
      </w:rPr>
      <w:fldChar w:fldCharType="begin"/>
    </w:r>
    <w:r w:rsidRPr="00EE252A">
      <w:rPr>
        <w:rFonts w:cs="Calibri"/>
        <w:sz w:val="22"/>
        <w:szCs w:val="22"/>
      </w:rPr>
      <w:instrText xml:space="preserve"> PAGE    \* MERGEFORMAT </w:instrText>
    </w:r>
    <w:r w:rsidRPr="00EE252A">
      <w:rPr>
        <w:rFonts w:cs="Calibri"/>
        <w:sz w:val="22"/>
        <w:szCs w:val="22"/>
      </w:rPr>
      <w:fldChar w:fldCharType="separate"/>
    </w:r>
    <w:r w:rsidR="006B41D7">
      <w:rPr>
        <w:rFonts w:cs="Calibri"/>
        <w:noProof/>
        <w:sz w:val="22"/>
        <w:szCs w:val="22"/>
      </w:rPr>
      <w:t>31</w:t>
    </w:r>
    <w:r w:rsidRPr="00EE252A">
      <w:rPr>
        <w:rFonts w:cs="Calibri"/>
        <w:sz w:val="22"/>
        <w:szCs w:val="22"/>
      </w:rPr>
      <w:fldChar w:fldCharType="end"/>
    </w:r>
  </w:p>
  <w:p w14:paraId="6E3A7F03" w14:textId="77777777" w:rsidR="005545D1" w:rsidRDefault="005545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A1B2A" w14:textId="77777777" w:rsidR="00616532" w:rsidRDefault="00616532" w:rsidP="00203723">
      <w:pPr>
        <w:spacing w:after="0" w:line="240" w:lineRule="auto"/>
      </w:pPr>
      <w:r>
        <w:separator/>
      </w:r>
    </w:p>
  </w:footnote>
  <w:footnote w:type="continuationSeparator" w:id="0">
    <w:p w14:paraId="17F77D2E" w14:textId="77777777" w:rsidR="00616532" w:rsidRDefault="00616532" w:rsidP="00203723">
      <w:pPr>
        <w:spacing w:after="0" w:line="240" w:lineRule="auto"/>
      </w:pPr>
      <w:r>
        <w:continuationSeparator/>
      </w:r>
    </w:p>
  </w:footnote>
  <w:footnote w:id="1">
    <w:p w14:paraId="5957D459" w14:textId="77777777" w:rsidR="005545D1" w:rsidRPr="001B63C9" w:rsidRDefault="005545D1" w:rsidP="00203723">
      <w:pPr>
        <w:pStyle w:val="Textonotapie"/>
        <w:rPr>
          <w:lang w:val="es-ES"/>
        </w:rPr>
      </w:pPr>
      <w:r>
        <w:rPr>
          <w:rStyle w:val="Refdenotaalpie"/>
        </w:rPr>
        <w:footnoteRef/>
      </w:r>
      <w:r>
        <w:t xml:space="preserve"> </w:t>
      </w:r>
      <w:r>
        <w:rPr>
          <w:lang w:val="es-ES"/>
        </w:rPr>
        <w:t>En una economía con inflación “salen ganando” quienes venden al contado y compran a plazo (Ej. Supermercados) y “pierden” quienes compran al contado y venden a plazo (Ej. Estaciones de servicio).</w:t>
      </w:r>
    </w:p>
  </w:footnote>
  <w:footnote w:id="2">
    <w:p w14:paraId="38E2E065" w14:textId="77777777" w:rsidR="005545D1" w:rsidRDefault="005545D1" w:rsidP="00441194">
      <w:pPr>
        <w:pStyle w:val="Textonotapie"/>
        <w:spacing w:after="0" w:line="240" w:lineRule="auto"/>
        <w:rPr>
          <w:i w:val="0"/>
        </w:rPr>
      </w:pPr>
      <w:r>
        <w:rPr>
          <w:rStyle w:val="Refdenotaalpie"/>
        </w:rPr>
        <w:footnoteRef/>
      </w:r>
      <w:r>
        <w:t xml:space="preserve"> </w:t>
      </w:r>
      <w:r>
        <w:rPr>
          <w:i w:val="0"/>
        </w:rPr>
        <w:t xml:space="preserve">Ejemplo. Vida útil 5 años. </w:t>
      </w:r>
      <w:r w:rsidRPr="00B70E24">
        <w:rPr>
          <w:i w:val="0"/>
        </w:rPr>
        <w:sym w:font="Wingdings" w:char="F0E0"/>
      </w:r>
      <w:r>
        <w:rPr>
          <w:i w:val="0"/>
        </w:rPr>
        <w:t xml:space="preserve"> suma de dígitos = 5+4+3+2+1 = 15</w:t>
      </w:r>
    </w:p>
    <w:p w14:paraId="0DEB4DBF" w14:textId="77777777" w:rsidR="005545D1" w:rsidRPr="00B70E24" w:rsidRDefault="005545D1" w:rsidP="00441194">
      <w:pPr>
        <w:pStyle w:val="Textonotapie"/>
        <w:spacing w:after="0" w:line="240" w:lineRule="auto"/>
        <w:rPr>
          <w:i w:val="0"/>
          <w:lang w:val="es-ES"/>
        </w:rPr>
      </w:pPr>
      <w:r>
        <w:rPr>
          <w:i w:val="0"/>
        </w:rPr>
        <w:t xml:space="preserve">Entonces las amortizaciones serían: Año 1 </w:t>
      </w:r>
      <w:r w:rsidRPr="00B70E24">
        <w:rPr>
          <w:i w:val="0"/>
        </w:rPr>
        <w:sym w:font="Wingdings" w:char="F0E0"/>
      </w:r>
      <w:r>
        <w:rPr>
          <w:i w:val="0"/>
        </w:rPr>
        <w:t xml:space="preserve"> amortización 5/15 x Precio compra; Año 2 </w:t>
      </w:r>
      <w:r w:rsidRPr="00B70E24">
        <w:rPr>
          <w:i w:val="0"/>
        </w:rPr>
        <w:sym w:font="Wingdings" w:char="F0E0"/>
      </w:r>
      <w:r>
        <w:rPr>
          <w:i w:val="0"/>
        </w:rPr>
        <w:t xml:space="preserve"> </w:t>
      </w:r>
      <w:proofErr w:type="spellStart"/>
      <w:r>
        <w:rPr>
          <w:i w:val="0"/>
        </w:rPr>
        <w:t>amort</w:t>
      </w:r>
      <w:proofErr w:type="spellEnd"/>
      <w:r>
        <w:rPr>
          <w:i w:val="0"/>
        </w:rPr>
        <w:t>. 4/15 x PC.</w:t>
      </w:r>
    </w:p>
  </w:footnote>
  <w:footnote w:id="3">
    <w:p w14:paraId="3D22ADE0" w14:textId="77777777" w:rsidR="005545D1" w:rsidRDefault="005545D1" w:rsidP="001450A1">
      <w:pPr>
        <w:pStyle w:val="Textonotapie"/>
      </w:pPr>
      <w:r>
        <w:rPr>
          <w:rStyle w:val="Refdenotaalpie"/>
        </w:rPr>
        <w:footnoteRef/>
      </w:r>
      <w:r>
        <w:t xml:space="preserve"> </w:t>
      </w:r>
      <w:r>
        <w:rPr>
          <w:rFonts w:ascii="Arial" w:hAnsi="Arial" w:cs="Arial"/>
          <w:color w:val="000000"/>
        </w:rPr>
        <w:t xml:space="preserve">EMBONAR. </w:t>
      </w:r>
      <w:proofErr w:type="spellStart"/>
      <w:r>
        <w:rPr>
          <w:rFonts w:ascii="Arial" w:hAnsi="Arial" w:cs="Arial"/>
          <w:color w:val="000000"/>
        </w:rPr>
        <w:t>tr</w:t>
      </w:r>
      <w:proofErr w:type="spellEnd"/>
      <w:r>
        <w:rPr>
          <w:rFonts w:ascii="Arial" w:hAnsi="Arial" w:cs="Arial"/>
          <w:color w:val="000000"/>
        </w:rPr>
        <w:t xml:space="preserve">. Hacer </w:t>
      </w:r>
      <w:hyperlink r:id="rId1" w:history="1">
        <w:r>
          <w:rPr>
            <w:rStyle w:val="Hipervnculo"/>
            <w:rFonts w:ascii="Arial" w:hAnsi="Arial" w:cs="Arial"/>
            <w:color w:val="006600"/>
          </w:rPr>
          <w:t>buena</w:t>
        </w:r>
      </w:hyperlink>
      <w:r>
        <w:rPr>
          <w:rFonts w:ascii="Arial" w:hAnsi="Arial" w:cs="Arial"/>
          <w:color w:val="000000"/>
        </w:rPr>
        <w:t xml:space="preserve"> o mejorar alguna cosa.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01A8"/>
    <w:multiLevelType w:val="hybridMultilevel"/>
    <w:tmpl w:val="2E0869BC"/>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2F8244A"/>
    <w:multiLevelType w:val="hybridMultilevel"/>
    <w:tmpl w:val="4F3E6986"/>
    <w:lvl w:ilvl="0" w:tplc="0C0A000F">
      <w:start w:val="1"/>
      <w:numFmt w:val="decimal"/>
      <w:lvlText w:val="%1."/>
      <w:lvlJc w:val="left"/>
      <w:pPr>
        <w:tabs>
          <w:tab w:val="num" w:pos="1068"/>
        </w:tabs>
        <w:ind w:left="1068" w:hanging="360"/>
      </w:pPr>
      <w:rPr>
        <w:rFonts w:hint="default"/>
      </w:rPr>
    </w:lvl>
    <w:lvl w:ilvl="1" w:tplc="FAAA1038">
      <w:start w:val="1"/>
      <w:numFmt w:val="decimal"/>
      <w:lvlText w:val="%2-"/>
      <w:lvlJc w:val="left"/>
      <w:pPr>
        <w:tabs>
          <w:tab w:val="num" w:pos="1788"/>
        </w:tabs>
        <w:ind w:left="1788" w:hanging="360"/>
      </w:pPr>
      <w:rPr>
        <w:rFonts w:hint="default"/>
      </w:r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2" w15:restartNumberingAfterBreak="0">
    <w:nsid w:val="03D37339"/>
    <w:multiLevelType w:val="hybridMultilevel"/>
    <w:tmpl w:val="491C123E"/>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05554AAE"/>
    <w:multiLevelType w:val="hybridMultilevel"/>
    <w:tmpl w:val="1F72C522"/>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64E17F6"/>
    <w:multiLevelType w:val="hybridMultilevel"/>
    <w:tmpl w:val="FC1690DE"/>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4F196E"/>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656B99"/>
    <w:multiLevelType w:val="hybridMultilevel"/>
    <w:tmpl w:val="37401C2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08780E79"/>
    <w:multiLevelType w:val="hybridMultilevel"/>
    <w:tmpl w:val="B4F8FF16"/>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0A076B51"/>
    <w:multiLevelType w:val="hybridMultilevel"/>
    <w:tmpl w:val="927E6C1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0B0A25B2"/>
    <w:multiLevelType w:val="hybridMultilevel"/>
    <w:tmpl w:val="C8CCB862"/>
    <w:lvl w:ilvl="0" w:tplc="A2C26F28">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B420349"/>
    <w:multiLevelType w:val="hybridMultilevel"/>
    <w:tmpl w:val="86EC93CA"/>
    <w:lvl w:ilvl="0" w:tplc="2C0A0005">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B8D424A"/>
    <w:multiLevelType w:val="hybridMultilevel"/>
    <w:tmpl w:val="8BA8204A"/>
    <w:lvl w:ilvl="0" w:tplc="A2C26F28">
      <w:start w:val="1"/>
      <w:numFmt w:val="bullet"/>
      <w:lvlText w:val=""/>
      <w:lvlJc w:val="left"/>
      <w:pPr>
        <w:ind w:left="720" w:hanging="360"/>
      </w:pPr>
      <w:rPr>
        <w:rFonts w:ascii="Symbol" w:hAnsi="Symbol"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0BE46776"/>
    <w:multiLevelType w:val="hybridMultilevel"/>
    <w:tmpl w:val="66E8420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E852711"/>
    <w:multiLevelType w:val="hybridMultilevel"/>
    <w:tmpl w:val="CD1EB51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4F6278"/>
    <w:multiLevelType w:val="hybridMultilevel"/>
    <w:tmpl w:val="E3BC42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23945C6"/>
    <w:multiLevelType w:val="hybridMultilevel"/>
    <w:tmpl w:val="F380328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9B78DD"/>
    <w:multiLevelType w:val="hybridMultilevel"/>
    <w:tmpl w:val="1F929F8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7" w15:restartNumberingAfterBreak="0">
    <w:nsid w:val="1526752E"/>
    <w:multiLevelType w:val="hybridMultilevel"/>
    <w:tmpl w:val="20281F34"/>
    <w:lvl w:ilvl="0" w:tplc="0C0A000F">
      <w:start w:val="1"/>
      <w:numFmt w:val="decimal"/>
      <w:lvlText w:val="%1."/>
      <w:lvlJc w:val="left"/>
      <w:pPr>
        <w:tabs>
          <w:tab w:val="num" w:pos="360"/>
        </w:tabs>
        <w:ind w:left="360" w:hanging="360"/>
      </w:pPr>
      <w:rPr>
        <w:rFont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3116D2"/>
    <w:multiLevelType w:val="hybridMultilevel"/>
    <w:tmpl w:val="6D0E3FA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16BA041F"/>
    <w:multiLevelType w:val="hybridMultilevel"/>
    <w:tmpl w:val="94D681D4"/>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0" w15:restartNumberingAfterBreak="0">
    <w:nsid w:val="19B61E71"/>
    <w:multiLevelType w:val="hybridMultilevel"/>
    <w:tmpl w:val="25F456F8"/>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1B5A7A4C"/>
    <w:multiLevelType w:val="hybridMultilevel"/>
    <w:tmpl w:val="2814EB60"/>
    <w:lvl w:ilvl="0" w:tplc="53DC9D44">
      <w:numFmt w:val="bullet"/>
      <w:lvlText w:val="-"/>
      <w:lvlJc w:val="left"/>
      <w:pPr>
        <w:ind w:left="720" w:hanging="360"/>
      </w:pPr>
      <w:rPr>
        <w:rFonts w:ascii="Arial" w:eastAsia="Times New Roman" w:hAnsi="Arial" w:cs="Aria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1C076276"/>
    <w:multiLevelType w:val="hybridMultilevel"/>
    <w:tmpl w:val="9414563A"/>
    <w:lvl w:ilvl="0" w:tplc="1A244B8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589"/>
        </w:tabs>
        <w:ind w:left="589" w:hanging="360"/>
      </w:pPr>
      <w:rPr>
        <w:rFonts w:ascii="Courier New" w:hAnsi="Courier New" w:cs="Courier New" w:hint="default"/>
      </w:rPr>
    </w:lvl>
    <w:lvl w:ilvl="2" w:tplc="0C0A0005" w:tentative="1">
      <w:start w:val="1"/>
      <w:numFmt w:val="bullet"/>
      <w:lvlText w:val=""/>
      <w:lvlJc w:val="left"/>
      <w:pPr>
        <w:tabs>
          <w:tab w:val="num" w:pos="1309"/>
        </w:tabs>
        <w:ind w:left="1309" w:hanging="360"/>
      </w:pPr>
      <w:rPr>
        <w:rFonts w:ascii="Wingdings" w:hAnsi="Wingdings" w:hint="default"/>
      </w:rPr>
    </w:lvl>
    <w:lvl w:ilvl="3" w:tplc="0C0A0001" w:tentative="1">
      <w:start w:val="1"/>
      <w:numFmt w:val="bullet"/>
      <w:lvlText w:val=""/>
      <w:lvlJc w:val="left"/>
      <w:pPr>
        <w:tabs>
          <w:tab w:val="num" w:pos="2029"/>
        </w:tabs>
        <w:ind w:left="2029" w:hanging="360"/>
      </w:pPr>
      <w:rPr>
        <w:rFonts w:ascii="Symbol" w:hAnsi="Symbol" w:hint="default"/>
      </w:rPr>
    </w:lvl>
    <w:lvl w:ilvl="4" w:tplc="0C0A0003" w:tentative="1">
      <w:start w:val="1"/>
      <w:numFmt w:val="bullet"/>
      <w:lvlText w:val="o"/>
      <w:lvlJc w:val="left"/>
      <w:pPr>
        <w:tabs>
          <w:tab w:val="num" w:pos="2749"/>
        </w:tabs>
        <w:ind w:left="2749" w:hanging="360"/>
      </w:pPr>
      <w:rPr>
        <w:rFonts w:ascii="Courier New" w:hAnsi="Courier New" w:cs="Courier New" w:hint="default"/>
      </w:rPr>
    </w:lvl>
    <w:lvl w:ilvl="5" w:tplc="0C0A0005" w:tentative="1">
      <w:start w:val="1"/>
      <w:numFmt w:val="bullet"/>
      <w:lvlText w:val=""/>
      <w:lvlJc w:val="left"/>
      <w:pPr>
        <w:tabs>
          <w:tab w:val="num" w:pos="3469"/>
        </w:tabs>
        <w:ind w:left="3469" w:hanging="360"/>
      </w:pPr>
      <w:rPr>
        <w:rFonts w:ascii="Wingdings" w:hAnsi="Wingdings" w:hint="default"/>
      </w:rPr>
    </w:lvl>
    <w:lvl w:ilvl="6" w:tplc="0C0A0001" w:tentative="1">
      <w:start w:val="1"/>
      <w:numFmt w:val="bullet"/>
      <w:lvlText w:val=""/>
      <w:lvlJc w:val="left"/>
      <w:pPr>
        <w:tabs>
          <w:tab w:val="num" w:pos="4189"/>
        </w:tabs>
        <w:ind w:left="4189" w:hanging="360"/>
      </w:pPr>
      <w:rPr>
        <w:rFonts w:ascii="Symbol" w:hAnsi="Symbol" w:hint="default"/>
      </w:rPr>
    </w:lvl>
    <w:lvl w:ilvl="7" w:tplc="0C0A0003" w:tentative="1">
      <w:start w:val="1"/>
      <w:numFmt w:val="bullet"/>
      <w:lvlText w:val="o"/>
      <w:lvlJc w:val="left"/>
      <w:pPr>
        <w:tabs>
          <w:tab w:val="num" w:pos="4909"/>
        </w:tabs>
        <w:ind w:left="4909" w:hanging="360"/>
      </w:pPr>
      <w:rPr>
        <w:rFonts w:ascii="Courier New" w:hAnsi="Courier New" w:cs="Courier New" w:hint="default"/>
      </w:rPr>
    </w:lvl>
    <w:lvl w:ilvl="8" w:tplc="0C0A0005" w:tentative="1">
      <w:start w:val="1"/>
      <w:numFmt w:val="bullet"/>
      <w:lvlText w:val=""/>
      <w:lvlJc w:val="left"/>
      <w:pPr>
        <w:tabs>
          <w:tab w:val="num" w:pos="5629"/>
        </w:tabs>
        <w:ind w:left="5629" w:hanging="360"/>
      </w:pPr>
      <w:rPr>
        <w:rFonts w:ascii="Wingdings" w:hAnsi="Wingdings" w:hint="default"/>
      </w:rPr>
    </w:lvl>
  </w:abstractNum>
  <w:abstractNum w:abstractNumId="23" w15:restartNumberingAfterBreak="0">
    <w:nsid w:val="1C760EF7"/>
    <w:multiLevelType w:val="hybridMultilevel"/>
    <w:tmpl w:val="E07A249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CC91136"/>
    <w:multiLevelType w:val="hybridMultilevel"/>
    <w:tmpl w:val="CAF24262"/>
    <w:lvl w:ilvl="0" w:tplc="A2C26F28">
      <w:start w:val="1"/>
      <w:numFmt w:val="bullet"/>
      <w:lvlText w:val=""/>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15:restartNumberingAfterBreak="0">
    <w:nsid w:val="22892372"/>
    <w:multiLevelType w:val="hybridMultilevel"/>
    <w:tmpl w:val="1F7C5D78"/>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228B7816"/>
    <w:multiLevelType w:val="hybridMultilevel"/>
    <w:tmpl w:val="7708CE2E"/>
    <w:lvl w:ilvl="0" w:tplc="03008C36">
      <w:start w:val="1"/>
      <w:numFmt w:val="bullet"/>
      <w:lvlText w:val=""/>
      <w:lvlJc w:val="left"/>
      <w:pPr>
        <w:tabs>
          <w:tab w:val="num" w:pos="-227"/>
        </w:tabs>
        <w:ind w:left="49" w:hanging="49"/>
      </w:pPr>
      <w:rPr>
        <w:rFonts w:ascii="Symbol" w:hAnsi="Symbol" w:hint="default"/>
        <w:color w:val="auto"/>
      </w:rPr>
    </w:lvl>
    <w:lvl w:ilvl="1" w:tplc="0C0A0003" w:tentative="1">
      <w:start w:val="1"/>
      <w:numFmt w:val="bullet"/>
      <w:lvlText w:val="o"/>
      <w:lvlJc w:val="left"/>
      <w:pPr>
        <w:tabs>
          <w:tab w:val="num" w:pos="589"/>
        </w:tabs>
        <w:ind w:left="589" w:hanging="360"/>
      </w:pPr>
      <w:rPr>
        <w:rFonts w:ascii="Courier New" w:hAnsi="Courier New" w:cs="Courier New" w:hint="default"/>
      </w:rPr>
    </w:lvl>
    <w:lvl w:ilvl="2" w:tplc="0C0A0005" w:tentative="1">
      <w:start w:val="1"/>
      <w:numFmt w:val="bullet"/>
      <w:lvlText w:val=""/>
      <w:lvlJc w:val="left"/>
      <w:pPr>
        <w:tabs>
          <w:tab w:val="num" w:pos="1309"/>
        </w:tabs>
        <w:ind w:left="1309" w:hanging="360"/>
      </w:pPr>
      <w:rPr>
        <w:rFonts w:ascii="Wingdings" w:hAnsi="Wingdings" w:hint="default"/>
      </w:rPr>
    </w:lvl>
    <w:lvl w:ilvl="3" w:tplc="0C0A0001" w:tentative="1">
      <w:start w:val="1"/>
      <w:numFmt w:val="bullet"/>
      <w:lvlText w:val=""/>
      <w:lvlJc w:val="left"/>
      <w:pPr>
        <w:tabs>
          <w:tab w:val="num" w:pos="2029"/>
        </w:tabs>
        <w:ind w:left="2029" w:hanging="360"/>
      </w:pPr>
      <w:rPr>
        <w:rFonts w:ascii="Symbol" w:hAnsi="Symbol" w:hint="default"/>
      </w:rPr>
    </w:lvl>
    <w:lvl w:ilvl="4" w:tplc="0C0A0003" w:tentative="1">
      <w:start w:val="1"/>
      <w:numFmt w:val="bullet"/>
      <w:lvlText w:val="o"/>
      <w:lvlJc w:val="left"/>
      <w:pPr>
        <w:tabs>
          <w:tab w:val="num" w:pos="2749"/>
        </w:tabs>
        <w:ind w:left="2749" w:hanging="360"/>
      </w:pPr>
      <w:rPr>
        <w:rFonts w:ascii="Courier New" w:hAnsi="Courier New" w:cs="Courier New" w:hint="default"/>
      </w:rPr>
    </w:lvl>
    <w:lvl w:ilvl="5" w:tplc="0C0A0005" w:tentative="1">
      <w:start w:val="1"/>
      <w:numFmt w:val="bullet"/>
      <w:lvlText w:val=""/>
      <w:lvlJc w:val="left"/>
      <w:pPr>
        <w:tabs>
          <w:tab w:val="num" w:pos="3469"/>
        </w:tabs>
        <w:ind w:left="3469" w:hanging="360"/>
      </w:pPr>
      <w:rPr>
        <w:rFonts w:ascii="Wingdings" w:hAnsi="Wingdings" w:hint="default"/>
      </w:rPr>
    </w:lvl>
    <w:lvl w:ilvl="6" w:tplc="0C0A0001" w:tentative="1">
      <w:start w:val="1"/>
      <w:numFmt w:val="bullet"/>
      <w:lvlText w:val=""/>
      <w:lvlJc w:val="left"/>
      <w:pPr>
        <w:tabs>
          <w:tab w:val="num" w:pos="4189"/>
        </w:tabs>
        <w:ind w:left="4189" w:hanging="360"/>
      </w:pPr>
      <w:rPr>
        <w:rFonts w:ascii="Symbol" w:hAnsi="Symbol" w:hint="default"/>
      </w:rPr>
    </w:lvl>
    <w:lvl w:ilvl="7" w:tplc="0C0A0003" w:tentative="1">
      <w:start w:val="1"/>
      <w:numFmt w:val="bullet"/>
      <w:lvlText w:val="o"/>
      <w:lvlJc w:val="left"/>
      <w:pPr>
        <w:tabs>
          <w:tab w:val="num" w:pos="4909"/>
        </w:tabs>
        <w:ind w:left="4909" w:hanging="360"/>
      </w:pPr>
      <w:rPr>
        <w:rFonts w:ascii="Courier New" w:hAnsi="Courier New" w:cs="Courier New" w:hint="default"/>
      </w:rPr>
    </w:lvl>
    <w:lvl w:ilvl="8" w:tplc="0C0A0005" w:tentative="1">
      <w:start w:val="1"/>
      <w:numFmt w:val="bullet"/>
      <w:lvlText w:val=""/>
      <w:lvlJc w:val="left"/>
      <w:pPr>
        <w:tabs>
          <w:tab w:val="num" w:pos="5629"/>
        </w:tabs>
        <w:ind w:left="5629" w:hanging="360"/>
      </w:pPr>
      <w:rPr>
        <w:rFonts w:ascii="Wingdings" w:hAnsi="Wingdings" w:hint="default"/>
      </w:rPr>
    </w:lvl>
  </w:abstractNum>
  <w:abstractNum w:abstractNumId="27" w15:restartNumberingAfterBreak="0">
    <w:nsid w:val="23313DB1"/>
    <w:multiLevelType w:val="hybridMultilevel"/>
    <w:tmpl w:val="EF80838E"/>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23BE785B"/>
    <w:multiLevelType w:val="hybridMultilevel"/>
    <w:tmpl w:val="371443A8"/>
    <w:lvl w:ilvl="0" w:tplc="3F7CFF5E">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9" w15:restartNumberingAfterBreak="0">
    <w:nsid w:val="24AF186C"/>
    <w:multiLevelType w:val="hybridMultilevel"/>
    <w:tmpl w:val="15A023B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15:restartNumberingAfterBreak="0">
    <w:nsid w:val="24B9131C"/>
    <w:multiLevelType w:val="hybridMultilevel"/>
    <w:tmpl w:val="B1B6197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25265118"/>
    <w:multiLevelType w:val="hybridMultilevel"/>
    <w:tmpl w:val="41D4EEF6"/>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253179A6"/>
    <w:multiLevelType w:val="hybridMultilevel"/>
    <w:tmpl w:val="3732D5AA"/>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15:restartNumberingAfterBreak="0">
    <w:nsid w:val="273003F4"/>
    <w:multiLevelType w:val="hybridMultilevel"/>
    <w:tmpl w:val="B87CFE38"/>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27704052"/>
    <w:multiLevelType w:val="hybridMultilevel"/>
    <w:tmpl w:val="08EA5C96"/>
    <w:lvl w:ilvl="0" w:tplc="53DC9D44">
      <w:numFmt w:val="bullet"/>
      <w:lvlText w:val="-"/>
      <w:lvlJc w:val="left"/>
      <w:pPr>
        <w:tabs>
          <w:tab w:val="num" w:pos="360"/>
        </w:tabs>
        <w:ind w:left="360" w:hanging="360"/>
      </w:pPr>
      <w:rPr>
        <w:rFonts w:ascii="Arial" w:eastAsia="Times New Roman" w:hAnsi="Arial" w:cs="Arial" w:hint="default"/>
        <w:color w:val="auto"/>
      </w:rPr>
    </w:lvl>
    <w:lvl w:ilvl="1" w:tplc="0C0A0003" w:tentative="1">
      <w:start w:val="1"/>
      <w:numFmt w:val="bullet"/>
      <w:lvlText w:val="o"/>
      <w:lvlJc w:val="left"/>
      <w:pPr>
        <w:tabs>
          <w:tab w:val="num" w:pos="589"/>
        </w:tabs>
        <w:ind w:left="589" w:hanging="360"/>
      </w:pPr>
      <w:rPr>
        <w:rFonts w:ascii="Courier New" w:hAnsi="Courier New" w:cs="Courier New" w:hint="default"/>
      </w:rPr>
    </w:lvl>
    <w:lvl w:ilvl="2" w:tplc="0C0A0005" w:tentative="1">
      <w:start w:val="1"/>
      <w:numFmt w:val="bullet"/>
      <w:lvlText w:val=""/>
      <w:lvlJc w:val="left"/>
      <w:pPr>
        <w:tabs>
          <w:tab w:val="num" w:pos="1309"/>
        </w:tabs>
        <w:ind w:left="1309" w:hanging="360"/>
      </w:pPr>
      <w:rPr>
        <w:rFonts w:ascii="Wingdings" w:hAnsi="Wingdings" w:hint="default"/>
      </w:rPr>
    </w:lvl>
    <w:lvl w:ilvl="3" w:tplc="0C0A0001" w:tentative="1">
      <w:start w:val="1"/>
      <w:numFmt w:val="bullet"/>
      <w:lvlText w:val=""/>
      <w:lvlJc w:val="left"/>
      <w:pPr>
        <w:tabs>
          <w:tab w:val="num" w:pos="2029"/>
        </w:tabs>
        <w:ind w:left="2029" w:hanging="360"/>
      </w:pPr>
      <w:rPr>
        <w:rFonts w:ascii="Symbol" w:hAnsi="Symbol" w:hint="default"/>
      </w:rPr>
    </w:lvl>
    <w:lvl w:ilvl="4" w:tplc="0C0A0003" w:tentative="1">
      <w:start w:val="1"/>
      <w:numFmt w:val="bullet"/>
      <w:lvlText w:val="o"/>
      <w:lvlJc w:val="left"/>
      <w:pPr>
        <w:tabs>
          <w:tab w:val="num" w:pos="2749"/>
        </w:tabs>
        <w:ind w:left="2749" w:hanging="360"/>
      </w:pPr>
      <w:rPr>
        <w:rFonts w:ascii="Courier New" w:hAnsi="Courier New" w:cs="Courier New" w:hint="default"/>
      </w:rPr>
    </w:lvl>
    <w:lvl w:ilvl="5" w:tplc="0C0A0005" w:tentative="1">
      <w:start w:val="1"/>
      <w:numFmt w:val="bullet"/>
      <w:lvlText w:val=""/>
      <w:lvlJc w:val="left"/>
      <w:pPr>
        <w:tabs>
          <w:tab w:val="num" w:pos="3469"/>
        </w:tabs>
        <w:ind w:left="3469" w:hanging="360"/>
      </w:pPr>
      <w:rPr>
        <w:rFonts w:ascii="Wingdings" w:hAnsi="Wingdings" w:hint="default"/>
      </w:rPr>
    </w:lvl>
    <w:lvl w:ilvl="6" w:tplc="0C0A0001" w:tentative="1">
      <w:start w:val="1"/>
      <w:numFmt w:val="bullet"/>
      <w:lvlText w:val=""/>
      <w:lvlJc w:val="left"/>
      <w:pPr>
        <w:tabs>
          <w:tab w:val="num" w:pos="4189"/>
        </w:tabs>
        <w:ind w:left="4189" w:hanging="360"/>
      </w:pPr>
      <w:rPr>
        <w:rFonts w:ascii="Symbol" w:hAnsi="Symbol" w:hint="default"/>
      </w:rPr>
    </w:lvl>
    <w:lvl w:ilvl="7" w:tplc="0C0A0003" w:tentative="1">
      <w:start w:val="1"/>
      <w:numFmt w:val="bullet"/>
      <w:lvlText w:val="o"/>
      <w:lvlJc w:val="left"/>
      <w:pPr>
        <w:tabs>
          <w:tab w:val="num" w:pos="4909"/>
        </w:tabs>
        <w:ind w:left="4909" w:hanging="360"/>
      </w:pPr>
      <w:rPr>
        <w:rFonts w:ascii="Courier New" w:hAnsi="Courier New" w:cs="Courier New" w:hint="default"/>
      </w:rPr>
    </w:lvl>
    <w:lvl w:ilvl="8" w:tplc="0C0A0005" w:tentative="1">
      <w:start w:val="1"/>
      <w:numFmt w:val="bullet"/>
      <w:lvlText w:val=""/>
      <w:lvlJc w:val="left"/>
      <w:pPr>
        <w:tabs>
          <w:tab w:val="num" w:pos="5629"/>
        </w:tabs>
        <w:ind w:left="5629" w:hanging="360"/>
      </w:pPr>
      <w:rPr>
        <w:rFonts w:ascii="Wingdings" w:hAnsi="Wingdings" w:hint="default"/>
      </w:rPr>
    </w:lvl>
  </w:abstractNum>
  <w:abstractNum w:abstractNumId="35" w15:restartNumberingAfterBreak="0">
    <w:nsid w:val="290430EE"/>
    <w:multiLevelType w:val="hybridMultilevel"/>
    <w:tmpl w:val="D29EB1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2A413CC9"/>
    <w:multiLevelType w:val="hybridMultilevel"/>
    <w:tmpl w:val="74541CBA"/>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2AF371E0"/>
    <w:multiLevelType w:val="hybridMultilevel"/>
    <w:tmpl w:val="C7FEEA18"/>
    <w:lvl w:ilvl="0" w:tplc="1A244B84">
      <w:start w:val="1"/>
      <w:numFmt w:val="bullet"/>
      <w:lvlText w:val=""/>
      <w:lvlJc w:val="left"/>
      <w:pPr>
        <w:tabs>
          <w:tab w:val="num" w:pos="360"/>
        </w:tabs>
        <w:ind w:left="360" w:hanging="360"/>
      </w:pPr>
      <w:rPr>
        <w:rFonts w:ascii="Symbol" w:hAnsi="Symbol" w:hint="default"/>
        <w:color w:val="auto"/>
      </w:rPr>
    </w:lvl>
    <w:lvl w:ilvl="1" w:tplc="1A244B84">
      <w:start w:val="1"/>
      <w:numFmt w:val="bullet"/>
      <w:lvlText w:val=""/>
      <w:lvlJc w:val="left"/>
      <w:pPr>
        <w:tabs>
          <w:tab w:val="num" w:pos="1080"/>
        </w:tabs>
        <w:ind w:left="1080" w:hanging="360"/>
      </w:pPr>
      <w:rPr>
        <w:rFonts w:ascii="Symbol" w:hAnsi="Symbol" w:hint="default"/>
        <w:color w:val="auto"/>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15:restartNumberingAfterBreak="0">
    <w:nsid w:val="2D9E3272"/>
    <w:multiLevelType w:val="hybridMultilevel"/>
    <w:tmpl w:val="13AAA45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FD544F2"/>
    <w:multiLevelType w:val="hybridMultilevel"/>
    <w:tmpl w:val="6ED0A5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31956552"/>
    <w:multiLevelType w:val="hybridMultilevel"/>
    <w:tmpl w:val="6A30381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1" w15:restartNumberingAfterBreak="0">
    <w:nsid w:val="32245C69"/>
    <w:multiLevelType w:val="hybridMultilevel"/>
    <w:tmpl w:val="E2C42DBC"/>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34444D0A"/>
    <w:multiLevelType w:val="hybridMultilevel"/>
    <w:tmpl w:val="0368E9E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37637CA3"/>
    <w:multiLevelType w:val="hybridMultilevel"/>
    <w:tmpl w:val="95380C98"/>
    <w:lvl w:ilvl="0" w:tplc="090671D8">
      <w:start w:val="1"/>
      <w:numFmt w:val="bullet"/>
      <w:lvlText w:val="►"/>
      <w:lvlJc w:val="left"/>
      <w:pPr>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8734D97"/>
    <w:multiLevelType w:val="hybridMultilevel"/>
    <w:tmpl w:val="BF4C4456"/>
    <w:lvl w:ilvl="0" w:tplc="03F40E58">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87C1E94"/>
    <w:multiLevelType w:val="hybridMultilevel"/>
    <w:tmpl w:val="B29468BC"/>
    <w:lvl w:ilvl="0" w:tplc="2C0A0001">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391B09DE"/>
    <w:multiLevelType w:val="hybridMultilevel"/>
    <w:tmpl w:val="2A7C31E0"/>
    <w:lvl w:ilvl="0" w:tplc="C67CFA5C">
      <w:numFmt w:val="bullet"/>
      <w:lvlText w:val="-"/>
      <w:lvlJc w:val="left"/>
      <w:pPr>
        <w:tabs>
          <w:tab w:val="num" w:pos="360"/>
        </w:tabs>
        <w:ind w:left="360" w:hanging="360"/>
      </w:pPr>
      <w:rPr>
        <w:rFonts w:ascii="Calibri" w:eastAsia="Times New Roman" w:hAnsi="Calibri"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3C640EE0"/>
    <w:multiLevelType w:val="hybridMultilevel"/>
    <w:tmpl w:val="E5A4527E"/>
    <w:lvl w:ilvl="0" w:tplc="03008C36">
      <w:start w:val="1"/>
      <w:numFmt w:val="bullet"/>
      <w:lvlText w:val=""/>
      <w:lvlJc w:val="left"/>
      <w:pPr>
        <w:tabs>
          <w:tab w:val="num" w:pos="-227"/>
        </w:tabs>
        <w:ind w:left="49" w:hanging="49"/>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C6B1B23"/>
    <w:multiLevelType w:val="hybridMultilevel"/>
    <w:tmpl w:val="B114D25C"/>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15:restartNumberingAfterBreak="0">
    <w:nsid w:val="3D452E0B"/>
    <w:multiLevelType w:val="hybridMultilevel"/>
    <w:tmpl w:val="480E938A"/>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15:restartNumberingAfterBreak="0">
    <w:nsid w:val="3D7D2505"/>
    <w:multiLevelType w:val="hybridMultilevel"/>
    <w:tmpl w:val="BDE23E70"/>
    <w:lvl w:ilvl="0" w:tplc="4238BE50">
      <w:start w:val="1"/>
      <w:numFmt w:val="bullet"/>
      <w:lvlText w:val=""/>
      <w:lvlJc w:val="left"/>
      <w:pPr>
        <w:ind w:left="759" w:hanging="360"/>
      </w:pPr>
      <w:rPr>
        <w:rFonts w:ascii="Symbol" w:hAnsi="Symbol" w:hint="default"/>
      </w:rPr>
    </w:lvl>
    <w:lvl w:ilvl="1" w:tplc="2C0A0003" w:tentative="1">
      <w:start w:val="1"/>
      <w:numFmt w:val="bullet"/>
      <w:lvlText w:val="o"/>
      <w:lvlJc w:val="left"/>
      <w:pPr>
        <w:ind w:left="1479" w:hanging="360"/>
      </w:pPr>
      <w:rPr>
        <w:rFonts w:ascii="Courier New" w:hAnsi="Courier New" w:cs="Courier New" w:hint="default"/>
      </w:rPr>
    </w:lvl>
    <w:lvl w:ilvl="2" w:tplc="2C0A0005" w:tentative="1">
      <w:start w:val="1"/>
      <w:numFmt w:val="bullet"/>
      <w:lvlText w:val=""/>
      <w:lvlJc w:val="left"/>
      <w:pPr>
        <w:ind w:left="2199" w:hanging="360"/>
      </w:pPr>
      <w:rPr>
        <w:rFonts w:ascii="Wingdings" w:hAnsi="Wingdings" w:hint="default"/>
      </w:rPr>
    </w:lvl>
    <w:lvl w:ilvl="3" w:tplc="2C0A0001" w:tentative="1">
      <w:start w:val="1"/>
      <w:numFmt w:val="bullet"/>
      <w:lvlText w:val=""/>
      <w:lvlJc w:val="left"/>
      <w:pPr>
        <w:ind w:left="2919" w:hanging="360"/>
      </w:pPr>
      <w:rPr>
        <w:rFonts w:ascii="Symbol" w:hAnsi="Symbol" w:hint="default"/>
      </w:rPr>
    </w:lvl>
    <w:lvl w:ilvl="4" w:tplc="2C0A0003" w:tentative="1">
      <w:start w:val="1"/>
      <w:numFmt w:val="bullet"/>
      <w:lvlText w:val="o"/>
      <w:lvlJc w:val="left"/>
      <w:pPr>
        <w:ind w:left="3639" w:hanging="360"/>
      </w:pPr>
      <w:rPr>
        <w:rFonts w:ascii="Courier New" w:hAnsi="Courier New" w:cs="Courier New" w:hint="default"/>
      </w:rPr>
    </w:lvl>
    <w:lvl w:ilvl="5" w:tplc="2C0A0005" w:tentative="1">
      <w:start w:val="1"/>
      <w:numFmt w:val="bullet"/>
      <w:lvlText w:val=""/>
      <w:lvlJc w:val="left"/>
      <w:pPr>
        <w:ind w:left="4359" w:hanging="360"/>
      </w:pPr>
      <w:rPr>
        <w:rFonts w:ascii="Wingdings" w:hAnsi="Wingdings" w:hint="default"/>
      </w:rPr>
    </w:lvl>
    <w:lvl w:ilvl="6" w:tplc="2C0A0001" w:tentative="1">
      <w:start w:val="1"/>
      <w:numFmt w:val="bullet"/>
      <w:lvlText w:val=""/>
      <w:lvlJc w:val="left"/>
      <w:pPr>
        <w:ind w:left="5079" w:hanging="360"/>
      </w:pPr>
      <w:rPr>
        <w:rFonts w:ascii="Symbol" w:hAnsi="Symbol" w:hint="default"/>
      </w:rPr>
    </w:lvl>
    <w:lvl w:ilvl="7" w:tplc="2C0A0003" w:tentative="1">
      <w:start w:val="1"/>
      <w:numFmt w:val="bullet"/>
      <w:lvlText w:val="o"/>
      <w:lvlJc w:val="left"/>
      <w:pPr>
        <w:ind w:left="5799" w:hanging="360"/>
      </w:pPr>
      <w:rPr>
        <w:rFonts w:ascii="Courier New" w:hAnsi="Courier New" w:cs="Courier New" w:hint="default"/>
      </w:rPr>
    </w:lvl>
    <w:lvl w:ilvl="8" w:tplc="2C0A0005" w:tentative="1">
      <w:start w:val="1"/>
      <w:numFmt w:val="bullet"/>
      <w:lvlText w:val=""/>
      <w:lvlJc w:val="left"/>
      <w:pPr>
        <w:ind w:left="6519" w:hanging="360"/>
      </w:pPr>
      <w:rPr>
        <w:rFonts w:ascii="Wingdings" w:hAnsi="Wingdings" w:hint="default"/>
      </w:rPr>
    </w:lvl>
  </w:abstractNum>
  <w:abstractNum w:abstractNumId="51" w15:restartNumberingAfterBreak="0">
    <w:nsid w:val="3DD95E1E"/>
    <w:multiLevelType w:val="hybridMultilevel"/>
    <w:tmpl w:val="ED24458A"/>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2" w15:restartNumberingAfterBreak="0">
    <w:nsid w:val="3F9E4580"/>
    <w:multiLevelType w:val="hybridMultilevel"/>
    <w:tmpl w:val="F8988CB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3" w15:restartNumberingAfterBreak="0">
    <w:nsid w:val="40AE1E5D"/>
    <w:multiLevelType w:val="hybridMultilevel"/>
    <w:tmpl w:val="0988EAAE"/>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15:restartNumberingAfterBreak="0">
    <w:nsid w:val="41AB0E1B"/>
    <w:multiLevelType w:val="hybridMultilevel"/>
    <w:tmpl w:val="8BA2382A"/>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42521569"/>
    <w:multiLevelType w:val="hybridMultilevel"/>
    <w:tmpl w:val="95D20992"/>
    <w:lvl w:ilvl="0" w:tplc="D5ACA9D6">
      <w:numFmt w:val="bullet"/>
      <w:lvlText w:val="-"/>
      <w:lvlJc w:val="left"/>
      <w:pPr>
        <w:tabs>
          <w:tab w:val="num" w:pos="720"/>
        </w:tabs>
        <w:ind w:left="720" w:hanging="360"/>
      </w:pPr>
      <w:rPr>
        <w:rFonts w:ascii="Verdana" w:eastAsia="Times New Roman"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29506C5"/>
    <w:multiLevelType w:val="hybridMultilevel"/>
    <w:tmpl w:val="E28CC8B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7" w15:restartNumberingAfterBreak="0">
    <w:nsid w:val="44466C5F"/>
    <w:multiLevelType w:val="hybridMultilevel"/>
    <w:tmpl w:val="8A5E9CA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15:restartNumberingAfterBreak="0">
    <w:nsid w:val="45325FAD"/>
    <w:multiLevelType w:val="hybridMultilevel"/>
    <w:tmpl w:val="6944F64C"/>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15:restartNumberingAfterBreak="0">
    <w:nsid w:val="474F670D"/>
    <w:multiLevelType w:val="hybridMultilevel"/>
    <w:tmpl w:val="11207A82"/>
    <w:lvl w:ilvl="0" w:tplc="61A4637C">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15:restartNumberingAfterBreak="0">
    <w:nsid w:val="4A0C684E"/>
    <w:multiLevelType w:val="hybridMultilevel"/>
    <w:tmpl w:val="41ACCA9A"/>
    <w:lvl w:ilvl="0" w:tplc="FFFFFFFF">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A6B1E24"/>
    <w:multiLevelType w:val="hybridMultilevel"/>
    <w:tmpl w:val="CC1AA150"/>
    <w:lvl w:ilvl="0" w:tplc="0C0A0013">
      <w:start w:val="1"/>
      <w:numFmt w:val="upperRoman"/>
      <w:lvlText w:val="%1."/>
      <w:lvlJc w:val="right"/>
      <w:pPr>
        <w:tabs>
          <w:tab w:val="num" w:pos="180"/>
        </w:tabs>
        <w:ind w:left="180" w:hanging="180"/>
      </w:pPr>
    </w:lvl>
    <w:lvl w:ilvl="1" w:tplc="08CE042A">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2" w15:restartNumberingAfterBreak="0">
    <w:nsid w:val="4A8B0A70"/>
    <w:multiLevelType w:val="hybridMultilevel"/>
    <w:tmpl w:val="2936532E"/>
    <w:lvl w:ilvl="0" w:tplc="2C0A0009">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3" w15:restartNumberingAfterBreak="0">
    <w:nsid w:val="4F7C155F"/>
    <w:multiLevelType w:val="hybridMultilevel"/>
    <w:tmpl w:val="1EEA5ED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4" w15:restartNumberingAfterBreak="0">
    <w:nsid w:val="51591960"/>
    <w:multiLevelType w:val="hybridMultilevel"/>
    <w:tmpl w:val="5A108DBE"/>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5" w15:restartNumberingAfterBreak="0">
    <w:nsid w:val="51D06C18"/>
    <w:multiLevelType w:val="hybridMultilevel"/>
    <w:tmpl w:val="277892A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6" w15:restartNumberingAfterBreak="0">
    <w:nsid w:val="52635DA7"/>
    <w:multiLevelType w:val="hybridMultilevel"/>
    <w:tmpl w:val="53FC630E"/>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15:restartNumberingAfterBreak="0">
    <w:nsid w:val="53301211"/>
    <w:multiLevelType w:val="hybridMultilevel"/>
    <w:tmpl w:val="031232F8"/>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15:restartNumberingAfterBreak="0">
    <w:nsid w:val="536345CD"/>
    <w:multiLevelType w:val="hybridMultilevel"/>
    <w:tmpl w:val="69962894"/>
    <w:lvl w:ilvl="0" w:tplc="FAAA1038">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9" w15:restartNumberingAfterBreak="0">
    <w:nsid w:val="53E70CAF"/>
    <w:multiLevelType w:val="hybridMultilevel"/>
    <w:tmpl w:val="A36E5E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566A65A9"/>
    <w:multiLevelType w:val="hybridMultilevel"/>
    <w:tmpl w:val="8B48E81C"/>
    <w:lvl w:ilvl="0" w:tplc="A2C26F28">
      <w:start w:val="1"/>
      <w:numFmt w:val="bullet"/>
      <w:lvlText w:val=""/>
      <w:lvlJc w:val="left"/>
      <w:pPr>
        <w:ind w:left="1068" w:hanging="360"/>
      </w:pPr>
      <w:rPr>
        <w:rFonts w:ascii="Symbol" w:hAnsi="Symbol" w:hint="default"/>
        <w:color w:val="auto"/>
      </w:rPr>
    </w:lvl>
    <w:lvl w:ilvl="1" w:tplc="A2C26F28">
      <w:start w:val="1"/>
      <w:numFmt w:val="bullet"/>
      <w:lvlText w:val=""/>
      <w:lvlJc w:val="left"/>
      <w:pPr>
        <w:ind w:left="1788" w:hanging="360"/>
      </w:pPr>
      <w:rPr>
        <w:rFonts w:ascii="Symbol" w:hAnsi="Symbol" w:hint="default"/>
        <w:color w:val="auto"/>
      </w:rPr>
    </w:lvl>
    <w:lvl w:ilvl="2" w:tplc="2C0A0005">
      <w:start w:val="1"/>
      <w:numFmt w:val="bullet"/>
      <w:lvlText w:val=""/>
      <w:lvlJc w:val="left"/>
      <w:pPr>
        <w:ind w:left="2508" w:hanging="360"/>
      </w:pPr>
      <w:rPr>
        <w:rFonts w:ascii="Wingdings" w:hAnsi="Wingdings" w:hint="default"/>
      </w:rPr>
    </w:lvl>
    <w:lvl w:ilvl="3" w:tplc="2C0A0001">
      <w:start w:val="1"/>
      <w:numFmt w:val="bullet"/>
      <w:lvlText w:val=""/>
      <w:lvlJc w:val="left"/>
      <w:pPr>
        <w:ind w:left="3228" w:hanging="360"/>
      </w:pPr>
      <w:rPr>
        <w:rFonts w:ascii="Symbol" w:hAnsi="Symbol" w:hint="default"/>
      </w:rPr>
    </w:lvl>
    <w:lvl w:ilvl="4" w:tplc="2C0A0003">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71" w15:restartNumberingAfterBreak="0">
    <w:nsid w:val="569D1B13"/>
    <w:multiLevelType w:val="hybridMultilevel"/>
    <w:tmpl w:val="C2DC2D3A"/>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72" w15:restartNumberingAfterBreak="0">
    <w:nsid w:val="571503AB"/>
    <w:multiLevelType w:val="hybridMultilevel"/>
    <w:tmpl w:val="E6C0D9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3" w15:restartNumberingAfterBreak="0">
    <w:nsid w:val="57DF5C96"/>
    <w:multiLevelType w:val="hybridMultilevel"/>
    <w:tmpl w:val="A75CFF06"/>
    <w:lvl w:ilvl="0" w:tplc="0C0A000F">
      <w:start w:val="1"/>
      <w:numFmt w:val="decimal"/>
      <w:lvlText w:val="%1."/>
      <w:lvlJc w:val="left"/>
      <w:pPr>
        <w:tabs>
          <w:tab w:val="num" w:pos="360"/>
        </w:tabs>
        <w:ind w:left="360" w:hanging="360"/>
      </w:pPr>
    </w:lvl>
    <w:lvl w:ilvl="1" w:tplc="1A244B84">
      <w:start w:val="1"/>
      <w:numFmt w:val="bullet"/>
      <w:lvlText w:val=""/>
      <w:lvlJc w:val="left"/>
      <w:pPr>
        <w:tabs>
          <w:tab w:val="num" w:pos="1080"/>
        </w:tabs>
        <w:ind w:left="1080" w:hanging="360"/>
      </w:pPr>
      <w:rPr>
        <w:rFonts w:ascii="Symbol" w:hAnsi="Symbol" w:hint="default"/>
        <w:color w:val="auto"/>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4" w15:restartNumberingAfterBreak="0">
    <w:nsid w:val="581A1EC4"/>
    <w:multiLevelType w:val="hybridMultilevel"/>
    <w:tmpl w:val="03D66244"/>
    <w:lvl w:ilvl="0" w:tplc="57D8695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15:restartNumberingAfterBreak="0">
    <w:nsid w:val="59834998"/>
    <w:multiLevelType w:val="hybridMultilevel"/>
    <w:tmpl w:val="D908A44E"/>
    <w:lvl w:ilvl="0" w:tplc="4F26ED8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A0C49B7"/>
    <w:multiLevelType w:val="hybridMultilevel"/>
    <w:tmpl w:val="8BA6D8B0"/>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7" w15:restartNumberingAfterBreak="0">
    <w:nsid w:val="5AFA6878"/>
    <w:multiLevelType w:val="hybridMultilevel"/>
    <w:tmpl w:val="07103DE0"/>
    <w:lvl w:ilvl="0" w:tplc="FC38929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8" w15:restartNumberingAfterBreak="0">
    <w:nsid w:val="5BDF4AED"/>
    <w:multiLevelType w:val="hybridMultilevel"/>
    <w:tmpl w:val="58B20490"/>
    <w:lvl w:ilvl="0" w:tplc="0C0A0001">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589"/>
        </w:tabs>
        <w:ind w:left="589" w:hanging="360"/>
      </w:pPr>
      <w:rPr>
        <w:rFonts w:ascii="Courier New" w:hAnsi="Courier New" w:cs="Courier New" w:hint="default"/>
      </w:rPr>
    </w:lvl>
    <w:lvl w:ilvl="2" w:tplc="0C0A0005" w:tentative="1">
      <w:start w:val="1"/>
      <w:numFmt w:val="bullet"/>
      <w:lvlText w:val=""/>
      <w:lvlJc w:val="left"/>
      <w:pPr>
        <w:tabs>
          <w:tab w:val="num" w:pos="1309"/>
        </w:tabs>
        <w:ind w:left="1309" w:hanging="360"/>
      </w:pPr>
      <w:rPr>
        <w:rFonts w:ascii="Wingdings" w:hAnsi="Wingdings" w:hint="default"/>
      </w:rPr>
    </w:lvl>
    <w:lvl w:ilvl="3" w:tplc="0C0A0001" w:tentative="1">
      <w:start w:val="1"/>
      <w:numFmt w:val="bullet"/>
      <w:lvlText w:val=""/>
      <w:lvlJc w:val="left"/>
      <w:pPr>
        <w:tabs>
          <w:tab w:val="num" w:pos="2029"/>
        </w:tabs>
        <w:ind w:left="2029" w:hanging="360"/>
      </w:pPr>
      <w:rPr>
        <w:rFonts w:ascii="Symbol" w:hAnsi="Symbol" w:hint="default"/>
      </w:rPr>
    </w:lvl>
    <w:lvl w:ilvl="4" w:tplc="0C0A0003" w:tentative="1">
      <w:start w:val="1"/>
      <w:numFmt w:val="bullet"/>
      <w:lvlText w:val="o"/>
      <w:lvlJc w:val="left"/>
      <w:pPr>
        <w:tabs>
          <w:tab w:val="num" w:pos="2749"/>
        </w:tabs>
        <w:ind w:left="2749" w:hanging="360"/>
      </w:pPr>
      <w:rPr>
        <w:rFonts w:ascii="Courier New" w:hAnsi="Courier New" w:cs="Courier New" w:hint="default"/>
      </w:rPr>
    </w:lvl>
    <w:lvl w:ilvl="5" w:tplc="0C0A0005" w:tentative="1">
      <w:start w:val="1"/>
      <w:numFmt w:val="bullet"/>
      <w:lvlText w:val=""/>
      <w:lvlJc w:val="left"/>
      <w:pPr>
        <w:tabs>
          <w:tab w:val="num" w:pos="3469"/>
        </w:tabs>
        <w:ind w:left="3469" w:hanging="360"/>
      </w:pPr>
      <w:rPr>
        <w:rFonts w:ascii="Wingdings" w:hAnsi="Wingdings" w:hint="default"/>
      </w:rPr>
    </w:lvl>
    <w:lvl w:ilvl="6" w:tplc="0C0A0001" w:tentative="1">
      <w:start w:val="1"/>
      <w:numFmt w:val="bullet"/>
      <w:lvlText w:val=""/>
      <w:lvlJc w:val="left"/>
      <w:pPr>
        <w:tabs>
          <w:tab w:val="num" w:pos="4189"/>
        </w:tabs>
        <w:ind w:left="4189" w:hanging="360"/>
      </w:pPr>
      <w:rPr>
        <w:rFonts w:ascii="Symbol" w:hAnsi="Symbol" w:hint="default"/>
      </w:rPr>
    </w:lvl>
    <w:lvl w:ilvl="7" w:tplc="0C0A0003" w:tentative="1">
      <w:start w:val="1"/>
      <w:numFmt w:val="bullet"/>
      <w:lvlText w:val="o"/>
      <w:lvlJc w:val="left"/>
      <w:pPr>
        <w:tabs>
          <w:tab w:val="num" w:pos="4909"/>
        </w:tabs>
        <w:ind w:left="4909" w:hanging="360"/>
      </w:pPr>
      <w:rPr>
        <w:rFonts w:ascii="Courier New" w:hAnsi="Courier New" w:cs="Courier New" w:hint="default"/>
      </w:rPr>
    </w:lvl>
    <w:lvl w:ilvl="8" w:tplc="0C0A0005" w:tentative="1">
      <w:start w:val="1"/>
      <w:numFmt w:val="bullet"/>
      <w:lvlText w:val=""/>
      <w:lvlJc w:val="left"/>
      <w:pPr>
        <w:tabs>
          <w:tab w:val="num" w:pos="5629"/>
        </w:tabs>
        <w:ind w:left="5629" w:hanging="360"/>
      </w:pPr>
      <w:rPr>
        <w:rFonts w:ascii="Wingdings" w:hAnsi="Wingdings" w:hint="default"/>
      </w:rPr>
    </w:lvl>
  </w:abstractNum>
  <w:abstractNum w:abstractNumId="79" w15:restartNumberingAfterBreak="0">
    <w:nsid w:val="5CB00A2A"/>
    <w:multiLevelType w:val="hybridMultilevel"/>
    <w:tmpl w:val="53404CA8"/>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0" w15:restartNumberingAfterBreak="0">
    <w:nsid w:val="5D8621DD"/>
    <w:multiLevelType w:val="hybridMultilevel"/>
    <w:tmpl w:val="EDEC397C"/>
    <w:lvl w:ilvl="0" w:tplc="BEC41CF8">
      <w:start w:val="1"/>
      <w:numFmt w:val="decimal"/>
      <w:lvlText w:val="%1."/>
      <w:lvlJc w:val="left"/>
      <w:pPr>
        <w:tabs>
          <w:tab w:val="num" w:pos="360"/>
        </w:tabs>
        <w:ind w:left="360" w:hanging="360"/>
      </w:pPr>
      <w:rPr>
        <w:rFonts w:cs="Times New Roman"/>
        <w:b w:val="0"/>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81" w15:restartNumberingAfterBreak="0">
    <w:nsid w:val="5E023C38"/>
    <w:multiLevelType w:val="hybridMultilevel"/>
    <w:tmpl w:val="CA0EF27C"/>
    <w:lvl w:ilvl="0" w:tplc="B6FA1C02">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2" w15:restartNumberingAfterBreak="0">
    <w:nsid w:val="5E537058"/>
    <w:multiLevelType w:val="hybridMultilevel"/>
    <w:tmpl w:val="72688BD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3" w15:restartNumberingAfterBreak="0">
    <w:nsid w:val="5EDD17EF"/>
    <w:multiLevelType w:val="hybridMultilevel"/>
    <w:tmpl w:val="E182E3E4"/>
    <w:lvl w:ilvl="0" w:tplc="A2C26F28">
      <w:start w:val="1"/>
      <w:numFmt w:val="bullet"/>
      <w:lvlText w:val=""/>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4" w15:restartNumberingAfterBreak="0">
    <w:nsid w:val="6139062C"/>
    <w:multiLevelType w:val="hybridMultilevel"/>
    <w:tmpl w:val="D8280BF2"/>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5" w15:restartNumberingAfterBreak="0">
    <w:nsid w:val="615F3FDF"/>
    <w:multiLevelType w:val="hybridMultilevel"/>
    <w:tmpl w:val="FB56B7A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6" w15:restartNumberingAfterBreak="0">
    <w:nsid w:val="6437543C"/>
    <w:multiLevelType w:val="hybridMultilevel"/>
    <w:tmpl w:val="92F8A4EC"/>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7" w15:restartNumberingAfterBreak="0">
    <w:nsid w:val="65664C58"/>
    <w:multiLevelType w:val="hybridMultilevel"/>
    <w:tmpl w:val="BC5A6A54"/>
    <w:lvl w:ilvl="0" w:tplc="0B9A5C50">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6940A46"/>
    <w:multiLevelType w:val="hybridMultilevel"/>
    <w:tmpl w:val="2EC476C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15:restartNumberingAfterBreak="0">
    <w:nsid w:val="674C218C"/>
    <w:multiLevelType w:val="hybridMultilevel"/>
    <w:tmpl w:val="31E6B35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15:restartNumberingAfterBreak="0">
    <w:nsid w:val="6755689C"/>
    <w:multiLevelType w:val="hybridMultilevel"/>
    <w:tmpl w:val="CEC0495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7A45B29"/>
    <w:multiLevelType w:val="hybridMultilevel"/>
    <w:tmpl w:val="DE284D4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2" w15:restartNumberingAfterBreak="0">
    <w:nsid w:val="6ADF48B1"/>
    <w:multiLevelType w:val="hybridMultilevel"/>
    <w:tmpl w:val="E9445488"/>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3" w15:restartNumberingAfterBreak="0">
    <w:nsid w:val="6E8371CD"/>
    <w:multiLevelType w:val="hybridMultilevel"/>
    <w:tmpl w:val="0DC6A60A"/>
    <w:lvl w:ilvl="0" w:tplc="2C0A0003">
      <w:start w:val="1"/>
      <w:numFmt w:val="bullet"/>
      <w:lvlText w:val="o"/>
      <w:lvlJc w:val="left"/>
      <w:pPr>
        <w:ind w:left="720" w:hanging="360"/>
      </w:pPr>
      <w:rPr>
        <w:rFonts w:ascii="Courier New" w:hAnsi="Courier New" w:cs="Courier New"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4" w15:restartNumberingAfterBreak="0">
    <w:nsid w:val="70C92ABA"/>
    <w:multiLevelType w:val="hybridMultilevel"/>
    <w:tmpl w:val="9DBE33A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15:restartNumberingAfterBreak="0">
    <w:nsid w:val="71187D05"/>
    <w:multiLevelType w:val="hybridMultilevel"/>
    <w:tmpl w:val="ED5C9AFA"/>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6" w15:restartNumberingAfterBreak="0">
    <w:nsid w:val="715223A2"/>
    <w:multiLevelType w:val="hybridMultilevel"/>
    <w:tmpl w:val="557026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7" w15:restartNumberingAfterBreak="0">
    <w:nsid w:val="72F6117E"/>
    <w:multiLevelType w:val="hybridMultilevel"/>
    <w:tmpl w:val="1E2E13C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8" w15:restartNumberingAfterBreak="0">
    <w:nsid w:val="75627E44"/>
    <w:multiLevelType w:val="hybridMultilevel"/>
    <w:tmpl w:val="881623FA"/>
    <w:lvl w:ilvl="0" w:tplc="2C0A0011">
      <w:start w:val="1"/>
      <w:numFmt w:val="decimal"/>
      <w:lvlText w:val="%1)"/>
      <w:lvlJc w:val="left"/>
      <w:pPr>
        <w:ind w:left="755" w:hanging="360"/>
      </w:pPr>
    </w:lvl>
    <w:lvl w:ilvl="1" w:tplc="2C0A0019" w:tentative="1">
      <w:start w:val="1"/>
      <w:numFmt w:val="lowerLetter"/>
      <w:lvlText w:val="%2."/>
      <w:lvlJc w:val="left"/>
      <w:pPr>
        <w:ind w:left="1475" w:hanging="360"/>
      </w:pPr>
    </w:lvl>
    <w:lvl w:ilvl="2" w:tplc="2C0A001B" w:tentative="1">
      <w:start w:val="1"/>
      <w:numFmt w:val="lowerRoman"/>
      <w:lvlText w:val="%3."/>
      <w:lvlJc w:val="right"/>
      <w:pPr>
        <w:ind w:left="2195" w:hanging="180"/>
      </w:pPr>
    </w:lvl>
    <w:lvl w:ilvl="3" w:tplc="2C0A000F" w:tentative="1">
      <w:start w:val="1"/>
      <w:numFmt w:val="decimal"/>
      <w:lvlText w:val="%4."/>
      <w:lvlJc w:val="left"/>
      <w:pPr>
        <w:ind w:left="2915" w:hanging="360"/>
      </w:pPr>
    </w:lvl>
    <w:lvl w:ilvl="4" w:tplc="2C0A0019" w:tentative="1">
      <w:start w:val="1"/>
      <w:numFmt w:val="lowerLetter"/>
      <w:lvlText w:val="%5."/>
      <w:lvlJc w:val="left"/>
      <w:pPr>
        <w:ind w:left="3635" w:hanging="360"/>
      </w:pPr>
    </w:lvl>
    <w:lvl w:ilvl="5" w:tplc="2C0A001B" w:tentative="1">
      <w:start w:val="1"/>
      <w:numFmt w:val="lowerRoman"/>
      <w:lvlText w:val="%6."/>
      <w:lvlJc w:val="right"/>
      <w:pPr>
        <w:ind w:left="4355" w:hanging="180"/>
      </w:pPr>
    </w:lvl>
    <w:lvl w:ilvl="6" w:tplc="2C0A000F" w:tentative="1">
      <w:start w:val="1"/>
      <w:numFmt w:val="decimal"/>
      <w:lvlText w:val="%7."/>
      <w:lvlJc w:val="left"/>
      <w:pPr>
        <w:ind w:left="5075" w:hanging="360"/>
      </w:pPr>
    </w:lvl>
    <w:lvl w:ilvl="7" w:tplc="2C0A0019" w:tentative="1">
      <w:start w:val="1"/>
      <w:numFmt w:val="lowerLetter"/>
      <w:lvlText w:val="%8."/>
      <w:lvlJc w:val="left"/>
      <w:pPr>
        <w:ind w:left="5795" w:hanging="360"/>
      </w:pPr>
    </w:lvl>
    <w:lvl w:ilvl="8" w:tplc="2C0A001B" w:tentative="1">
      <w:start w:val="1"/>
      <w:numFmt w:val="lowerRoman"/>
      <w:lvlText w:val="%9."/>
      <w:lvlJc w:val="right"/>
      <w:pPr>
        <w:ind w:left="6515" w:hanging="180"/>
      </w:pPr>
    </w:lvl>
  </w:abstractNum>
  <w:abstractNum w:abstractNumId="99" w15:restartNumberingAfterBreak="0">
    <w:nsid w:val="770D7909"/>
    <w:multiLevelType w:val="hybridMultilevel"/>
    <w:tmpl w:val="9ADEE138"/>
    <w:lvl w:ilvl="0" w:tplc="2C0A0011">
      <w:start w:val="1"/>
      <w:numFmt w:val="decimal"/>
      <w:lvlText w:val="%1)"/>
      <w:lvlJc w:val="left"/>
      <w:pPr>
        <w:ind w:left="720" w:hanging="360"/>
      </w:pPr>
    </w:lvl>
    <w:lvl w:ilvl="1" w:tplc="B5808DD8">
      <w:start w:val="1"/>
      <w:numFmt w:val="lowerLetter"/>
      <w:lvlText w:val="%2."/>
      <w:lvlJc w:val="left"/>
      <w:pPr>
        <w:ind w:left="1440" w:hanging="360"/>
      </w:pPr>
      <w:rPr>
        <w:b/>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0" w15:restartNumberingAfterBreak="0">
    <w:nsid w:val="7796160B"/>
    <w:multiLevelType w:val="hybridMultilevel"/>
    <w:tmpl w:val="BC62B26C"/>
    <w:lvl w:ilvl="0" w:tplc="090671D8">
      <w:start w:val="1"/>
      <w:numFmt w:val="bullet"/>
      <w:lvlText w:val="►"/>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1" w15:restartNumberingAfterBreak="0">
    <w:nsid w:val="77A5400F"/>
    <w:multiLevelType w:val="hybridMultilevel"/>
    <w:tmpl w:val="97844E02"/>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2" w15:restartNumberingAfterBreak="0">
    <w:nsid w:val="79091588"/>
    <w:multiLevelType w:val="hybridMultilevel"/>
    <w:tmpl w:val="74E4BD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3" w15:restartNumberingAfterBreak="0">
    <w:nsid w:val="79B67E6A"/>
    <w:multiLevelType w:val="hybridMultilevel"/>
    <w:tmpl w:val="B8D67AFA"/>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4" w15:restartNumberingAfterBreak="0">
    <w:nsid w:val="7A4509BD"/>
    <w:multiLevelType w:val="hybridMultilevel"/>
    <w:tmpl w:val="8A3CB56A"/>
    <w:lvl w:ilvl="0" w:tplc="0C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5" w15:restartNumberingAfterBreak="0">
    <w:nsid w:val="7B024570"/>
    <w:multiLevelType w:val="hybridMultilevel"/>
    <w:tmpl w:val="2C229532"/>
    <w:lvl w:ilvl="0" w:tplc="2C0A0011">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6" w15:restartNumberingAfterBreak="0">
    <w:nsid w:val="7B8F5EFE"/>
    <w:multiLevelType w:val="hybridMultilevel"/>
    <w:tmpl w:val="D024894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7" w15:restartNumberingAfterBreak="0">
    <w:nsid w:val="7C4A060C"/>
    <w:multiLevelType w:val="hybridMultilevel"/>
    <w:tmpl w:val="495A50D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8" w15:restartNumberingAfterBreak="0">
    <w:nsid w:val="7CBE4E70"/>
    <w:multiLevelType w:val="hybridMultilevel"/>
    <w:tmpl w:val="2828F270"/>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9" w15:restartNumberingAfterBreak="0">
    <w:nsid w:val="7E4E40E6"/>
    <w:multiLevelType w:val="hybridMultilevel"/>
    <w:tmpl w:val="D2A6A826"/>
    <w:lvl w:ilvl="0" w:tplc="4238BE5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0" w15:restartNumberingAfterBreak="0">
    <w:nsid w:val="7E5E2E5C"/>
    <w:multiLevelType w:val="hybridMultilevel"/>
    <w:tmpl w:val="0CE62FBE"/>
    <w:lvl w:ilvl="0" w:tplc="D94A6E0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1" w15:restartNumberingAfterBreak="0">
    <w:nsid w:val="7E776829"/>
    <w:multiLevelType w:val="hybridMultilevel"/>
    <w:tmpl w:val="7F381D48"/>
    <w:lvl w:ilvl="0" w:tplc="090671D8">
      <w:start w:val="1"/>
      <w:numFmt w:val="bullet"/>
      <w:lvlText w:val="►"/>
      <w:lvlJc w:val="left"/>
      <w:pPr>
        <w:ind w:left="720" w:hanging="360"/>
      </w:pPr>
      <w:rPr>
        <w:rFonts w:ascii="Courier New" w:hAnsi="Courier New"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2" w15:restartNumberingAfterBreak="0">
    <w:nsid w:val="7EAE3244"/>
    <w:multiLevelType w:val="hybridMultilevel"/>
    <w:tmpl w:val="45622FA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5"/>
  </w:num>
  <w:num w:numId="2">
    <w:abstractNumId w:val="60"/>
  </w:num>
  <w:num w:numId="3">
    <w:abstractNumId w:val="75"/>
  </w:num>
  <w:num w:numId="4">
    <w:abstractNumId w:val="87"/>
  </w:num>
  <w:num w:numId="5">
    <w:abstractNumId w:val="39"/>
  </w:num>
  <w:num w:numId="6">
    <w:abstractNumId w:val="97"/>
  </w:num>
  <w:num w:numId="7">
    <w:abstractNumId w:val="28"/>
  </w:num>
  <w:num w:numId="8">
    <w:abstractNumId w:val="67"/>
  </w:num>
  <w:num w:numId="9">
    <w:abstractNumId w:val="0"/>
  </w:num>
  <w:num w:numId="10">
    <w:abstractNumId w:val="62"/>
  </w:num>
  <w:num w:numId="11">
    <w:abstractNumId w:val="1"/>
  </w:num>
  <w:num w:numId="12">
    <w:abstractNumId w:val="94"/>
  </w:num>
  <w:num w:numId="13">
    <w:abstractNumId w:val="106"/>
  </w:num>
  <w:num w:numId="14">
    <w:abstractNumId w:val="12"/>
  </w:num>
  <w:num w:numId="15">
    <w:abstractNumId w:val="89"/>
  </w:num>
  <w:num w:numId="16">
    <w:abstractNumId w:val="54"/>
  </w:num>
  <w:num w:numId="17">
    <w:abstractNumId w:val="23"/>
  </w:num>
  <w:num w:numId="18">
    <w:abstractNumId w:val="40"/>
  </w:num>
  <w:num w:numId="19">
    <w:abstractNumId w:val="48"/>
  </w:num>
  <w:num w:numId="20">
    <w:abstractNumId w:val="3"/>
  </w:num>
  <w:num w:numId="21">
    <w:abstractNumId w:val="26"/>
  </w:num>
  <w:num w:numId="22">
    <w:abstractNumId w:val="6"/>
  </w:num>
  <w:num w:numId="23">
    <w:abstractNumId w:val="69"/>
  </w:num>
  <w:num w:numId="24">
    <w:abstractNumId w:val="34"/>
  </w:num>
  <w:num w:numId="25">
    <w:abstractNumId w:val="8"/>
  </w:num>
  <w:num w:numId="26">
    <w:abstractNumId w:val="61"/>
  </w:num>
  <w:num w:numId="27">
    <w:abstractNumId w:val="57"/>
  </w:num>
  <w:num w:numId="28">
    <w:abstractNumId w:val="9"/>
  </w:num>
  <w:num w:numId="29">
    <w:abstractNumId w:val="21"/>
  </w:num>
  <w:num w:numId="30">
    <w:abstractNumId w:val="83"/>
  </w:num>
  <w:num w:numId="31">
    <w:abstractNumId w:val="24"/>
  </w:num>
  <w:num w:numId="32">
    <w:abstractNumId w:val="110"/>
  </w:num>
  <w:num w:numId="33">
    <w:abstractNumId w:val="55"/>
  </w:num>
  <w:num w:numId="34">
    <w:abstractNumId w:val="44"/>
  </w:num>
  <w:num w:numId="35">
    <w:abstractNumId w:val="90"/>
  </w:num>
  <w:num w:numId="36">
    <w:abstractNumId w:val="38"/>
  </w:num>
  <w:num w:numId="37">
    <w:abstractNumId w:val="15"/>
  </w:num>
  <w:num w:numId="38">
    <w:abstractNumId w:val="13"/>
  </w:num>
  <w:num w:numId="39">
    <w:abstractNumId w:val="45"/>
  </w:num>
  <w:num w:numId="40">
    <w:abstractNumId w:val="96"/>
  </w:num>
  <w:num w:numId="41">
    <w:abstractNumId w:val="99"/>
  </w:num>
  <w:num w:numId="42">
    <w:abstractNumId w:val="18"/>
  </w:num>
  <w:num w:numId="43">
    <w:abstractNumId w:val="111"/>
  </w:num>
  <w:num w:numId="44">
    <w:abstractNumId w:val="100"/>
  </w:num>
  <w:num w:numId="45">
    <w:abstractNumId w:val="112"/>
  </w:num>
  <w:num w:numId="46">
    <w:abstractNumId w:val="98"/>
  </w:num>
  <w:num w:numId="47">
    <w:abstractNumId w:val="91"/>
  </w:num>
  <w:num w:numId="48">
    <w:abstractNumId w:val="49"/>
  </w:num>
  <w:num w:numId="49">
    <w:abstractNumId w:val="84"/>
  </w:num>
  <w:num w:numId="50">
    <w:abstractNumId w:val="64"/>
  </w:num>
  <w:num w:numId="51">
    <w:abstractNumId w:val="43"/>
  </w:num>
  <w:num w:numId="52">
    <w:abstractNumId w:val="35"/>
  </w:num>
  <w:num w:numId="53">
    <w:abstractNumId w:val="88"/>
  </w:num>
  <w:num w:numId="54">
    <w:abstractNumId w:val="42"/>
  </w:num>
  <w:num w:numId="55">
    <w:abstractNumId w:val="74"/>
  </w:num>
  <w:num w:numId="56">
    <w:abstractNumId w:val="72"/>
  </w:num>
  <w:num w:numId="57">
    <w:abstractNumId w:val="102"/>
  </w:num>
  <w:num w:numId="58">
    <w:abstractNumId w:val="107"/>
  </w:num>
  <w:num w:numId="59">
    <w:abstractNumId w:val="80"/>
  </w:num>
  <w:num w:numId="60">
    <w:abstractNumId w:val="86"/>
  </w:num>
  <w:num w:numId="61">
    <w:abstractNumId w:val="79"/>
  </w:num>
  <w:num w:numId="62">
    <w:abstractNumId w:val="76"/>
  </w:num>
  <w:num w:numId="63">
    <w:abstractNumId w:val="95"/>
  </w:num>
  <w:num w:numId="64">
    <w:abstractNumId w:val="7"/>
  </w:num>
  <w:num w:numId="65">
    <w:abstractNumId w:val="93"/>
  </w:num>
  <w:num w:numId="66">
    <w:abstractNumId w:val="10"/>
  </w:num>
  <w:num w:numId="67">
    <w:abstractNumId w:val="70"/>
  </w:num>
  <w:num w:numId="68">
    <w:abstractNumId w:val="11"/>
  </w:num>
  <w:num w:numId="69">
    <w:abstractNumId w:val="66"/>
  </w:num>
  <w:num w:numId="70">
    <w:abstractNumId w:val="53"/>
  </w:num>
  <w:num w:numId="71">
    <w:abstractNumId w:val="101"/>
  </w:num>
  <w:num w:numId="72">
    <w:abstractNumId w:val="20"/>
  </w:num>
  <w:num w:numId="73">
    <w:abstractNumId w:val="92"/>
  </w:num>
  <w:num w:numId="74">
    <w:abstractNumId w:val="41"/>
  </w:num>
  <w:num w:numId="75">
    <w:abstractNumId w:val="109"/>
  </w:num>
  <w:num w:numId="76">
    <w:abstractNumId w:val="25"/>
  </w:num>
  <w:num w:numId="77">
    <w:abstractNumId w:val="33"/>
  </w:num>
  <w:num w:numId="78">
    <w:abstractNumId w:val="27"/>
  </w:num>
  <w:num w:numId="79">
    <w:abstractNumId w:val="36"/>
  </w:num>
  <w:num w:numId="80">
    <w:abstractNumId w:val="50"/>
  </w:num>
  <w:num w:numId="81">
    <w:abstractNumId w:val="103"/>
  </w:num>
  <w:num w:numId="82">
    <w:abstractNumId w:val="58"/>
  </w:num>
  <w:num w:numId="83">
    <w:abstractNumId w:val="68"/>
  </w:num>
  <w:num w:numId="84">
    <w:abstractNumId w:val="73"/>
  </w:num>
  <w:num w:numId="85">
    <w:abstractNumId w:val="37"/>
  </w:num>
  <w:num w:numId="86">
    <w:abstractNumId w:val="22"/>
  </w:num>
  <w:num w:numId="87">
    <w:abstractNumId w:val="46"/>
  </w:num>
  <w:num w:numId="88">
    <w:abstractNumId w:val="47"/>
  </w:num>
  <w:num w:numId="89">
    <w:abstractNumId w:val="78"/>
  </w:num>
  <w:num w:numId="90">
    <w:abstractNumId w:val="17"/>
  </w:num>
  <w:num w:numId="91">
    <w:abstractNumId w:val="30"/>
  </w:num>
  <w:num w:numId="92">
    <w:abstractNumId w:val="2"/>
  </w:num>
  <w:num w:numId="93">
    <w:abstractNumId w:val="56"/>
  </w:num>
  <w:num w:numId="94">
    <w:abstractNumId w:val="104"/>
  </w:num>
  <w:num w:numId="95">
    <w:abstractNumId w:val="29"/>
  </w:num>
  <w:num w:numId="96">
    <w:abstractNumId w:val="4"/>
  </w:num>
  <w:num w:numId="97">
    <w:abstractNumId w:val="77"/>
  </w:num>
  <w:num w:numId="98">
    <w:abstractNumId w:val="32"/>
  </w:num>
  <w:num w:numId="99">
    <w:abstractNumId w:val="19"/>
  </w:num>
  <w:num w:numId="100">
    <w:abstractNumId w:val="108"/>
  </w:num>
  <w:num w:numId="101">
    <w:abstractNumId w:val="71"/>
  </w:num>
  <w:num w:numId="102">
    <w:abstractNumId w:val="51"/>
  </w:num>
  <w:num w:numId="103">
    <w:abstractNumId w:val="16"/>
  </w:num>
  <w:num w:numId="104">
    <w:abstractNumId w:val="31"/>
  </w:num>
  <w:num w:numId="105">
    <w:abstractNumId w:val="105"/>
  </w:num>
  <w:num w:numId="106">
    <w:abstractNumId w:val="52"/>
  </w:num>
  <w:num w:numId="107">
    <w:abstractNumId w:val="81"/>
  </w:num>
  <w:num w:numId="108">
    <w:abstractNumId w:val="85"/>
  </w:num>
  <w:num w:numId="109">
    <w:abstractNumId w:val="14"/>
  </w:num>
  <w:num w:numId="110">
    <w:abstractNumId w:val="82"/>
  </w:num>
  <w:num w:numId="111">
    <w:abstractNumId w:val="65"/>
  </w:num>
  <w:num w:numId="112">
    <w:abstractNumId w:val="63"/>
  </w:num>
  <w:num w:numId="113">
    <w:abstractNumId w:val="5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353"/>
    <w:rsid w:val="00017F71"/>
    <w:rsid w:val="000A0DFB"/>
    <w:rsid w:val="000A4DF5"/>
    <w:rsid w:val="001450A1"/>
    <w:rsid w:val="0015254F"/>
    <w:rsid w:val="00180E8D"/>
    <w:rsid w:val="00183D8C"/>
    <w:rsid w:val="00197CC0"/>
    <w:rsid w:val="001A1027"/>
    <w:rsid w:val="001A3D19"/>
    <w:rsid w:val="001E662C"/>
    <w:rsid w:val="00203723"/>
    <w:rsid w:val="0021523E"/>
    <w:rsid w:val="00250BE0"/>
    <w:rsid w:val="002A1DE6"/>
    <w:rsid w:val="002C7DC6"/>
    <w:rsid w:val="003725FB"/>
    <w:rsid w:val="003815FE"/>
    <w:rsid w:val="003C0AF5"/>
    <w:rsid w:val="00441194"/>
    <w:rsid w:val="0044602E"/>
    <w:rsid w:val="004533B8"/>
    <w:rsid w:val="004625BD"/>
    <w:rsid w:val="00471C56"/>
    <w:rsid w:val="004847BF"/>
    <w:rsid w:val="005065B0"/>
    <w:rsid w:val="00516D86"/>
    <w:rsid w:val="005545D1"/>
    <w:rsid w:val="005C2277"/>
    <w:rsid w:val="005D6B09"/>
    <w:rsid w:val="00611C88"/>
    <w:rsid w:val="00616532"/>
    <w:rsid w:val="00635D60"/>
    <w:rsid w:val="0069493E"/>
    <w:rsid w:val="006B41D7"/>
    <w:rsid w:val="006D744E"/>
    <w:rsid w:val="00721D6A"/>
    <w:rsid w:val="0072441D"/>
    <w:rsid w:val="007615A8"/>
    <w:rsid w:val="00776053"/>
    <w:rsid w:val="00790329"/>
    <w:rsid w:val="007E199F"/>
    <w:rsid w:val="00820F0E"/>
    <w:rsid w:val="00847E4F"/>
    <w:rsid w:val="008757A2"/>
    <w:rsid w:val="0089282C"/>
    <w:rsid w:val="008C3102"/>
    <w:rsid w:val="00953363"/>
    <w:rsid w:val="00981F18"/>
    <w:rsid w:val="009B18A3"/>
    <w:rsid w:val="009C341D"/>
    <w:rsid w:val="009C4CA5"/>
    <w:rsid w:val="00A07AE4"/>
    <w:rsid w:val="00A20A7A"/>
    <w:rsid w:val="00AA14F1"/>
    <w:rsid w:val="00AA5296"/>
    <w:rsid w:val="00B06076"/>
    <w:rsid w:val="00BD08BA"/>
    <w:rsid w:val="00BD6353"/>
    <w:rsid w:val="00C30593"/>
    <w:rsid w:val="00C436D3"/>
    <w:rsid w:val="00C540F3"/>
    <w:rsid w:val="00C93E26"/>
    <w:rsid w:val="00CA2FA8"/>
    <w:rsid w:val="00CA3816"/>
    <w:rsid w:val="00CA7942"/>
    <w:rsid w:val="00CB7263"/>
    <w:rsid w:val="00D044A8"/>
    <w:rsid w:val="00D05EAF"/>
    <w:rsid w:val="00D50489"/>
    <w:rsid w:val="00D5463B"/>
    <w:rsid w:val="00D632C1"/>
    <w:rsid w:val="00D6540A"/>
    <w:rsid w:val="00DE1902"/>
    <w:rsid w:val="00DF149B"/>
    <w:rsid w:val="00E84D92"/>
    <w:rsid w:val="00EE252A"/>
    <w:rsid w:val="00EE6250"/>
    <w:rsid w:val="00F0059A"/>
    <w:rsid w:val="00F10139"/>
    <w:rsid w:val="00F10B4E"/>
    <w:rsid w:val="00F250B5"/>
    <w:rsid w:val="00F260A1"/>
    <w:rsid w:val="00F54D0D"/>
    <w:rsid w:val="00F87BDE"/>
    <w:rsid w:val="00FC5948"/>
    <w:rsid w:val="58DEA269"/>
    <w:rsid w:val="63BC6194"/>
    <w:rsid w:val="671F452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5E0A4B3E"/>
  <w15:chartTrackingRefBased/>
  <w15:docId w15:val="{1E99B7BE-38BF-4390-819C-AEE0B75A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62C"/>
    <w:pPr>
      <w:spacing w:after="200" w:line="288" w:lineRule="auto"/>
    </w:pPr>
    <w:rPr>
      <w:i/>
      <w:iCs/>
      <w:lang w:val="es-AR" w:eastAsia="en-US" w:bidi="en-US"/>
    </w:rPr>
  </w:style>
  <w:style w:type="paragraph" w:styleId="Ttulo1">
    <w:name w:val="heading 1"/>
    <w:basedOn w:val="Normal"/>
    <w:next w:val="Normal"/>
    <w:link w:val="Ttulo1Car"/>
    <w:uiPriority w:val="9"/>
    <w:qFormat/>
    <w:rsid w:val="001E662C"/>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lang w:eastAsia="es-AR" w:bidi="ar-SA"/>
    </w:rPr>
  </w:style>
  <w:style w:type="paragraph" w:styleId="Ttulo2">
    <w:name w:val="heading 2"/>
    <w:basedOn w:val="Normal"/>
    <w:next w:val="Normal"/>
    <w:link w:val="Ttulo2Car"/>
    <w:uiPriority w:val="9"/>
    <w:qFormat/>
    <w:rsid w:val="001E662C"/>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lang w:eastAsia="es-AR" w:bidi="ar-SA"/>
    </w:rPr>
  </w:style>
  <w:style w:type="paragraph" w:styleId="Ttulo3">
    <w:name w:val="heading 3"/>
    <w:basedOn w:val="Normal"/>
    <w:next w:val="Normal"/>
    <w:link w:val="Ttulo3Car"/>
    <w:uiPriority w:val="9"/>
    <w:qFormat/>
    <w:rsid w:val="001E662C"/>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lang w:eastAsia="es-AR" w:bidi="ar-SA"/>
    </w:rPr>
  </w:style>
  <w:style w:type="paragraph" w:styleId="Ttulo4">
    <w:name w:val="heading 4"/>
    <w:basedOn w:val="Normal"/>
    <w:next w:val="Normal"/>
    <w:link w:val="Ttulo4Car"/>
    <w:uiPriority w:val="9"/>
    <w:qFormat/>
    <w:rsid w:val="001E662C"/>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lang w:eastAsia="es-AR" w:bidi="ar-SA"/>
    </w:rPr>
  </w:style>
  <w:style w:type="paragraph" w:styleId="Ttulo5">
    <w:name w:val="heading 5"/>
    <w:basedOn w:val="Normal"/>
    <w:next w:val="Normal"/>
    <w:link w:val="Ttulo5Car"/>
    <w:uiPriority w:val="9"/>
    <w:qFormat/>
    <w:rsid w:val="001E662C"/>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lang w:eastAsia="es-AR" w:bidi="ar-SA"/>
    </w:rPr>
  </w:style>
  <w:style w:type="paragraph" w:styleId="Ttulo6">
    <w:name w:val="heading 6"/>
    <w:basedOn w:val="Normal"/>
    <w:next w:val="Normal"/>
    <w:link w:val="Ttulo6Car"/>
    <w:uiPriority w:val="9"/>
    <w:qFormat/>
    <w:rsid w:val="001E662C"/>
    <w:pPr>
      <w:pBdr>
        <w:bottom w:val="single" w:sz="4" w:space="2" w:color="E5B8B7"/>
      </w:pBdr>
      <w:spacing w:before="200" w:after="100" w:line="240" w:lineRule="auto"/>
      <w:contextualSpacing/>
      <w:outlineLvl w:val="5"/>
    </w:pPr>
    <w:rPr>
      <w:rFonts w:ascii="Cambria" w:hAnsi="Cambria"/>
      <w:color w:val="943634"/>
      <w:lang w:eastAsia="es-AR" w:bidi="ar-SA"/>
    </w:rPr>
  </w:style>
  <w:style w:type="paragraph" w:styleId="Ttulo7">
    <w:name w:val="heading 7"/>
    <w:basedOn w:val="Normal"/>
    <w:next w:val="Normal"/>
    <w:link w:val="Ttulo7Car"/>
    <w:uiPriority w:val="9"/>
    <w:qFormat/>
    <w:rsid w:val="001E662C"/>
    <w:pPr>
      <w:pBdr>
        <w:bottom w:val="dotted" w:sz="4" w:space="2" w:color="D99594"/>
      </w:pBdr>
      <w:spacing w:before="200" w:after="100" w:line="240" w:lineRule="auto"/>
      <w:contextualSpacing/>
      <w:outlineLvl w:val="6"/>
    </w:pPr>
    <w:rPr>
      <w:rFonts w:ascii="Cambria" w:hAnsi="Cambria"/>
      <w:color w:val="943634"/>
      <w:lang w:eastAsia="es-AR" w:bidi="ar-SA"/>
    </w:rPr>
  </w:style>
  <w:style w:type="paragraph" w:styleId="Ttulo8">
    <w:name w:val="heading 8"/>
    <w:basedOn w:val="Normal"/>
    <w:next w:val="Normal"/>
    <w:link w:val="Ttulo8Car"/>
    <w:uiPriority w:val="9"/>
    <w:qFormat/>
    <w:rsid w:val="001E662C"/>
    <w:pPr>
      <w:spacing w:before="200" w:after="100" w:line="240" w:lineRule="auto"/>
      <w:contextualSpacing/>
      <w:outlineLvl w:val="7"/>
    </w:pPr>
    <w:rPr>
      <w:rFonts w:ascii="Cambria" w:hAnsi="Cambria"/>
      <w:color w:val="C0504D"/>
      <w:lang w:eastAsia="es-AR" w:bidi="ar-SA"/>
    </w:rPr>
  </w:style>
  <w:style w:type="paragraph" w:styleId="Ttulo9">
    <w:name w:val="heading 9"/>
    <w:basedOn w:val="Normal"/>
    <w:next w:val="Normal"/>
    <w:link w:val="Ttulo9Car"/>
    <w:uiPriority w:val="9"/>
    <w:qFormat/>
    <w:rsid w:val="001E662C"/>
    <w:pPr>
      <w:spacing w:before="200" w:after="100" w:line="240" w:lineRule="auto"/>
      <w:contextualSpacing/>
      <w:outlineLvl w:val="8"/>
    </w:pPr>
    <w:rPr>
      <w:rFonts w:ascii="Cambria" w:hAnsi="Cambria"/>
      <w:color w:val="C0504D"/>
      <w:lang w:eastAsia="es-AR"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E662C"/>
    <w:rPr>
      <w:rFonts w:ascii="Cambria" w:eastAsia="Times New Roman" w:hAnsi="Cambria" w:cs="Times New Roman"/>
      <w:b/>
      <w:bCs/>
      <w:i/>
      <w:iCs/>
      <w:color w:val="622423"/>
      <w:shd w:val="clear" w:color="auto" w:fill="F2DBDB"/>
    </w:rPr>
  </w:style>
  <w:style w:type="character" w:customStyle="1" w:styleId="Ttulo2Car">
    <w:name w:val="Título 2 Car"/>
    <w:link w:val="Ttulo2"/>
    <w:uiPriority w:val="9"/>
    <w:rsid w:val="001E662C"/>
    <w:rPr>
      <w:rFonts w:ascii="Cambria" w:eastAsia="Times New Roman" w:hAnsi="Cambria" w:cs="Times New Roman"/>
      <w:b/>
      <w:bCs/>
      <w:i/>
      <w:iCs/>
      <w:color w:val="943634"/>
    </w:rPr>
  </w:style>
  <w:style w:type="character" w:customStyle="1" w:styleId="Ttulo3Car">
    <w:name w:val="Título 3 Car"/>
    <w:link w:val="Ttulo3"/>
    <w:uiPriority w:val="9"/>
    <w:rsid w:val="001E662C"/>
    <w:rPr>
      <w:rFonts w:ascii="Cambria" w:eastAsia="Times New Roman" w:hAnsi="Cambria" w:cs="Times New Roman"/>
      <w:b/>
      <w:bCs/>
      <w:i/>
      <w:iCs/>
      <w:color w:val="943634"/>
    </w:rPr>
  </w:style>
  <w:style w:type="character" w:customStyle="1" w:styleId="Ttulo4Car">
    <w:name w:val="Título 4 Car"/>
    <w:link w:val="Ttulo4"/>
    <w:uiPriority w:val="9"/>
    <w:rsid w:val="001E662C"/>
    <w:rPr>
      <w:rFonts w:ascii="Cambria" w:eastAsia="Times New Roman" w:hAnsi="Cambria" w:cs="Times New Roman"/>
      <w:b/>
      <w:bCs/>
      <w:i/>
      <w:iCs/>
      <w:color w:val="943634"/>
    </w:rPr>
  </w:style>
  <w:style w:type="character" w:customStyle="1" w:styleId="Ttulo5Car">
    <w:name w:val="Título 5 Car"/>
    <w:link w:val="Ttulo5"/>
    <w:uiPriority w:val="9"/>
    <w:rsid w:val="001E662C"/>
    <w:rPr>
      <w:rFonts w:ascii="Cambria" w:eastAsia="Times New Roman" w:hAnsi="Cambria" w:cs="Times New Roman"/>
      <w:b/>
      <w:bCs/>
      <w:i/>
      <w:iCs/>
      <w:color w:val="943634"/>
    </w:rPr>
  </w:style>
  <w:style w:type="character" w:customStyle="1" w:styleId="Ttulo6Car">
    <w:name w:val="Título 6 Car"/>
    <w:link w:val="Ttulo6"/>
    <w:uiPriority w:val="9"/>
    <w:rsid w:val="001E662C"/>
    <w:rPr>
      <w:rFonts w:ascii="Cambria" w:eastAsia="Times New Roman" w:hAnsi="Cambria" w:cs="Times New Roman"/>
      <w:i/>
      <w:iCs/>
      <w:color w:val="943634"/>
    </w:rPr>
  </w:style>
  <w:style w:type="character" w:customStyle="1" w:styleId="Ttulo7Car">
    <w:name w:val="Título 7 Car"/>
    <w:link w:val="Ttulo7"/>
    <w:uiPriority w:val="9"/>
    <w:rsid w:val="001E662C"/>
    <w:rPr>
      <w:rFonts w:ascii="Cambria" w:eastAsia="Times New Roman" w:hAnsi="Cambria" w:cs="Times New Roman"/>
      <w:i/>
      <w:iCs/>
      <w:color w:val="943634"/>
    </w:rPr>
  </w:style>
  <w:style w:type="character" w:customStyle="1" w:styleId="Ttulo8Car">
    <w:name w:val="Título 8 Car"/>
    <w:link w:val="Ttulo8"/>
    <w:uiPriority w:val="9"/>
    <w:rsid w:val="001E662C"/>
    <w:rPr>
      <w:rFonts w:ascii="Cambria" w:eastAsia="Times New Roman" w:hAnsi="Cambria" w:cs="Times New Roman"/>
      <w:i/>
      <w:iCs/>
      <w:color w:val="C0504D"/>
    </w:rPr>
  </w:style>
  <w:style w:type="character" w:customStyle="1" w:styleId="Ttulo9Car">
    <w:name w:val="Título 9 Car"/>
    <w:link w:val="Ttulo9"/>
    <w:uiPriority w:val="9"/>
    <w:rsid w:val="001E662C"/>
    <w:rPr>
      <w:rFonts w:ascii="Cambria" w:eastAsia="Times New Roman" w:hAnsi="Cambria" w:cs="Times New Roman"/>
      <w:i/>
      <w:iCs/>
      <w:color w:val="C0504D"/>
      <w:sz w:val="20"/>
      <w:szCs w:val="20"/>
    </w:rPr>
  </w:style>
  <w:style w:type="paragraph" w:customStyle="1" w:styleId="Epgrafe">
    <w:name w:val="Epígrafe"/>
    <w:basedOn w:val="Normal"/>
    <w:next w:val="Normal"/>
    <w:uiPriority w:val="35"/>
    <w:qFormat/>
    <w:rsid w:val="001E662C"/>
    <w:rPr>
      <w:b/>
      <w:bCs/>
      <w:color w:val="943634"/>
      <w:sz w:val="18"/>
      <w:szCs w:val="18"/>
    </w:rPr>
  </w:style>
  <w:style w:type="paragraph" w:styleId="Puesto">
    <w:name w:val="Title"/>
    <w:basedOn w:val="Normal"/>
    <w:next w:val="Normal"/>
    <w:link w:val="PuestoCar"/>
    <w:uiPriority w:val="10"/>
    <w:qFormat/>
    <w:rsid w:val="001E662C"/>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lang w:eastAsia="es-AR" w:bidi="ar-SA"/>
    </w:rPr>
  </w:style>
  <w:style w:type="character" w:customStyle="1" w:styleId="PuestoCar">
    <w:name w:val="Puesto Car"/>
    <w:link w:val="Puesto"/>
    <w:uiPriority w:val="10"/>
    <w:rsid w:val="001E662C"/>
    <w:rPr>
      <w:rFonts w:ascii="Cambria" w:eastAsia="Times New Roman" w:hAnsi="Cambria" w:cs="Times New Roman"/>
      <w:i/>
      <w:iCs/>
      <w:color w:val="FFFFFF"/>
      <w:spacing w:val="10"/>
      <w:sz w:val="48"/>
      <w:szCs w:val="48"/>
      <w:shd w:val="clear" w:color="auto" w:fill="C0504D"/>
    </w:rPr>
  </w:style>
  <w:style w:type="paragraph" w:styleId="Subttulo">
    <w:name w:val="Subtitle"/>
    <w:basedOn w:val="Normal"/>
    <w:next w:val="Normal"/>
    <w:link w:val="SubttuloCar"/>
    <w:uiPriority w:val="11"/>
    <w:qFormat/>
    <w:rsid w:val="001E662C"/>
    <w:pPr>
      <w:pBdr>
        <w:bottom w:val="dotted" w:sz="8" w:space="10" w:color="C0504D"/>
      </w:pBdr>
      <w:spacing w:before="200" w:after="900" w:line="240" w:lineRule="auto"/>
      <w:jc w:val="center"/>
    </w:pPr>
    <w:rPr>
      <w:rFonts w:ascii="Cambria" w:hAnsi="Cambria"/>
      <w:color w:val="622423"/>
      <w:sz w:val="24"/>
      <w:szCs w:val="24"/>
      <w:lang w:eastAsia="es-AR" w:bidi="ar-SA"/>
    </w:rPr>
  </w:style>
  <w:style w:type="character" w:customStyle="1" w:styleId="SubttuloCar">
    <w:name w:val="Subtítulo Car"/>
    <w:link w:val="Subttulo"/>
    <w:uiPriority w:val="11"/>
    <w:rsid w:val="001E662C"/>
    <w:rPr>
      <w:rFonts w:ascii="Cambria" w:eastAsia="Times New Roman" w:hAnsi="Cambria" w:cs="Times New Roman"/>
      <w:i/>
      <w:iCs/>
      <w:color w:val="622423"/>
      <w:sz w:val="24"/>
      <w:szCs w:val="24"/>
    </w:rPr>
  </w:style>
  <w:style w:type="character" w:styleId="Textoennegrita">
    <w:name w:val="Strong"/>
    <w:uiPriority w:val="22"/>
    <w:qFormat/>
    <w:rsid w:val="001E662C"/>
    <w:rPr>
      <w:b/>
      <w:bCs/>
      <w:spacing w:val="0"/>
    </w:rPr>
  </w:style>
  <w:style w:type="character" w:styleId="nfasis">
    <w:name w:val="Emphasis"/>
    <w:uiPriority w:val="20"/>
    <w:qFormat/>
    <w:rsid w:val="001E662C"/>
    <w:rPr>
      <w:rFonts w:ascii="Cambria" w:eastAsia="Times New Roman" w:hAnsi="Cambria" w:cs="Times New Roman"/>
      <w:b/>
      <w:bCs/>
      <w:i/>
      <w:iCs/>
      <w:color w:val="C0504D"/>
      <w:bdr w:val="single" w:sz="18" w:space="0" w:color="F2DBDB"/>
      <w:shd w:val="clear" w:color="auto" w:fill="F2DBDB"/>
    </w:rPr>
  </w:style>
  <w:style w:type="paragraph" w:styleId="Sinespaciado">
    <w:name w:val="No Spacing"/>
    <w:basedOn w:val="Normal"/>
    <w:uiPriority w:val="1"/>
    <w:qFormat/>
    <w:rsid w:val="001E662C"/>
    <w:pPr>
      <w:spacing w:after="0" w:line="240" w:lineRule="auto"/>
    </w:pPr>
  </w:style>
  <w:style w:type="paragraph" w:styleId="Prrafodelista">
    <w:name w:val="List Paragraph"/>
    <w:basedOn w:val="Normal"/>
    <w:uiPriority w:val="34"/>
    <w:qFormat/>
    <w:rsid w:val="001E662C"/>
    <w:pPr>
      <w:ind w:left="720"/>
      <w:contextualSpacing/>
    </w:pPr>
  </w:style>
  <w:style w:type="paragraph" w:styleId="Cita">
    <w:name w:val="Quote"/>
    <w:basedOn w:val="Normal"/>
    <w:next w:val="Normal"/>
    <w:link w:val="CitaCar"/>
    <w:uiPriority w:val="29"/>
    <w:qFormat/>
    <w:rsid w:val="001E662C"/>
    <w:rPr>
      <w:i w:val="0"/>
      <w:iCs w:val="0"/>
      <w:color w:val="943634"/>
      <w:lang w:eastAsia="es-AR" w:bidi="ar-SA"/>
    </w:rPr>
  </w:style>
  <w:style w:type="character" w:customStyle="1" w:styleId="CitaCar">
    <w:name w:val="Cita Car"/>
    <w:link w:val="Cita"/>
    <w:uiPriority w:val="29"/>
    <w:rsid w:val="001E662C"/>
    <w:rPr>
      <w:color w:val="943634"/>
      <w:sz w:val="20"/>
      <w:szCs w:val="20"/>
    </w:rPr>
  </w:style>
  <w:style w:type="paragraph" w:styleId="Citadestacada">
    <w:name w:val="Intense Quote"/>
    <w:basedOn w:val="Normal"/>
    <w:next w:val="Normal"/>
    <w:link w:val="CitadestacadaCar"/>
    <w:uiPriority w:val="30"/>
    <w:qFormat/>
    <w:rsid w:val="001E662C"/>
    <w:pPr>
      <w:pBdr>
        <w:top w:val="dotted" w:sz="8" w:space="10" w:color="C0504D"/>
        <w:bottom w:val="dotted" w:sz="8" w:space="10" w:color="C0504D"/>
      </w:pBdr>
      <w:spacing w:line="300" w:lineRule="auto"/>
      <w:ind w:left="2160" w:right="2160"/>
      <w:jc w:val="center"/>
    </w:pPr>
    <w:rPr>
      <w:rFonts w:ascii="Cambria" w:hAnsi="Cambria"/>
      <w:b/>
      <w:bCs/>
      <w:color w:val="C0504D"/>
      <w:lang w:eastAsia="es-AR" w:bidi="ar-SA"/>
    </w:rPr>
  </w:style>
  <w:style w:type="character" w:customStyle="1" w:styleId="CitadestacadaCar">
    <w:name w:val="Cita destacada Car"/>
    <w:link w:val="Citadestacada"/>
    <w:uiPriority w:val="30"/>
    <w:rsid w:val="001E662C"/>
    <w:rPr>
      <w:rFonts w:ascii="Cambria" w:eastAsia="Times New Roman" w:hAnsi="Cambria" w:cs="Times New Roman"/>
      <w:b/>
      <w:bCs/>
      <w:i/>
      <w:iCs/>
      <w:color w:val="C0504D"/>
      <w:sz w:val="20"/>
      <w:szCs w:val="20"/>
    </w:rPr>
  </w:style>
  <w:style w:type="character" w:styleId="nfasissutil">
    <w:name w:val="Subtle Emphasis"/>
    <w:uiPriority w:val="19"/>
    <w:qFormat/>
    <w:rsid w:val="001E662C"/>
    <w:rPr>
      <w:rFonts w:ascii="Cambria" w:eastAsia="Times New Roman" w:hAnsi="Cambria" w:cs="Times New Roman"/>
      <w:i/>
      <w:iCs/>
      <w:color w:val="C0504D"/>
    </w:rPr>
  </w:style>
  <w:style w:type="character" w:styleId="nfasisintenso">
    <w:name w:val="Intense Emphasis"/>
    <w:uiPriority w:val="21"/>
    <w:qFormat/>
    <w:rsid w:val="001E662C"/>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Referenciasutil">
    <w:name w:val="Subtle Reference"/>
    <w:uiPriority w:val="31"/>
    <w:qFormat/>
    <w:rsid w:val="001E662C"/>
    <w:rPr>
      <w:i/>
      <w:iCs/>
      <w:smallCaps/>
      <w:color w:val="C0504D"/>
      <w:u w:color="C0504D"/>
    </w:rPr>
  </w:style>
  <w:style w:type="character" w:styleId="Referenciaintensa">
    <w:name w:val="Intense Reference"/>
    <w:uiPriority w:val="32"/>
    <w:qFormat/>
    <w:rsid w:val="001E662C"/>
    <w:rPr>
      <w:b/>
      <w:bCs/>
      <w:i/>
      <w:iCs/>
      <w:smallCaps/>
      <w:color w:val="C0504D"/>
      <w:u w:color="C0504D"/>
    </w:rPr>
  </w:style>
  <w:style w:type="character" w:styleId="Ttulodellibro">
    <w:name w:val="Book Title"/>
    <w:uiPriority w:val="33"/>
    <w:qFormat/>
    <w:rsid w:val="001E662C"/>
    <w:rPr>
      <w:rFonts w:ascii="Cambria" w:eastAsia="Times New Roman" w:hAnsi="Cambria" w:cs="Times New Roman"/>
      <w:b/>
      <w:bCs/>
      <w:i/>
      <w:iCs/>
      <w:smallCaps/>
      <w:color w:val="943634"/>
      <w:u w:val="single"/>
    </w:rPr>
  </w:style>
  <w:style w:type="paragraph" w:styleId="TtulodeTDC">
    <w:name w:val="TOC Heading"/>
    <w:basedOn w:val="Ttulo1"/>
    <w:next w:val="Normal"/>
    <w:uiPriority w:val="39"/>
    <w:qFormat/>
    <w:rsid w:val="001E662C"/>
    <w:pPr>
      <w:outlineLvl w:val="9"/>
    </w:pPr>
    <w:rPr>
      <w:sz w:val="22"/>
      <w:szCs w:val="22"/>
      <w:lang w:eastAsia="en-US" w:bidi="en-US"/>
    </w:rPr>
  </w:style>
  <w:style w:type="paragraph" w:styleId="Encabezado">
    <w:name w:val="header"/>
    <w:basedOn w:val="Normal"/>
    <w:link w:val="EncabezadoCar"/>
    <w:uiPriority w:val="99"/>
    <w:semiHidden/>
    <w:unhideWhenUsed/>
    <w:rsid w:val="00203723"/>
    <w:pPr>
      <w:tabs>
        <w:tab w:val="center" w:pos="4419"/>
        <w:tab w:val="right" w:pos="8838"/>
      </w:tabs>
    </w:pPr>
  </w:style>
  <w:style w:type="character" w:customStyle="1" w:styleId="EncabezadoCar">
    <w:name w:val="Encabezado Car"/>
    <w:link w:val="Encabezado"/>
    <w:uiPriority w:val="99"/>
    <w:semiHidden/>
    <w:rsid w:val="00203723"/>
    <w:rPr>
      <w:i/>
      <w:iCs/>
      <w:lang w:eastAsia="en-US" w:bidi="en-US"/>
    </w:rPr>
  </w:style>
  <w:style w:type="paragraph" w:styleId="Piedepgina">
    <w:name w:val="footer"/>
    <w:basedOn w:val="Normal"/>
    <w:link w:val="PiedepginaCar"/>
    <w:uiPriority w:val="99"/>
    <w:unhideWhenUsed/>
    <w:rsid w:val="00203723"/>
    <w:pPr>
      <w:tabs>
        <w:tab w:val="center" w:pos="4419"/>
        <w:tab w:val="right" w:pos="8838"/>
      </w:tabs>
    </w:pPr>
  </w:style>
  <w:style w:type="character" w:customStyle="1" w:styleId="PiedepginaCar">
    <w:name w:val="Pie de página Car"/>
    <w:link w:val="Piedepgina"/>
    <w:uiPriority w:val="99"/>
    <w:rsid w:val="00203723"/>
    <w:rPr>
      <w:i/>
      <w:iCs/>
      <w:lang w:eastAsia="en-US" w:bidi="en-US"/>
    </w:rPr>
  </w:style>
  <w:style w:type="table" w:styleId="Tablaconcuadrcula">
    <w:name w:val="Table Grid"/>
    <w:basedOn w:val="Tablanormal"/>
    <w:uiPriority w:val="59"/>
    <w:rsid w:val="002037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semiHidden/>
    <w:rsid w:val="00203723"/>
  </w:style>
  <w:style w:type="character" w:customStyle="1" w:styleId="TextonotapieCar">
    <w:name w:val="Texto nota pie Car"/>
    <w:link w:val="Textonotapie"/>
    <w:semiHidden/>
    <w:rsid w:val="00203723"/>
    <w:rPr>
      <w:i/>
      <w:iCs/>
      <w:lang w:eastAsia="en-US" w:bidi="en-US"/>
    </w:rPr>
  </w:style>
  <w:style w:type="character" w:styleId="Refdenotaalpie">
    <w:name w:val="footnote reference"/>
    <w:semiHidden/>
    <w:rsid w:val="00203723"/>
    <w:rPr>
      <w:vertAlign w:val="superscript"/>
    </w:rPr>
  </w:style>
  <w:style w:type="table" w:customStyle="1" w:styleId="Listaclara-nfasis11">
    <w:name w:val="Lista clara - Énfasis 11"/>
    <w:basedOn w:val="Tablanormal"/>
    <w:uiPriority w:val="61"/>
    <w:rsid w:val="0020372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stParagraph0">
    <w:name w:val="List Paragraph0"/>
    <w:basedOn w:val="Normal"/>
    <w:rsid w:val="00441194"/>
    <w:pPr>
      <w:ind w:left="720"/>
      <w:contextualSpacing/>
    </w:pPr>
    <w:rPr>
      <w:lang w:bidi="ar-SA"/>
    </w:rPr>
  </w:style>
  <w:style w:type="character" w:styleId="Hipervnculo">
    <w:name w:val="Hyperlink"/>
    <w:rsid w:val="001450A1"/>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acanoma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575E7-6F8A-4003-9C93-8C9567A50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106</Pages>
  <Words>34647</Words>
  <Characters>197491</Characters>
  <Application>Microsoft Office Word</Application>
  <DocSecurity>0</DocSecurity>
  <Lines>1645</Lines>
  <Paragraphs>463</Paragraphs>
  <ScaleCrop>false</ScaleCrop>
  <HeadingPairs>
    <vt:vector size="2" baseType="variant">
      <vt:variant>
        <vt:lpstr>Título</vt:lpstr>
      </vt:variant>
      <vt:variant>
        <vt:i4>1</vt:i4>
      </vt:variant>
    </vt:vector>
  </HeadingPairs>
  <TitlesOfParts>
    <vt:vector size="1" baseType="lpstr">
      <vt:lpstr>Universidad Nacional</vt:lpstr>
    </vt:vector>
  </TitlesOfParts>
  <Company/>
  <LinksUpToDate>false</LinksUpToDate>
  <CharactersWithSpaces>231675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dc:title>
  <dc:subject/>
  <dc:creator>MALVINA</dc:creator>
  <cp:keywords/>
  <cp:lastModifiedBy>francisco amerio</cp:lastModifiedBy>
  <cp:revision>9</cp:revision>
  <dcterms:created xsi:type="dcterms:W3CDTF">2016-04-25T14:23:00Z</dcterms:created>
  <dcterms:modified xsi:type="dcterms:W3CDTF">2022-04-27T18:41:00Z</dcterms:modified>
</cp:coreProperties>
</file>