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DA5" w:rsidRDefault="00F71DA5" w:rsidP="00F71DA5">
      <w:r>
        <w:t>Preguntas Metafísica 2° parcial:</w:t>
      </w:r>
    </w:p>
    <w:p w:rsidR="00F71DA5" w:rsidRDefault="00F71DA5" w:rsidP="00F71DA5">
      <w:r>
        <w:t xml:space="preserve">1. Exponer la justificación </w:t>
      </w:r>
      <w:proofErr w:type="spellStart"/>
      <w:r>
        <w:t>schopenhaueriana</w:t>
      </w:r>
      <w:proofErr w:type="spellEnd"/>
      <w:r>
        <w:t xml:space="preserve"> de la metafísica teniendo en cuenta su necesidad, tipos y sentidos</w:t>
      </w:r>
    </w:p>
    <w:p w:rsidR="00F71DA5" w:rsidRDefault="00F71DA5" w:rsidP="00F71DA5">
      <w:r>
        <w:t xml:space="preserve">2. Explicar las razones dadas por Schopenhauer en su crítica a la postura kantiana acerca del </w:t>
      </w:r>
      <w:proofErr w:type="spellStart"/>
      <w:r>
        <w:t>caracter</w:t>
      </w:r>
      <w:proofErr w:type="spellEnd"/>
      <w:r>
        <w:t xml:space="preserve"> sensible de la intuición de objetos en el espacio. En contraste con esta crítica explicar en </w:t>
      </w:r>
      <w:proofErr w:type="spellStart"/>
      <w:r>
        <w:t>que</w:t>
      </w:r>
      <w:proofErr w:type="spellEnd"/>
      <w:r>
        <w:t xml:space="preserve"> sentido Schopenhauer considera que la intuición incluye también un elemento intelectual.</w:t>
      </w:r>
    </w:p>
    <w:p w:rsidR="00F71DA5" w:rsidRDefault="00F71DA5" w:rsidP="00F71DA5">
      <w:r>
        <w:t>3. Heidegger afirma: "...hay una diferencia entre captar el ente en sí y encontrarse en medio del ente en total..."</w:t>
      </w:r>
    </w:p>
    <w:p w:rsidR="00F71DA5" w:rsidRDefault="00F71DA5" w:rsidP="00F71DA5">
      <w:r>
        <w:t>- Ubicar temáticamente dicho enunciado en el texto en cuestión</w:t>
      </w:r>
    </w:p>
    <w:p w:rsidR="00F71DA5" w:rsidRDefault="00F71DA5" w:rsidP="00F71DA5">
      <w:r>
        <w:t xml:space="preserve">- Exponer las conclusiones fundamentales sobre la metafísica derivadas por el autor de esta afirmación </w:t>
      </w:r>
    </w:p>
    <w:p w:rsidR="00D56BD3" w:rsidRDefault="00F71DA5" w:rsidP="00F71DA5">
      <w:r>
        <w:t xml:space="preserve">4. Desarrollar la crítica de </w:t>
      </w:r>
      <w:proofErr w:type="spellStart"/>
      <w:r>
        <w:t>Carnap</w:t>
      </w:r>
      <w:proofErr w:type="spellEnd"/>
      <w:r>
        <w:t xml:space="preserve"> al pensamiento heideggeriano en torno a la nada. Reponer su marco teórico a partir del cual se determinan qué proposiciones tienen sentido y cuáles no.</w:t>
      </w:r>
    </w:p>
    <w:p w:rsidR="00B735DA" w:rsidRPr="00B735DA" w:rsidRDefault="00B735DA" w:rsidP="00B735DA">
      <w:pPr>
        <w:rPr>
          <w:u w:val="single"/>
        </w:rPr>
      </w:pPr>
      <w:r w:rsidRPr="00B735DA">
        <w:rPr>
          <w:u w:val="single"/>
        </w:rPr>
        <w:t>Posibles preguntas:</w:t>
      </w:r>
    </w:p>
    <w:p w:rsidR="00B735DA" w:rsidRDefault="00B735DA" w:rsidP="00B735DA">
      <w:r>
        <w:t>Schopenhauer:</w:t>
      </w:r>
    </w:p>
    <w:p w:rsidR="00B735DA" w:rsidRPr="00655CB3" w:rsidRDefault="00B735DA" w:rsidP="00B735DA">
      <w:pPr>
        <w:rPr>
          <w:color w:val="4F81BD" w:themeColor="accent1"/>
        </w:rPr>
      </w:pPr>
      <w:r w:rsidRPr="00655CB3">
        <w:rPr>
          <w:color w:val="4F81BD" w:themeColor="accent1"/>
        </w:rPr>
        <w:t>Definición de la voluntad en tanto los términos de afirmación y negación y grados de objetivación.</w:t>
      </w:r>
    </w:p>
    <w:p w:rsidR="00B735DA" w:rsidRDefault="00B735DA" w:rsidP="00B735DA">
      <w:r>
        <w:t xml:space="preserve">Crítica a Kant sobre la intuición y la </w:t>
      </w:r>
      <w:proofErr w:type="gramStart"/>
      <w:r>
        <w:t>existencia(</w:t>
      </w:r>
      <w:proofErr w:type="gramEnd"/>
      <w:r>
        <w:t>causalidad).</w:t>
      </w:r>
    </w:p>
    <w:p w:rsidR="00B735DA" w:rsidRDefault="00B735DA" w:rsidP="00B735DA">
      <w:r>
        <w:t>Heidegger:</w:t>
      </w:r>
    </w:p>
    <w:p w:rsidR="00B735DA" w:rsidRDefault="00B735DA" w:rsidP="00B735DA">
      <w:r>
        <w:t>Elegir frase para desarrollar.</w:t>
      </w:r>
    </w:p>
    <w:p w:rsidR="00B735DA" w:rsidRDefault="00B735DA" w:rsidP="00B735DA">
      <w:r>
        <w:t>¿El ser consiste en una mera palabra o en el destino espiritual de occidente?-‘’</w:t>
      </w:r>
    </w:p>
    <w:p w:rsidR="00B735DA" w:rsidRDefault="00B735DA" w:rsidP="00B735DA">
      <w:r>
        <w:t>¿</w:t>
      </w:r>
      <w:proofErr w:type="gramStart"/>
      <w:r>
        <w:t>en</w:t>
      </w:r>
      <w:proofErr w:type="gramEnd"/>
      <w:r>
        <w:t xml:space="preserve"> qué consiste la destrucción histórica de la ontología?- ‘Ser y tiempo’</w:t>
      </w:r>
    </w:p>
    <w:p w:rsidR="000432A3" w:rsidRDefault="000432A3" w:rsidP="00B735DA">
      <w:r>
        <w:t>Heidegger:</w:t>
      </w:r>
    </w:p>
    <w:p w:rsidR="000432A3" w:rsidRDefault="000432A3" w:rsidP="00B735DA">
      <w:r>
        <w:t>A lo largo de su pensamiento</w:t>
      </w:r>
    </w:p>
    <w:p w:rsidR="000432A3" w:rsidRDefault="000432A3" w:rsidP="00B735DA">
      <w:r>
        <w:t>Schopenhauer:</w:t>
      </w:r>
    </w:p>
    <w:p w:rsidR="008B4ABB" w:rsidRDefault="008B4ABB" w:rsidP="008B4ABB">
      <w:r>
        <w:t>Schopenhauer describir la 'voluntad' y la crítica a Kant c</w:t>
      </w:r>
    </w:p>
    <w:p w:rsidR="008B4ABB" w:rsidRDefault="008B4ABB" w:rsidP="008B4ABB">
      <w:proofErr w:type="gramStart"/>
      <w:r>
        <w:t>sobre</w:t>
      </w:r>
      <w:proofErr w:type="gramEnd"/>
      <w:r>
        <w:t xml:space="preserve"> la cosa en sí y de Heidegger: ¿El ser consiste en una mera palabra o en el destino espiritual de occidente? y describir el método que utiliza </w:t>
      </w:r>
      <w:proofErr w:type="spellStart"/>
      <w:r>
        <w:t>Carnap</w:t>
      </w:r>
      <w:proofErr w:type="spellEnd"/>
      <w:r>
        <w:t xml:space="preserve"> para descartar las pretendidas proposiciones metafísicas y exponer que critica le hace a Heidegger</w:t>
      </w:r>
      <w:bookmarkStart w:id="0" w:name="_GoBack"/>
      <w:bookmarkEnd w:id="0"/>
    </w:p>
    <w:sectPr w:rsidR="008B4A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DA5"/>
    <w:rsid w:val="000432A3"/>
    <w:rsid w:val="00655CB3"/>
    <w:rsid w:val="006A0BC7"/>
    <w:rsid w:val="00890515"/>
    <w:rsid w:val="008B4ABB"/>
    <w:rsid w:val="00B735DA"/>
    <w:rsid w:val="00D56BD3"/>
    <w:rsid w:val="00F7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2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7314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9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72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72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082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816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593162">
          <w:marLeft w:val="120"/>
          <w:marRight w:val="135"/>
          <w:marTop w:val="15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0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0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7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1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2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64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219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Candela</dc:creator>
  <cp:lastModifiedBy>Candela</cp:lastModifiedBy>
  <cp:revision>7</cp:revision>
  <dcterms:created xsi:type="dcterms:W3CDTF">2016-11-22T00:50:00Z</dcterms:created>
  <dcterms:modified xsi:type="dcterms:W3CDTF">2016-12-04T21:11:00Z</dcterms:modified>
</cp:coreProperties>
</file>