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24F" w:rsidRDefault="007C1494">
      <w:r>
        <w:t>Primer Examen Teórico de Biología de Virus y Procariotas. Mayo 2018. (Total: 70 puntos)</w:t>
      </w:r>
    </w:p>
    <w:p w:rsidR="007C1494" w:rsidRDefault="007C1494">
      <w:pPr>
        <w:rPr>
          <w:b/>
        </w:rPr>
      </w:pPr>
      <w:r>
        <w:rPr>
          <w:b/>
        </w:rPr>
        <w:t>Responda verdadero o falso (respuesta correcta 2 puntos, incorrecta -1, sin responder 0 puntos)</w:t>
      </w:r>
    </w:p>
    <w:p w:rsidR="007C1494" w:rsidRDefault="007C1494" w:rsidP="007C1494">
      <w:pPr>
        <w:pStyle w:val="Prrafodelista"/>
        <w:numPr>
          <w:ilvl w:val="0"/>
          <w:numId w:val="1"/>
        </w:numPr>
      </w:pPr>
      <w:r>
        <w:t xml:space="preserve">La relación superficie/volumen de las células bacterianas más pequeñas es menor que en las células de mayor tamaño. </w:t>
      </w:r>
      <w:r w:rsidRPr="00BC2B70">
        <w:rPr>
          <w:b/>
        </w:rPr>
        <w:t>FALSO</w:t>
      </w:r>
    </w:p>
    <w:p w:rsidR="007C1494" w:rsidRDefault="007C1494" w:rsidP="007C1494">
      <w:pPr>
        <w:pStyle w:val="Prrafodelista"/>
        <w:numPr>
          <w:ilvl w:val="0"/>
          <w:numId w:val="1"/>
        </w:numPr>
      </w:pPr>
      <w:r>
        <w:t xml:space="preserve">Las </w:t>
      </w:r>
      <w:proofErr w:type="spellStart"/>
      <w:r>
        <w:t>monocapas</w:t>
      </w:r>
      <w:proofErr w:type="spellEnd"/>
      <w:r>
        <w:t xml:space="preserve"> lipídicas de la membrana plasmática de </w:t>
      </w:r>
      <w:proofErr w:type="spellStart"/>
      <w:r>
        <w:t>Archaea</w:t>
      </w:r>
      <w:proofErr w:type="spellEnd"/>
      <w:r>
        <w:t xml:space="preserve"> son muy resistentes al calor. </w:t>
      </w:r>
      <w:r w:rsidRPr="00BC2B70">
        <w:rPr>
          <w:b/>
        </w:rPr>
        <w:t>VERDADERO</w:t>
      </w:r>
    </w:p>
    <w:p w:rsidR="007C1494" w:rsidRDefault="007C1494" w:rsidP="007C1494">
      <w:pPr>
        <w:pStyle w:val="Prrafodelista"/>
        <w:numPr>
          <w:ilvl w:val="0"/>
          <w:numId w:val="1"/>
        </w:numPr>
      </w:pPr>
      <w:r>
        <w:t xml:space="preserve">La lisozima es una enzima que corta el enlace </w:t>
      </w:r>
      <w:proofErr w:type="spellStart"/>
      <w:r>
        <w:t>glucosídico</w:t>
      </w:r>
      <w:proofErr w:type="spellEnd"/>
      <w:r>
        <w:t xml:space="preserve"> de la pared celular de </w:t>
      </w:r>
      <w:proofErr w:type="spellStart"/>
      <w:r>
        <w:t>Archaea</w:t>
      </w:r>
      <w:proofErr w:type="spellEnd"/>
      <w:r>
        <w:t xml:space="preserve">. </w:t>
      </w:r>
      <w:r w:rsidRPr="00BC2B70">
        <w:rPr>
          <w:b/>
        </w:rPr>
        <w:t>FALSO</w:t>
      </w:r>
    </w:p>
    <w:p w:rsidR="007C1494" w:rsidRDefault="007C1494" w:rsidP="007C1494">
      <w:pPr>
        <w:pStyle w:val="Prrafodelista"/>
        <w:numPr>
          <w:ilvl w:val="0"/>
          <w:numId w:val="1"/>
        </w:numPr>
      </w:pPr>
      <w:r>
        <w:t xml:space="preserve">La porción </w:t>
      </w:r>
      <w:proofErr w:type="spellStart"/>
      <w:r>
        <w:t>polisacarídica</w:t>
      </w:r>
      <w:proofErr w:type="spellEnd"/>
      <w:r>
        <w:t xml:space="preserve"> de la membrana externa de </w:t>
      </w:r>
      <w:proofErr w:type="spellStart"/>
      <w:r>
        <w:t>lipopolisacáridos</w:t>
      </w:r>
      <w:proofErr w:type="spellEnd"/>
      <w:r>
        <w:t xml:space="preserve"> de la pared celular consta del núcleo y el polisacárido O específico. </w:t>
      </w:r>
      <w:r w:rsidRPr="00BC2B70">
        <w:rPr>
          <w:b/>
        </w:rPr>
        <w:t>VERDADERO</w:t>
      </w:r>
    </w:p>
    <w:p w:rsidR="007C1494" w:rsidRDefault="007C1494" w:rsidP="007C1494">
      <w:pPr>
        <w:pStyle w:val="Prrafodelista"/>
        <w:numPr>
          <w:ilvl w:val="0"/>
          <w:numId w:val="1"/>
        </w:numPr>
      </w:pPr>
      <w:r>
        <w:t xml:space="preserve">Las </w:t>
      </w:r>
      <w:proofErr w:type="spellStart"/>
      <w:r>
        <w:t>porinas</w:t>
      </w:r>
      <w:proofErr w:type="spellEnd"/>
      <w:r>
        <w:t xml:space="preserve"> son los canales de entrada y salida de las moléculas de mayor tamaño a través de la membrana plasmática. </w:t>
      </w:r>
      <w:r w:rsidRPr="00BC2B70">
        <w:rPr>
          <w:b/>
        </w:rPr>
        <w:t>FALSO</w:t>
      </w:r>
    </w:p>
    <w:p w:rsidR="007C1494" w:rsidRDefault="007C1494" w:rsidP="007C1494">
      <w:pPr>
        <w:pStyle w:val="Prrafodelista"/>
        <w:numPr>
          <w:ilvl w:val="0"/>
          <w:numId w:val="1"/>
        </w:numPr>
      </w:pPr>
      <w:r>
        <w:t xml:space="preserve">La cápsula es una estructura superficial que se caracteriza porque se deforma fácilmente, permite el paso de partículas y se una débilmente a la pared celular. </w:t>
      </w:r>
      <w:r w:rsidRPr="00BC2B70">
        <w:rPr>
          <w:b/>
        </w:rPr>
        <w:t>FALSO</w:t>
      </w:r>
    </w:p>
    <w:p w:rsidR="007C1494" w:rsidRDefault="007C1494" w:rsidP="007C1494">
      <w:pPr>
        <w:pStyle w:val="Prrafodelista"/>
        <w:numPr>
          <w:ilvl w:val="0"/>
          <w:numId w:val="1"/>
        </w:numPr>
      </w:pPr>
      <w:r>
        <w:t xml:space="preserve">La energía necesaria para la rotación del flagelo proviene de las proteínas que hidrolizan el ATP asociadas a la membrana plasmática. </w:t>
      </w:r>
      <w:r w:rsidRPr="00BC2B70">
        <w:rPr>
          <w:b/>
        </w:rPr>
        <w:t>FALSO</w:t>
      </w:r>
      <w:r>
        <w:t xml:space="preserve"> (ojo: en </w:t>
      </w:r>
      <w:proofErr w:type="spellStart"/>
      <w:r>
        <w:t>Archaea</w:t>
      </w:r>
      <w:proofErr w:type="spellEnd"/>
      <w:r>
        <w:t xml:space="preserve"> sí).</w:t>
      </w:r>
    </w:p>
    <w:p w:rsidR="007C1494" w:rsidRDefault="007C1494" w:rsidP="007C1494">
      <w:pPr>
        <w:pStyle w:val="Prrafodelista"/>
        <w:numPr>
          <w:ilvl w:val="0"/>
          <w:numId w:val="1"/>
        </w:numPr>
      </w:pPr>
      <w:r>
        <w:t xml:space="preserve">Las células que se mueven por deslizamiento “por tirones” se caracterizan por presentar proteínas deslizantes en la superficie celular ancladas en la membrana plasmática. </w:t>
      </w:r>
      <w:r w:rsidRPr="00BC2B70">
        <w:rPr>
          <w:b/>
        </w:rPr>
        <w:t>FALSO</w:t>
      </w:r>
    </w:p>
    <w:p w:rsidR="007C1494" w:rsidRDefault="007C1494" w:rsidP="007C1494">
      <w:pPr>
        <w:pStyle w:val="Prrafodelista"/>
        <w:numPr>
          <w:ilvl w:val="0"/>
          <w:numId w:val="1"/>
        </w:numPr>
      </w:pPr>
      <w:r>
        <w:t xml:space="preserve">En la división celular las proteínas </w:t>
      </w:r>
      <w:proofErr w:type="spellStart"/>
      <w:r>
        <w:t>MreB</w:t>
      </w:r>
      <w:proofErr w:type="spellEnd"/>
      <w:r>
        <w:t xml:space="preserve"> aseguran que el </w:t>
      </w:r>
      <w:proofErr w:type="spellStart"/>
      <w:r>
        <w:t>divisoma</w:t>
      </w:r>
      <w:proofErr w:type="spellEnd"/>
      <w:r>
        <w:t xml:space="preserve"> se forme en el centro de la célula. </w:t>
      </w:r>
      <w:r w:rsidRPr="00BC2B70">
        <w:rPr>
          <w:b/>
        </w:rPr>
        <w:t>FALSO</w:t>
      </w:r>
    </w:p>
    <w:p w:rsidR="007C1494" w:rsidRDefault="007C1494" w:rsidP="007C1494">
      <w:pPr>
        <w:pStyle w:val="Prrafodelista"/>
        <w:numPr>
          <w:ilvl w:val="0"/>
          <w:numId w:val="1"/>
        </w:numPr>
      </w:pPr>
      <w:r>
        <w:t>En la división celular las proteínas</w:t>
      </w:r>
      <w:r>
        <w:t xml:space="preserve"> Min permanecen en los polos de la célula para establecer la morfología cilíndrica de la misma. </w:t>
      </w:r>
      <w:r w:rsidRPr="00BC2B70">
        <w:rPr>
          <w:b/>
        </w:rPr>
        <w:t>FALSO</w:t>
      </w:r>
    </w:p>
    <w:p w:rsidR="006E45CA" w:rsidRDefault="006E45CA" w:rsidP="007C1494">
      <w:r>
        <w:rPr>
          <w:b/>
        </w:rPr>
        <w:t>Marque la respuesta correcta: (correcta 2 puntos, incorrecta -1, sin responder 0 puntos)</w:t>
      </w:r>
    </w:p>
    <w:p w:rsidR="006E45CA" w:rsidRDefault="006E45CA" w:rsidP="006E45CA">
      <w:pPr>
        <w:pStyle w:val="Prrafodelista"/>
        <w:numPr>
          <w:ilvl w:val="0"/>
          <w:numId w:val="2"/>
        </w:numPr>
      </w:pPr>
      <w:r>
        <w:t>La importancia de la membrana plasmática es que:</w:t>
      </w:r>
    </w:p>
    <w:p w:rsidR="006E45CA" w:rsidRDefault="006E45CA" w:rsidP="006E45CA">
      <w:pPr>
        <w:pStyle w:val="Prrafodelista"/>
        <w:numPr>
          <w:ilvl w:val="0"/>
          <w:numId w:val="4"/>
        </w:numPr>
      </w:pPr>
      <w:r>
        <w:t>Permite selectivamente que algunas moléculas pasen al organismo. X</w:t>
      </w:r>
    </w:p>
    <w:p w:rsidR="006E45CA" w:rsidRDefault="006E45CA" w:rsidP="006E45CA">
      <w:pPr>
        <w:pStyle w:val="Prrafodelista"/>
        <w:numPr>
          <w:ilvl w:val="0"/>
          <w:numId w:val="4"/>
        </w:numPr>
      </w:pPr>
      <w:r>
        <w:t>Impide el movimiento de las moléculas fuera del organismo.</w:t>
      </w:r>
    </w:p>
    <w:p w:rsidR="006E45CA" w:rsidRDefault="006E45CA" w:rsidP="006E45CA">
      <w:pPr>
        <w:pStyle w:val="Prrafodelista"/>
        <w:numPr>
          <w:ilvl w:val="0"/>
          <w:numId w:val="4"/>
        </w:numPr>
      </w:pPr>
      <w:r>
        <w:t>Es el sitio de la síntesis de proteínas.</w:t>
      </w:r>
    </w:p>
    <w:p w:rsidR="006E45CA" w:rsidRDefault="006E45CA" w:rsidP="006E45CA">
      <w:pPr>
        <w:pStyle w:val="Prrafodelista"/>
        <w:numPr>
          <w:ilvl w:val="0"/>
          <w:numId w:val="2"/>
        </w:numPr>
      </w:pPr>
      <w:r>
        <w:t>La primera observación de que los organismos similares a bacterias se podían encontrar en el aire normal fue realizada por:</w:t>
      </w:r>
    </w:p>
    <w:p w:rsidR="006E45CA" w:rsidRDefault="006E45CA" w:rsidP="006E45CA">
      <w:pPr>
        <w:pStyle w:val="Prrafodelista"/>
        <w:numPr>
          <w:ilvl w:val="0"/>
          <w:numId w:val="6"/>
        </w:numPr>
      </w:pPr>
      <w:proofErr w:type="spellStart"/>
      <w:r>
        <w:t>Antoine</w:t>
      </w:r>
      <w:proofErr w:type="spellEnd"/>
      <w:r>
        <w:t xml:space="preserve"> Van Leeuwenhoek</w:t>
      </w:r>
      <w:r w:rsidR="00BC2B70">
        <w:t>.</w:t>
      </w:r>
    </w:p>
    <w:p w:rsidR="006E45CA" w:rsidRDefault="006E45CA" w:rsidP="006E45CA">
      <w:pPr>
        <w:pStyle w:val="Prrafodelista"/>
        <w:numPr>
          <w:ilvl w:val="0"/>
          <w:numId w:val="6"/>
        </w:numPr>
      </w:pPr>
      <w:r>
        <w:t>Louis Pasteur</w:t>
      </w:r>
      <w:r w:rsidR="00BC2B70">
        <w:t>.</w:t>
      </w:r>
      <w:r>
        <w:t xml:space="preserve"> X</w:t>
      </w:r>
    </w:p>
    <w:p w:rsidR="006E45CA" w:rsidRDefault="006E45CA" w:rsidP="006E45CA">
      <w:pPr>
        <w:pStyle w:val="Prrafodelista"/>
        <w:numPr>
          <w:ilvl w:val="0"/>
          <w:numId w:val="6"/>
        </w:numPr>
      </w:pPr>
      <w:r>
        <w:t>Robert Koch</w:t>
      </w:r>
      <w:r w:rsidR="00BC2B70">
        <w:t>.</w:t>
      </w:r>
      <w:bookmarkStart w:id="0" w:name="_GoBack"/>
      <w:bookmarkEnd w:id="0"/>
    </w:p>
    <w:p w:rsidR="006E45CA" w:rsidRDefault="006E45CA" w:rsidP="006E45CA">
      <w:pPr>
        <w:pStyle w:val="Prrafodelista"/>
        <w:numPr>
          <w:ilvl w:val="0"/>
          <w:numId w:val="2"/>
        </w:numPr>
      </w:pPr>
      <w:r>
        <w:t>¿Cuál de las siguientes frases NO es parte de los postulados de Koch?</w:t>
      </w:r>
    </w:p>
    <w:p w:rsidR="006E45CA" w:rsidRDefault="006E45CA" w:rsidP="006E45CA">
      <w:pPr>
        <w:pStyle w:val="Prrafodelista"/>
        <w:numPr>
          <w:ilvl w:val="0"/>
          <w:numId w:val="8"/>
        </w:numPr>
      </w:pPr>
      <w:r>
        <w:t>El microorganismo nunca se encuentra en animales sanos.</w:t>
      </w:r>
    </w:p>
    <w:p w:rsidR="006E45CA" w:rsidRDefault="006E45CA" w:rsidP="006E45CA">
      <w:pPr>
        <w:pStyle w:val="Prrafodelista"/>
        <w:numPr>
          <w:ilvl w:val="0"/>
          <w:numId w:val="8"/>
        </w:numPr>
      </w:pPr>
      <w:r>
        <w:t>El microorganismo debe causar enfermedad en animales sanos.</w:t>
      </w:r>
    </w:p>
    <w:p w:rsidR="006E45CA" w:rsidRDefault="006E45CA" w:rsidP="006E45CA">
      <w:pPr>
        <w:pStyle w:val="Prrafodelista"/>
        <w:numPr>
          <w:ilvl w:val="0"/>
          <w:numId w:val="8"/>
        </w:numPr>
      </w:pPr>
      <w:r>
        <w:t>El microorganismo debe secretar una toxina en cultivo. X</w:t>
      </w:r>
    </w:p>
    <w:p w:rsidR="006E45CA" w:rsidRDefault="006E45CA" w:rsidP="006E45CA">
      <w:pPr>
        <w:pStyle w:val="Prrafodelista"/>
        <w:numPr>
          <w:ilvl w:val="0"/>
          <w:numId w:val="2"/>
        </w:numPr>
      </w:pPr>
      <w:r>
        <w:t>Los cuerpos de inclusión de poli-beta-</w:t>
      </w:r>
      <w:proofErr w:type="spellStart"/>
      <w:r>
        <w:t>hidroxibutirato</w:t>
      </w:r>
      <w:proofErr w:type="spellEnd"/>
      <w:r>
        <w:t>:</w:t>
      </w:r>
    </w:p>
    <w:p w:rsidR="006E45CA" w:rsidRDefault="006E45CA" w:rsidP="006E45CA">
      <w:pPr>
        <w:pStyle w:val="Prrafodelista"/>
        <w:numPr>
          <w:ilvl w:val="0"/>
          <w:numId w:val="9"/>
        </w:numPr>
      </w:pPr>
      <w:r>
        <w:t>Protegen a las bacterias del exceso de deshidratación.</w:t>
      </w:r>
    </w:p>
    <w:p w:rsidR="006E45CA" w:rsidRDefault="006E45CA" w:rsidP="006E45CA">
      <w:pPr>
        <w:pStyle w:val="Prrafodelista"/>
        <w:numPr>
          <w:ilvl w:val="0"/>
          <w:numId w:val="9"/>
        </w:numPr>
      </w:pPr>
      <w:r>
        <w:t>Almacenan carbono para energía y biosíntesis. X</w:t>
      </w:r>
    </w:p>
    <w:p w:rsidR="006E45CA" w:rsidRDefault="006E45CA" w:rsidP="006E45CA">
      <w:pPr>
        <w:pStyle w:val="Prrafodelista"/>
        <w:numPr>
          <w:ilvl w:val="0"/>
          <w:numId w:val="9"/>
        </w:numPr>
      </w:pPr>
      <w:r>
        <w:t xml:space="preserve">Se </w:t>
      </w:r>
      <w:proofErr w:type="gramStart"/>
      <w:r>
        <w:t>vuelven …</w:t>
      </w:r>
      <w:proofErr w:type="gramEnd"/>
      <w:r>
        <w:t xml:space="preserve"> cuando se tiñen con yodo.</w:t>
      </w:r>
    </w:p>
    <w:p w:rsidR="006E45CA" w:rsidRDefault="006E45CA" w:rsidP="006E45CA">
      <w:pPr>
        <w:pStyle w:val="Prrafodelista"/>
        <w:numPr>
          <w:ilvl w:val="0"/>
          <w:numId w:val="2"/>
        </w:numPr>
      </w:pPr>
      <w:r>
        <w:t xml:space="preserve">Los </w:t>
      </w:r>
      <w:proofErr w:type="spellStart"/>
      <w:r>
        <w:t>magnetosomas</w:t>
      </w:r>
      <w:proofErr w:type="spellEnd"/>
      <w:r>
        <w:t xml:space="preserve"> en bacterias:</w:t>
      </w:r>
    </w:p>
    <w:p w:rsidR="006E45CA" w:rsidRDefault="006E45CA" w:rsidP="006E45CA">
      <w:pPr>
        <w:pStyle w:val="Prrafodelista"/>
        <w:numPr>
          <w:ilvl w:val="0"/>
          <w:numId w:val="10"/>
        </w:numPr>
      </w:pPr>
      <w:r>
        <w:t>Ayuda a las células a que se unan a objetos …</w:t>
      </w:r>
    </w:p>
    <w:p w:rsidR="006E45CA" w:rsidRDefault="006E45CA" w:rsidP="006E45CA">
      <w:pPr>
        <w:pStyle w:val="Prrafodelista"/>
        <w:numPr>
          <w:ilvl w:val="0"/>
          <w:numId w:val="10"/>
        </w:numPr>
      </w:pPr>
      <w:r>
        <w:t>Ayudan a las células a unirse magnéticamente entre sí.</w:t>
      </w:r>
    </w:p>
    <w:p w:rsidR="006E45CA" w:rsidRDefault="006E45CA" w:rsidP="006E45CA">
      <w:pPr>
        <w:pStyle w:val="Prrafodelista"/>
        <w:numPr>
          <w:ilvl w:val="0"/>
          <w:numId w:val="10"/>
        </w:numPr>
      </w:pPr>
      <w:r>
        <w:t>Ayudan a las células a orientarse en el campo magnético. X</w:t>
      </w:r>
    </w:p>
    <w:p w:rsidR="006E45CA" w:rsidRDefault="006E45CA" w:rsidP="006E45CA">
      <w:pPr>
        <w:pStyle w:val="Prrafodelista"/>
        <w:numPr>
          <w:ilvl w:val="0"/>
          <w:numId w:val="2"/>
        </w:numPr>
      </w:pPr>
      <w:r>
        <w:t xml:space="preserve">Las bacterias utilizan la </w:t>
      </w:r>
      <w:proofErr w:type="spellStart"/>
      <w:r>
        <w:t>quimiotaxis</w:t>
      </w:r>
      <w:proofErr w:type="spellEnd"/>
      <w:r>
        <w:t xml:space="preserve"> para:</w:t>
      </w:r>
    </w:p>
    <w:p w:rsidR="006E45CA" w:rsidRDefault="00BA58DE" w:rsidP="006E45CA">
      <w:pPr>
        <w:pStyle w:val="Prrafodelista"/>
        <w:numPr>
          <w:ilvl w:val="0"/>
          <w:numId w:val="11"/>
        </w:numPr>
      </w:pPr>
      <w:r>
        <w:t>Orientarse hacia mejores condiciones de crecimiento. X</w:t>
      </w:r>
    </w:p>
    <w:p w:rsidR="00BA58DE" w:rsidRDefault="00BA58DE" w:rsidP="006E45CA">
      <w:pPr>
        <w:pStyle w:val="Prrafodelista"/>
        <w:numPr>
          <w:ilvl w:val="0"/>
          <w:numId w:val="11"/>
        </w:numPr>
      </w:pPr>
      <w:r>
        <w:lastRenderedPageBreak/>
        <w:t>Hacer carreras largas e ininterrumpidas cuando las condiciones son buenas.</w:t>
      </w:r>
    </w:p>
    <w:p w:rsidR="00BA58DE" w:rsidRDefault="00BA58DE" w:rsidP="006E45CA">
      <w:pPr>
        <w:pStyle w:val="Prrafodelista"/>
        <w:numPr>
          <w:ilvl w:val="0"/>
          <w:numId w:val="11"/>
        </w:numPr>
      </w:pPr>
      <w:r>
        <w:t>Detener el movimiento cuando las condiciones son buenas.</w:t>
      </w:r>
    </w:p>
    <w:p w:rsidR="00BA58DE" w:rsidRDefault="00BA58DE" w:rsidP="00BA58DE">
      <w:pPr>
        <w:pStyle w:val="Prrafodelista"/>
        <w:numPr>
          <w:ilvl w:val="0"/>
          <w:numId w:val="2"/>
        </w:numPr>
      </w:pPr>
      <w:r>
        <w:t xml:space="preserve">¿Cuál es la función esencial de las </w:t>
      </w:r>
      <w:proofErr w:type="spellStart"/>
      <w:r>
        <w:t>endosporas</w:t>
      </w:r>
      <w:proofErr w:type="spellEnd"/>
      <w:r>
        <w:t xml:space="preserve"> bacterianas?</w:t>
      </w:r>
    </w:p>
    <w:p w:rsidR="00BA58DE" w:rsidRDefault="00BA58DE" w:rsidP="00BA58DE">
      <w:pPr>
        <w:pStyle w:val="Prrafodelista"/>
        <w:numPr>
          <w:ilvl w:val="0"/>
          <w:numId w:val="12"/>
        </w:numPr>
      </w:pPr>
      <w:r>
        <w:t>Permitir que el viento disemine las bacterias en el ambiente.</w:t>
      </w:r>
    </w:p>
    <w:p w:rsidR="00BA58DE" w:rsidRDefault="00BA58DE" w:rsidP="00BA58DE">
      <w:pPr>
        <w:pStyle w:val="Prrafodelista"/>
        <w:numPr>
          <w:ilvl w:val="0"/>
          <w:numId w:val="12"/>
        </w:numPr>
      </w:pPr>
      <w:r>
        <w:t>Permitir que la bacteria se diferencie en etapas de crecimiento rápido.</w:t>
      </w:r>
    </w:p>
    <w:p w:rsidR="00BA58DE" w:rsidRDefault="00BA58DE" w:rsidP="00BA58DE">
      <w:pPr>
        <w:pStyle w:val="Prrafodelista"/>
        <w:numPr>
          <w:ilvl w:val="0"/>
          <w:numId w:val="12"/>
        </w:numPr>
      </w:pPr>
      <w:r>
        <w:t>Permitir que la bacteria sobreviva a largos períodos de calor o sequedad.</w:t>
      </w:r>
    </w:p>
    <w:p w:rsidR="00BA58DE" w:rsidRDefault="00BA58DE" w:rsidP="00BA58DE">
      <w:r>
        <w:rPr>
          <w:b/>
        </w:rPr>
        <w:t>COMPLETAR Y ASOCIAR</w:t>
      </w:r>
    </w:p>
    <w:p w:rsidR="00BA58DE" w:rsidRDefault="00BA58DE" w:rsidP="00BA58DE">
      <w:pPr>
        <w:pStyle w:val="Prrafodelista"/>
        <w:numPr>
          <w:ilvl w:val="0"/>
          <w:numId w:val="13"/>
        </w:numPr>
      </w:pPr>
      <w:r>
        <w:t xml:space="preserve">Asocie las proteínas que componen el </w:t>
      </w:r>
      <w:proofErr w:type="spellStart"/>
      <w:r>
        <w:t>divisomas</w:t>
      </w:r>
      <w:proofErr w:type="spellEnd"/>
      <w:r>
        <w:t xml:space="preserve"> (</w:t>
      </w:r>
      <w:proofErr w:type="spellStart"/>
      <w:r>
        <w:t>Fts</w:t>
      </w:r>
      <w:proofErr w:type="spellEnd"/>
      <w:r>
        <w:t xml:space="preserve"> A, </w:t>
      </w:r>
      <w:proofErr w:type="spellStart"/>
      <w:r>
        <w:t>Fts</w:t>
      </w:r>
      <w:proofErr w:type="spellEnd"/>
      <w:r>
        <w:t xml:space="preserve"> I, </w:t>
      </w:r>
      <w:proofErr w:type="spellStart"/>
      <w:r>
        <w:t>Fts</w:t>
      </w:r>
      <w:proofErr w:type="spellEnd"/>
      <w:r>
        <w:t xml:space="preserve"> K, </w:t>
      </w:r>
      <w:proofErr w:type="spellStart"/>
      <w:r>
        <w:t>Fts</w:t>
      </w:r>
      <w:proofErr w:type="spellEnd"/>
      <w:r>
        <w:t xml:space="preserve"> Z, Zip A) con su función: (5 puntos)</w:t>
      </w:r>
    </w:p>
    <w:p w:rsidR="00BA58DE" w:rsidRPr="00BA58DE" w:rsidRDefault="00BA58DE" w:rsidP="00BA58DE">
      <w:pPr>
        <w:pStyle w:val="Prrafodelista"/>
        <w:numPr>
          <w:ilvl w:val="0"/>
          <w:numId w:val="14"/>
        </w:numPr>
      </w:pPr>
      <w:r>
        <w:t xml:space="preserve">Anclaje del anillo a la membrana. </w:t>
      </w:r>
      <w:r>
        <w:rPr>
          <w:b/>
        </w:rPr>
        <w:t>Zip A</w:t>
      </w:r>
    </w:p>
    <w:p w:rsidR="00BA58DE" w:rsidRPr="00BA58DE" w:rsidRDefault="00BA58DE" w:rsidP="00BA58DE">
      <w:pPr>
        <w:pStyle w:val="Prrafodelista"/>
        <w:numPr>
          <w:ilvl w:val="0"/>
          <w:numId w:val="14"/>
        </w:numPr>
      </w:pPr>
      <w:r>
        <w:t xml:space="preserve">Conexión del anillo a la membrana, con función </w:t>
      </w:r>
      <w:proofErr w:type="spellStart"/>
      <w:r>
        <w:t>ATPasa</w:t>
      </w:r>
      <w:proofErr w:type="spellEnd"/>
      <w:r>
        <w:t xml:space="preserve">. </w:t>
      </w:r>
      <w:proofErr w:type="spellStart"/>
      <w:r>
        <w:rPr>
          <w:b/>
        </w:rPr>
        <w:t>Fts</w:t>
      </w:r>
      <w:proofErr w:type="spellEnd"/>
      <w:r>
        <w:rPr>
          <w:b/>
        </w:rPr>
        <w:t xml:space="preserve"> A</w:t>
      </w:r>
    </w:p>
    <w:p w:rsidR="00BA58DE" w:rsidRPr="00BA58DE" w:rsidRDefault="00BA58DE" w:rsidP="00BA58DE">
      <w:pPr>
        <w:pStyle w:val="Prrafodelista"/>
        <w:numPr>
          <w:ilvl w:val="0"/>
          <w:numId w:val="14"/>
        </w:numPr>
      </w:pPr>
      <w:r>
        <w:t xml:space="preserve">Formación del anillo que se convertirá en el plano de división celular. </w:t>
      </w:r>
      <w:proofErr w:type="spellStart"/>
      <w:r>
        <w:rPr>
          <w:b/>
        </w:rPr>
        <w:t>Fts</w:t>
      </w:r>
      <w:proofErr w:type="spellEnd"/>
      <w:r>
        <w:rPr>
          <w:b/>
        </w:rPr>
        <w:t xml:space="preserve"> Z</w:t>
      </w:r>
    </w:p>
    <w:p w:rsidR="00BA58DE" w:rsidRPr="00BA58DE" w:rsidRDefault="00BA58DE" w:rsidP="00BA58DE">
      <w:pPr>
        <w:pStyle w:val="Prrafodelista"/>
        <w:numPr>
          <w:ilvl w:val="0"/>
          <w:numId w:val="14"/>
        </w:numPr>
      </w:pPr>
      <w:r>
        <w:t xml:space="preserve">Necesaria para la biosíntesis, inhibida por la penicilina. </w:t>
      </w:r>
      <w:proofErr w:type="spellStart"/>
      <w:r>
        <w:rPr>
          <w:b/>
        </w:rPr>
        <w:t>Fts</w:t>
      </w:r>
      <w:proofErr w:type="spellEnd"/>
      <w:r>
        <w:rPr>
          <w:b/>
        </w:rPr>
        <w:t xml:space="preserve"> I</w:t>
      </w:r>
    </w:p>
    <w:p w:rsidR="00BA58DE" w:rsidRPr="00BA58DE" w:rsidRDefault="00BA58DE" w:rsidP="00BA58DE">
      <w:pPr>
        <w:pStyle w:val="Prrafodelista"/>
        <w:numPr>
          <w:ilvl w:val="0"/>
          <w:numId w:val="14"/>
        </w:numPr>
      </w:pPr>
      <w:r>
        <w:t xml:space="preserve">Participa en la separación del cromosoma. </w:t>
      </w:r>
      <w:proofErr w:type="spellStart"/>
      <w:r>
        <w:rPr>
          <w:b/>
        </w:rPr>
        <w:t>Fts</w:t>
      </w:r>
      <w:proofErr w:type="spellEnd"/>
      <w:r>
        <w:rPr>
          <w:b/>
        </w:rPr>
        <w:t xml:space="preserve"> K</w:t>
      </w:r>
    </w:p>
    <w:p w:rsidR="00BA58DE" w:rsidRDefault="00BA58DE" w:rsidP="00BA58DE">
      <w:pPr>
        <w:pStyle w:val="Prrafodelista"/>
        <w:numPr>
          <w:ilvl w:val="0"/>
          <w:numId w:val="13"/>
        </w:numPr>
      </w:pPr>
      <w:r>
        <w:t>Complete los términos correspondientes y asocie con las características que se nombran a continuación (10 puntos)</w:t>
      </w:r>
    </w:p>
    <w:p w:rsidR="00BA58DE" w:rsidRDefault="00BA58DE" w:rsidP="00BA58DE">
      <w:pPr>
        <w:ind w:left="360"/>
      </w:pPr>
      <w:r>
        <w:t>En procariotas se han caracterizado al menos 3 mecanismos de transporte a través de la membrana plasmática que se denominan:</w:t>
      </w:r>
    </w:p>
    <w:p w:rsidR="00BA58DE" w:rsidRDefault="00BA58DE" w:rsidP="00BA58DE">
      <w:pPr>
        <w:pStyle w:val="Prrafodelista"/>
        <w:numPr>
          <w:ilvl w:val="0"/>
          <w:numId w:val="16"/>
        </w:numPr>
      </w:pPr>
      <w:r w:rsidRPr="00BA58DE">
        <w:rPr>
          <w:u w:val="dottedHeavy"/>
        </w:rPr>
        <w:t>Transporte simple</w:t>
      </w:r>
      <w:r>
        <w:t>.</w:t>
      </w:r>
    </w:p>
    <w:p w:rsidR="00BA58DE" w:rsidRDefault="00BA58DE" w:rsidP="00BA58DE">
      <w:pPr>
        <w:pStyle w:val="Prrafodelista"/>
        <w:numPr>
          <w:ilvl w:val="0"/>
          <w:numId w:val="16"/>
        </w:numPr>
      </w:pPr>
      <w:r w:rsidRPr="00BA58DE">
        <w:rPr>
          <w:u w:val="dottedHeavy"/>
        </w:rPr>
        <w:t>Translocación de grupo</w:t>
      </w:r>
      <w:r>
        <w:t>.</w:t>
      </w:r>
    </w:p>
    <w:p w:rsidR="00BA58DE" w:rsidRPr="00BA58DE" w:rsidRDefault="00BA58DE" w:rsidP="00BA58DE">
      <w:pPr>
        <w:pStyle w:val="Prrafodelista"/>
        <w:numPr>
          <w:ilvl w:val="0"/>
          <w:numId w:val="16"/>
        </w:numPr>
        <w:rPr>
          <w:u w:val="dottedHeavy"/>
        </w:rPr>
      </w:pPr>
      <w:r w:rsidRPr="00BA58DE">
        <w:rPr>
          <w:u w:val="dottedHeavy"/>
        </w:rPr>
        <w:t>Transporte ABC (ATP-</w:t>
      </w:r>
      <w:proofErr w:type="spellStart"/>
      <w:r w:rsidRPr="00BA58DE">
        <w:rPr>
          <w:u w:val="dottedHeavy"/>
        </w:rPr>
        <w:t>binding</w:t>
      </w:r>
      <w:proofErr w:type="spellEnd"/>
      <w:r w:rsidRPr="00BA58DE">
        <w:rPr>
          <w:u w:val="dottedHeavy"/>
        </w:rPr>
        <w:t xml:space="preserve"> </w:t>
      </w:r>
      <w:proofErr w:type="spellStart"/>
      <w:r w:rsidRPr="00BA58DE">
        <w:rPr>
          <w:u w:val="dottedHeavy"/>
        </w:rPr>
        <w:t>cassette</w:t>
      </w:r>
      <w:proofErr w:type="spellEnd"/>
      <w:r w:rsidRPr="00BA58DE">
        <w:rPr>
          <w:u w:val="dottedHeavy"/>
        </w:rPr>
        <w:t>)</w:t>
      </w:r>
    </w:p>
    <w:p w:rsidR="00BA58DE" w:rsidRDefault="00BA58DE" w:rsidP="00BA58DE">
      <w:pPr>
        <w:ind w:left="360"/>
      </w:pPr>
      <w:r>
        <w:t>Cuyas características son:</w:t>
      </w:r>
    </w:p>
    <w:p w:rsidR="00BA58DE" w:rsidRDefault="00BA58DE" w:rsidP="00BA58DE">
      <w:pPr>
        <w:pStyle w:val="Prrafodelista"/>
        <w:numPr>
          <w:ilvl w:val="0"/>
          <w:numId w:val="18"/>
        </w:numPr>
      </w:pPr>
      <w:r>
        <w:t xml:space="preserve">Es impulsado por la energía de la fuerza </w:t>
      </w:r>
      <w:proofErr w:type="spellStart"/>
      <w:r>
        <w:t>protonmotriz</w:t>
      </w:r>
      <w:proofErr w:type="spellEnd"/>
      <w:r>
        <w:t>. a)</w:t>
      </w:r>
    </w:p>
    <w:p w:rsidR="00BA58DE" w:rsidRDefault="00144683" w:rsidP="00BA58DE">
      <w:pPr>
        <w:pStyle w:val="Prrafodelista"/>
        <w:numPr>
          <w:ilvl w:val="0"/>
          <w:numId w:val="18"/>
        </w:numPr>
      </w:pPr>
      <w:r>
        <w:t xml:space="preserve">Intervienen proteínas ubicadas en el </w:t>
      </w:r>
      <w:proofErr w:type="spellStart"/>
      <w:r>
        <w:t>periplasma</w:t>
      </w:r>
      <w:proofErr w:type="spellEnd"/>
      <w:r>
        <w:t xml:space="preserve"> junto con el </w:t>
      </w:r>
      <w:proofErr w:type="spellStart"/>
      <w:r>
        <w:t>tra</w:t>
      </w:r>
      <w:proofErr w:type="spellEnd"/>
      <w:r>
        <w:t>… c)</w:t>
      </w:r>
    </w:p>
    <w:p w:rsidR="00144683" w:rsidRDefault="00144683" w:rsidP="00BA58DE">
      <w:pPr>
        <w:pStyle w:val="Prrafodelista"/>
        <w:numPr>
          <w:ilvl w:val="0"/>
          <w:numId w:val="18"/>
        </w:numPr>
      </w:pPr>
      <w:r>
        <w:t>Se produce la modificación química de la sustancia transformada. b)</w:t>
      </w:r>
    </w:p>
    <w:p w:rsidR="00144683" w:rsidRDefault="00144683" w:rsidP="00BA58DE">
      <w:pPr>
        <w:pStyle w:val="Prrafodelista"/>
        <w:numPr>
          <w:ilvl w:val="0"/>
          <w:numId w:val="18"/>
        </w:numPr>
      </w:pPr>
      <w:r>
        <w:t>…</w:t>
      </w:r>
    </w:p>
    <w:p w:rsidR="00144683" w:rsidRDefault="00144683" w:rsidP="00BA58DE">
      <w:pPr>
        <w:pStyle w:val="Prrafodelista"/>
        <w:numPr>
          <w:ilvl w:val="0"/>
          <w:numId w:val="18"/>
        </w:numPr>
      </w:pPr>
      <w:r>
        <w:t>…</w:t>
      </w:r>
    </w:p>
    <w:p w:rsidR="00144683" w:rsidRDefault="00144683" w:rsidP="00BA58DE">
      <w:pPr>
        <w:pStyle w:val="Prrafodelista"/>
        <w:numPr>
          <w:ilvl w:val="0"/>
          <w:numId w:val="18"/>
        </w:numPr>
      </w:pPr>
      <w:r>
        <w:t>No se produce la modificación química de la sustancia transformada. a) y c)</w:t>
      </w:r>
    </w:p>
    <w:p w:rsidR="00144683" w:rsidRDefault="00144683" w:rsidP="00144683">
      <w:r>
        <w:t>La estructura de la membrana plasmática e</w:t>
      </w:r>
      <w:r w:rsidR="00BC2B70">
        <w:t xml:space="preserve">s una </w:t>
      </w:r>
      <w:r w:rsidR="00BC2B70" w:rsidRPr="00BC2B70">
        <w:rPr>
          <w:u w:val="dottedHeavy"/>
        </w:rPr>
        <w:t xml:space="preserve">bicapa </w:t>
      </w:r>
      <w:proofErr w:type="spellStart"/>
      <w:r w:rsidR="00BC2B70" w:rsidRPr="00BC2B70">
        <w:rPr>
          <w:u w:val="dottedHeavy"/>
        </w:rPr>
        <w:t>fosfolipídica</w:t>
      </w:r>
      <w:proofErr w:type="spellEnd"/>
      <w:r w:rsidR="00BC2B70">
        <w:t>.</w:t>
      </w:r>
    </w:p>
    <w:p w:rsidR="00BC2B70" w:rsidRPr="00BC2B70" w:rsidRDefault="00BC2B70" w:rsidP="00BC2B70">
      <w:pPr>
        <w:pStyle w:val="Prrafodelista"/>
        <w:numPr>
          <w:ilvl w:val="0"/>
          <w:numId w:val="19"/>
        </w:numPr>
        <w:rPr>
          <w:u w:val="dottedHeavy"/>
        </w:rPr>
      </w:pPr>
      <w:r w:rsidRPr="00BC2B70">
        <w:rPr>
          <w:u w:val="dottedHeavy"/>
        </w:rPr>
        <w:t>Fosfolípidos</w:t>
      </w:r>
    </w:p>
    <w:p w:rsidR="00BC2B70" w:rsidRPr="00BC2B70" w:rsidRDefault="00BC2B70" w:rsidP="00BC2B70">
      <w:pPr>
        <w:pStyle w:val="Prrafodelista"/>
        <w:numPr>
          <w:ilvl w:val="0"/>
          <w:numId w:val="19"/>
        </w:numPr>
        <w:rPr>
          <w:u w:val="dottedHeavy"/>
        </w:rPr>
      </w:pPr>
      <w:r w:rsidRPr="00BC2B70">
        <w:rPr>
          <w:u w:val="dottedHeavy"/>
        </w:rPr>
        <w:t>Ácidos grasos</w:t>
      </w:r>
    </w:p>
    <w:p w:rsidR="00BC2B70" w:rsidRPr="00BC2B70" w:rsidRDefault="00BC2B70" w:rsidP="00BC2B70">
      <w:pPr>
        <w:pStyle w:val="Prrafodelista"/>
        <w:numPr>
          <w:ilvl w:val="0"/>
          <w:numId w:val="19"/>
        </w:numPr>
        <w:rPr>
          <w:u w:val="dottedHeavy"/>
        </w:rPr>
      </w:pPr>
      <w:r w:rsidRPr="00BC2B70">
        <w:rPr>
          <w:u w:val="dottedHeavy"/>
        </w:rPr>
        <w:t>Grupos fosfato y gliceroles</w:t>
      </w:r>
    </w:p>
    <w:p w:rsidR="00BC2B70" w:rsidRDefault="00BC2B70" w:rsidP="00BC2B70">
      <w:r>
        <w:t xml:space="preserve">Las proteínas de la membrana plasmática </w:t>
      </w:r>
      <w:proofErr w:type="gramStart"/>
      <w:r>
        <w:t>que …</w:t>
      </w:r>
      <w:proofErr w:type="gramEnd"/>
      <w:r>
        <w:t xml:space="preserve"> </w:t>
      </w:r>
      <w:r w:rsidRPr="00BC2B70">
        <w:rPr>
          <w:u w:val="dottedHeavy"/>
        </w:rPr>
        <w:t>Proteínas integrales de membrana.</w:t>
      </w:r>
    </w:p>
    <w:p w:rsidR="00BC2B70" w:rsidRDefault="00BC2B70" w:rsidP="00BC2B70">
      <w:r>
        <w:t xml:space="preserve">Las membranas plasmáticas de </w:t>
      </w:r>
      <w:proofErr w:type="spellStart"/>
      <w:r>
        <w:t>Archaea</w:t>
      </w:r>
      <w:proofErr w:type="spellEnd"/>
      <w:r>
        <w:t xml:space="preserve"> presentan enlaces </w:t>
      </w:r>
      <w:r w:rsidRPr="00BC2B70">
        <w:rPr>
          <w:u w:val="dottedHeavy"/>
        </w:rPr>
        <w:t>éter</w:t>
      </w:r>
      <w:r>
        <w:t xml:space="preserve"> entre </w:t>
      </w:r>
      <w:proofErr w:type="spellStart"/>
      <w:r w:rsidRPr="00BC2B70">
        <w:rPr>
          <w:u w:val="dottedHeavy"/>
        </w:rPr>
        <w:t>fitanilo</w:t>
      </w:r>
      <w:proofErr w:type="spellEnd"/>
      <w:r>
        <w:t xml:space="preserve"> y </w:t>
      </w:r>
      <w:r w:rsidRPr="00BC2B70">
        <w:rPr>
          <w:u w:val="dottedHeavy"/>
        </w:rPr>
        <w:t>glicerol</w:t>
      </w:r>
      <w:r w:rsidRPr="00BC2B70">
        <w:t>.</w:t>
      </w:r>
    </w:p>
    <w:p w:rsidR="00BC2B70" w:rsidRDefault="00BC2B70" w:rsidP="00BC2B70">
      <w:r>
        <w:t>Pared celular de Bacteria:</w:t>
      </w:r>
    </w:p>
    <w:p w:rsidR="00BC2B70" w:rsidRDefault="00BC2B70" w:rsidP="00BC2B70">
      <w:pPr>
        <w:pStyle w:val="Prrafodelista"/>
        <w:numPr>
          <w:ilvl w:val="0"/>
          <w:numId w:val="20"/>
        </w:numPr>
        <w:rPr>
          <w:u w:val="dottedHeavy"/>
        </w:rPr>
      </w:pPr>
      <w:proofErr w:type="spellStart"/>
      <w:r>
        <w:rPr>
          <w:u w:val="dottedHeavy"/>
        </w:rPr>
        <w:t>Peptidoglicano</w:t>
      </w:r>
      <w:proofErr w:type="spellEnd"/>
    </w:p>
    <w:p w:rsidR="00BC2B70" w:rsidRDefault="00BC2B70" w:rsidP="00BC2B70">
      <w:pPr>
        <w:pStyle w:val="Prrafodelista"/>
        <w:numPr>
          <w:ilvl w:val="0"/>
          <w:numId w:val="20"/>
        </w:numPr>
        <w:rPr>
          <w:u w:val="dottedHeavy"/>
        </w:rPr>
      </w:pPr>
      <w:r>
        <w:rPr>
          <w:u w:val="dottedHeavy"/>
        </w:rPr>
        <w:t>N-</w:t>
      </w:r>
      <w:proofErr w:type="spellStart"/>
      <w:r>
        <w:rPr>
          <w:u w:val="dottedHeavy"/>
        </w:rPr>
        <w:t>acetilglucosamina</w:t>
      </w:r>
      <w:proofErr w:type="spellEnd"/>
    </w:p>
    <w:p w:rsidR="00BC2B70" w:rsidRDefault="00BC2B70" w:rsidP="00BC2B70">
      <w:pPr>
        <w:pStyle w:val="Prrafodelista"/>
        <w:numPr>
          <w:ilvl w:val="0"/>
          <w:numId w:val="20"/>
        </w:numPr>
        <w:rPr>
          <w:u w:val="dottedHeavy"/>
        </w:rPr>
      </w:pPr>
      <w:r>
        <w:rPr>
          <w:u w:val="dottedHeavy"/>
        </w:rPr>
        <w:t>Ácido N-</w:t>
      </w:r>
      <w:proofErr w:type="spellStart"/>
      <w:r>
        <w:rPr>
          <w:u w:val="dottedHeavy"/>
        </w:rPr>
        <w:t>acetilmurámico</w:t>
      </w:r>
      <w:proofErr w:type="spellEnd"/>
    </w:p>
    <w:p w:rsidR="00BC2B70" w:rsidRDefault="00BC2B70" w:rsidP="00BC2B70">
      <w:pPr>
        <w:pStyle w:val="Prrafodelista"/>
        <w:numPr>
          <w:ilvl w:val="0"/>
          <w:numId w:val="20"/>
        </w:numPr>
        <w:rPr>
          <w:u w:val="dottedHeavy"/>
        </w:rPr>
      </w:pPr>
      <w:r>
        <w:rPr>
          <w:u w:val="dottedHeavy"/>
        </w:rPr>
        <w:t xml:space="preserve">Enlaces </w:t>
      </w:r>
      <w:proofErr w:type="spellStart"/>
      <w:r>
        <w:rPr>
          <w:u w:val="dottedHeavy"/>
        </w:rPr>
        <w:t>glucosídicos</w:t>
      </w:r>
      <w:proofErr w:type="spellEnd"/>
      <w:r>
        <w:rPr>
          <w:u w:val="dottedHeavy"/>
        </w:rPr>
        <w:t xml:space="preserve"> beta-1,4</w:t>
      </w:r>
    </w:p>
    <w:p w:rsidR="00BC2B70" w:rsidRPr="00BC2B70" w:rsidRDefault="00BC2B70" w:rsidP="00BC2B70">
      <w:pPr>
        <w:pStyle w:val="Prrafodelista"/>
        <w:numPr>
          <w:ilvl w:val="0"/>
          <w:numId w:val="20"/>
        </w:numPr>
        <w:rPr>
          <w:u w:val="dottedHeavy"/>
        </w:rPr>
      </w:pPr>
      <w:proofErr w:type="spellStart"/>
      <w:r>
        <w:rPr>
          <w:u w:val="dottedHeavy"/>
        </w:rPr>
        <w:t>Tetrapéptidos</w:t>
      </w:r>
      <w:proofErr w:type="spellEnd"/>
      <w:r>
        <w:rPr>
          <w:u w:val="dottedHeavy"/>
        </w:rPr>
        <w:t xml:space="preserve"> unidos al ácido N-</w:t>
      </w:r>
      <w:proofErr w:type="spellStart"/>
      <w:r>
        <w:rPr>
          <w:u w:val="dottedHeavy"/>
        </w:rPr>
        <w:t>acetilmurámico</w:t>
      </w:r>
      <w:proofErr w:type="spellEnd"/>
      <w:r w:rsidRPr="00BC2B70">
        <w:t>.</w:t>
      </w:r>
    </w:p>
    <w:p w:rsidR="00BC2B70" w:rsidRPr="00BC2B70" w:rsidRDefault="00BC2B70" w:rsidP="00BC2B70">
      <w:pPr>
        <w:rPr>
          <w:u w:val="dottedHeavy"/>
        </w:rPr>
      </w:pPr>
      <w:r>
        <w:lastRenderedPageBreak/>
        <w:t>Mencione las estructuras del flagelo (en orden del interior de la célula hacia el exterior) e indique donde están ancladas las estructuras que corresponda.</w:t>
      </w:r>
    </w:p>
    <w:sectPr w:rsidR="00BC2B70" w:rsidRPr="00BC2B70" w:rsidSect="00690EF2"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DE1"/>
    <w:multiLevelType w:val="hybridMultilevel"/>
    <w:tmpl w:val="D08E7E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84096"/>
    <w:multiLevelType w:val="hybridMultilevel"/>
    <w:tmpl w:val="D4FEAEF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13515"/>
    <w:multiLevelType w:val="hybridMultilevel"/>
    <w:tmpl w:val="4C20FB50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2A089A"/>
    <w:multiLevelType w:val="hybridMultilevel"/>
    <w:tmpl w:val="0C047AD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E6E15"/>
    <w:multiLevelType w:val="hybridMultilevel"/>
    <w:tmpl w:val="CAE667B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01662"/>
    <w:multiLevelType w:val="hybridMultilevel"/>
    <w:tmpl w:val="4F20D9F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C7B28"/>
    <w:multiLevelType w:val="hybridMultilevel"/>
    <w:tmpl w:val="FD983BDC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37042FC"/>
    <w:multiLevelType w:val="hybridMultilevel"/>
    <w:tmpl w:val="FFB4226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D3C0C"/>
    <w:multiLevelType w:val="hybridMultilevel"/>
    <w:tmpl w:val="A1F0146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90BF8"/>
    <w:multiLevelType w:val="hybridMultilevel"/>
    <w:tmpl w:val="B4EC54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613067"/>
    <w:multiLevelType w:val="hybridMultilevel"/>
    <w:tmpl w:val="79DA175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9E5987"/>
    <w:multiLevelType w:val="hybridMultilevel"/>
    <w:tmpl w:val="A5E49E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DE4722"/>
    <w:multiLevelType w:val="hybridMultilevel"/>
    <w:tmpl w:val="701C75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8E66D3"/>
    <w:multiLevelType w:val="hybridMultilevel"/>
    <w:tmpl w:val="C21646D4"/>
    <w:lvl w:ilvl="0" w:tplc="F55418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BE2A70"/>
    <w:multiLevelType w:val="hybridMultilevel"/>
    <w:tmpl w:val="66F67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321326"/>
    <w:multiLevelType w:val="hybridMultilevel"/>
    <w:tmpl w:val="853026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6E6CD1"/>
    <w:multiLevelType w:val="hybridMultilevel"/>
    <w:tmpl w:val="D16A82D2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48459D6"/>
    <w:multiLevelType w:val="hybridMultilevel"/>
    <w:tmpl w:val="488ED4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F85750"/>
    <w:multiLevelType w:val="hybridMultilevel"/>
    <w:tmpl w:val="DCCC30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041886"/>
    <w:multiLevelType w:val="hybridMultilevel"/>
    <w:tmpl w:val="1212BA96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11"/>
  </w:num>
  <w:num w:numId="5">
    <w:abstractNumId w:val="2"/>
  </w:num>
  <w:num w:numId="6">
    <w:abstractNumId w:val="7"/>
  </w:num>
  <w:num w:numId="7">
    <w:abstractNumId w:val="19"/>
  </w:num>
  <w:num w:numId="8">
    <w:abstractNumId w:val="17"/>
  </w:num>
  <w:num w:numId="9">
    <w:abstractNumId w:val="15"/>
  </w:num>
  <w:num w:numId="10">
    <w:abstractNumId w:val="4"/>
  </w:num>
  <w:num w:numId="11">
    <w:abstractNumId w:val="9"/>
  </w:num>
  <w:num w:numId="12">
    <w:abstractNumId w:val="14"/>
  </w:num>
  <w:num w:numId="13">
    <w:abstractNumId w:val="13"/>
  </w:num>
  <w:num w:numId="14">
    <w:abstractNumId w:val="0"/>
  </w:num>
  <w:num w:numId="15">
    <w:abstractNumId w:val="18"/>
  </w:num>
  <w:num w:numId="16">
    <w:abstractNumId w:val="3"/>
  </w:num>
  <w:num w:numId="17">
    <w:abstractNumId w:val="16"/>
  </w:num>
  <w:num w:numId="18">
    <w:abstractNumId w:val="12"/>
  </w:num>
  <w:num w:numId="19">
    <w:abstractNumId w:val="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494"/>
    <w:rsid w:val="00144683"/>
    <w:rsid w:val="0015424F"/>
    <w:rsid w:val="00231998"/>
    <w:rsid w:val="00690EF2"/>
    <w:rsid w:val="006E45CA"/>
    <w:rsid w:val="007C1494"/>
    <w:rsid w:val="00BA58DE"/>
    <w:rsid w:val="00BC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14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1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737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2018-05-14T20:41:00Z</dcterms:created>
  <dcterms:modified xsi:type="dcterms:W3CDTF">2018-05-14T21:32:00Z</dcterms:modified>
</cp:coreProperties>
</file>