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6D8" w:rsidRPr="00D67FE6" w:rsidRDefault="001C4DA5" w:rsidP="00286DD9">
      <w:pPr>
        <w:ind w:left="1416" w:hanging="1416"/>
        <w:jc w:val="right"/>
        <w:rPr>
          <w:rFonts w:ascii="Times New Roman" w:hAnsi="Times New Roman" w:cs="Times New Roman"/>
          <w:i/>
        </w:rPr>
      </w:pPr>
      <w:bookmarkStart w:id="0" w:name="_GoBack"/>
      <w:bookmarkEnd w:id="0"/>
      <w:r w:rsidRPr="00D67FE6">
        <w:rPr>
          <w:rFonts w:ascii="Times New Roman" w:hAnsi="Times New Roman" w:cs="Times New Roman"/>
          <w:i/>
        </w:rPr>
        <w:t>Mario Liverani/Introducción/El antiguo oriente como problema histórico</w:t>
      </w:r>
    </w:p>
    <w:p w:rsidR="0017786B" w:rsidRPr="00D67FE6" w:rsidRDefault="0017786B" w:rsidP="0017786B">
      <w:pPr>
        <w:jc w:val="both"/>
        <w:rPr>
          <w:rFonts w:ascii="Times New Roman" w:hAnsi="Times New Roman" w:cs="Times New Roman"/>
        </w:rPr>
      </w:pPr>
      <w:r w:rsidRPr="00D67FE6">
        <w:rPr>
          <w:rFonts w:ascii="Times New Roman" w:hAnsi="Times New Roman" w:cs="Times New Roman"/>
          <w:i/>
        </w:rPr>
        <w:t xml:space="preserve"> </w:t>
      </w:r>
      <w:r w:rsidRPr="00D67FE6">
        <w:rPr>
          <w:rFonts w:ascii="Times New Roman" w:hAnsi="Times New Roman" w:cs="Times New Roman"/>
        </w:rPr>
        <w:t xml:space="preserve">Antes de las excavaciones que se vienen haciendo desde hace más de un siglo, las culturas preclásicas de oriente próximo </w:t>
      </w:r>
      <w:r w:rsidR="00834E78" w:rsidRPr="00D67FE6">
        <w:rPr>
          <w:rFonts w:ascii="Times New Roman" w:hAnsi="Times New Roman" w:cs="Times New Roman"/>
        </w:rPr>
        <w:t>estaban</w:t>
      </w:r>
      <w:r w:rsidRPr="00D67FE6">
        <w:rPr>
          <w:rFonts w:ascii="Times New Roman" w:hAnsi="Times New Roman" w:cs="Times New Roman"/>
        </w:rPr>
        <w:t xml:space="preserve"> en el olvido. </w:t>
      </w:r>
      <w:r w:rsidR="00616E5C" w:rsidRPr="00D67FE6">
        <w:rPr>
          <w:rFonts w:ascii="Times New Roman" w:hAnsi="Times New Roman" w:cs="Times New Roman"/>
        </w:rPr>
        <w:t>Pero</w:t>
      </w:r>
      <w:r w:rsidR="009E6871" w:rsidRPr="00D67FE6">
        <w:rPr>
          <w:rFonts w:ascii="Times New Roman" w:hAnsi="Times New Roman" w:cs="Times New Roman"/>
        </w:rPr>
        <w:t xml:space="preserve"> siempre ha habido cierta </w:t>
      </w:r>
      <w:r w:rsidR="00616E5C" w:rsidRPr="00D67FE6">
        <w:rPr>
          <w:rFonts w:ascii="Times New Roman" w:hAnsi="Times New Roman" w:cs="Times New Roman"/>
        </w:rPr>
        <w:t>memoria de estas, con</w:t>
      </w:r>
      <w:r w:rsidR="009E6871" w:rsidRPr="00D67FE6">
        <w:rPr>
          <w:rFonts w:ascii="Times New Roman" w:hAnsi="Times New Roman" w:cs="Times New Roman"/>
        </w:rPr>
        <w:t xml:space="preserve"> un carácter mítico (no histórico y documentado)</w:t>
      </w:r>
      <w:r w:rsidR="00E005EE" w:rsidRPr="00D67FE6">
        <w:rPr>
          <w:rFonts w:ascii="Times New Roman" w:hAnsi="Times New Roman" w:cs="Times New Roman"/>
        </w:rPr>
        <w:t xml:space="preserve">, que ha afectado </w:t>
      </w:r>
      <w:r w:rsidR="009575B6" w:rsidRPr="00D67FE6">
        <w:rPr>
          <w:rFonts w:ascii="Times New Roman" w:hAnsi="Times New Roman" w:cs="Times New Roman"/>
        </w:rPr>
        <w:t>sus</w:t>
      </w:r>
      <w:r w:rsidR="00E005EE" w:rsidRPr="00D67FE6">
        <w:rPr>
          <w:rFonts w:ascii="Times New Roman" w:hAnsi="Times New Roman" w:cs="Times New Roman"/>
        </w:rPr>
        <w:t xml:space="preserve"> estudios históricos hasta la actualidad.</w:t>
      </w:r>
    </w:p>
    <w:p w:rsidR="00E005EE" w:rsidRPr="00D67FE6" w:rsidRDefault="00E005EE" w:rsidP="00616E5C">
      <w:pPr>
        <w:pStyle w:val="Prrafodelista"/>
        <w:numPr>
          <w:ilvl w:val="0"/>
          <w:numId w:val="12"/>
        </w:num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Antiguo testamento</w:t>
      </w:r>
      <w:r w:rsidRPr="00D67FE6">
        <w:rPr>
          <w:rFonts w:ascii="Times New Roman" w:hAnsi="Times New Roman" w:cs="Times New Roman"/>
        </w:rPr>
        <w:t xml:space="preserve">: textos muy homogeneizados por su intención ideológica. </w:t>
      </w:r>
      <w:r w:rsidR="002972EC" w:rsidRPr="00D67FE6">
        <w:rPr>
          <w:rFonts w:ascii="Times New Roman" w:hAnsi="Times New Roman" w:cs="Times New Roman"/>
        </w:rPr>
        <w:t>Permitieron</w:t>
      </w:r>
      <w:r w:rsidRPr="00D67FE6">
        <w:rPr>
          <w:rFonts w:ascii="Times New Roman" w:hAnsi="Times New Roman" w:cs="Times New Roman"/>
        </w:rPr>
        <w:t xml:space="preserve"> la supervivencia de las literaturas orientales antigua, </w:t>
      </w:r>
      <w:r w:rsidR="0039050A" w:rsidRPr="00D67FE6">
        <w:rPr>
          <w:rFonts w:ascii="Times New Roman" w:hAnsi="Times New Roman" w:cs="Times New Roman"/>
        </w:rPr>
        <w:t>y</w:t>
      </w:r>
      <w:r w:rsidRPr="00D67FE6">
        <w:rPr>
          <w:rFonts w:ascii="Times New Roman" w:hAnsi="Times New Roman" w:cs="Times New Roman"/>
        </w:rPr>
        <w:t xml:space="preserve"> les ha atribuido </w:t>
      </w:r>
      <w:r w:rsidR="00616E5C" w:rsidRPr="00D67FE6">
        <w:rPr>
          <w:rFonts w:ascii="Times New Roman" w:hAnsi="Times New Roman" w:cs="Times New Roman"/>
        </w:rPr>
        <w:t>de</w:t>
      </w:r>
      <w:r w:rsidRPr="00D67FE6">
        <w:rPr>
          <w:rFonts w:ascii="Times New Roman" w:hAnsi="Times New Roman" w:cs="Times New Roman"/>
        </w:rPr>
        <w:t xml:space="preserve"> autor</w:t>
      </w:r>
      <w:r w:rsidR="0039050A" w:rsidRPr="00D67FE6">
        <w:rPr>
          <w:rFonts w:ascii="Times New Roman" w:hAnsi="Times New Roman" w:cs="Times New Roman"/>
        </w:rPr>
        <w:t>idad y carisma de verdad. D</w:t>
      </w:r>
      <w:r w:rsidRPr="00D67FE6">
        <w:rPr>
          <w:rFonts w:ascii="Times New Roman" w:hAnsi="Times New Roman" w:cs="Times New Roman"/>
        </w:rPr>
        <w:t>escubrimiento arqueológico de oriente</w:t>
      </w:r>
      <w:r w:rsidR="0039050A" w:rsidRPr="00D67FE6">
        <w:rPr>
          <w:rFonts w:ascii="Times New Roman" w:hAnsi="Times New Roman" w:cs="Times New Roman"/>
        </w:rPr>
        <w:t>:</w:t>
      </w:r>
      <w:r w:rsidRPr="00D67FE6">
        <w:rPr>
          <w:rFonts w:ascii="Times New Roman" w:hAnsi="Times New Roman" w:cs="Times New Roman"/>
        </w:rPr>
        <w:t xml:space="preserve"> fue al principio un intento de recuperar datos e imágenes del “ambiente histórico” del antiguo testamento. Luego la crítica histórica y textual de los textos se prodigó para </w:t>
      </w:r>
      <w:r w:rsidR="002972EC" w:rsidRPr="00D67FE6">
        <w:rPr>
          <w:rFonts w:ascii="Times New Roman" w:hAnsi="Times New Roman" w:cs="Times New Roman"/>
        </w:rPr>
        <w:t>de</w:t>
      </w:r>
      <w:r w:rsidRPr="00D67FE6">
        <w:rPr>
          <w:rFonts w:ascii="Times New Roman" w:hAnsi="Times New Roman" w:cs="Times New Roman"/>
        </w:rPr>
        <w:t>mostrar la</w:t>
      </w:r>
      <w:r w:rsidR="009575B6" w:rsidRPr="00D67FE6">
        <w:rPr>
          <w:rFonts w:ascii="Times New Roman" w:hAnsi="Times New Roman" w:cs="Times New Roman"/>
        </w:rPr>
        <w:t xml:space="preserve"> </w:t>
      </w:r>
      <w:r w:rsidR="0039050A" w:rsidRPr="00D67FE6">
        <w:rPr>
          <w:rFonts w:ascii="Times New Roman" w:hAnsi="Times New Roman" w:cs="Times New Roman"/>
        </w:rPr>
        <w:t>verdad</w:t>
      </w:r>
      <w:r w:rsidR="009575B6" w:rsidRPr="00D67FE6">
        <w:rPr>
          <w:rFonts w:ascii="Times New Roman" w:hAnsi="Times New Roman" w:cs="Times New Roman"/>
        </w:rPr>
        <w:t xml:space="preserve"> del texto sagrado (lo que dio gran importancia, financiación y propaganda a las investigaciones arqueológicas del Cercano Oriente). La mayor parte de los eruditos implicados pertenecían a alguna </w:t>
      </w:r>
      <w:r w:rsidR="00616E5C" w:rsidRPr="00D67FE6">
        <w:rPr>
          <w:rFonts w:ascii="Times New Roman" w:hAnsi="Times New Roman" w:cs="Times New Roman"/>
        </w:rPr>
        <w:t>religión</w:t>
      </w:r>
      <w:r w:rsidR="009575B6" w:rsidRPr="00D67FE6">
        <w:rPr>
          <w:rFonts w:ascii="Times New Roman" w:hAnsi="Times New Roman" w:cs="Times New Roman"/>
        </w:rPr>
        <w:t xml:space="preserve"> </w:t>
      </w:r>
      <w:r w:rsidR="00616E5C" w:rsidRPr="00D67FE6">
        <w:rPr>
          <w:rFonts w:ascii="Times New Roman" w:hAnsi="Times New Roman" w:cs="Times New Roman"/>
        </w:rPr>
        <w:t>(</w:t>
      </w:r>
      <w:r w:rsidR="009575B6" w:rsidRPr="00D67FE6">
        <w:rPr>
          <w:rFonts w:ascii="Times New Roman" w:hAnsi="Times New Roman" w:cs="Times New Roman"/>
        </w:rPr>
        <w:t>no eran imparciales</w:t>
      </w:r>
      <w:r w:rsidR="00616E5C" w:rsidRPr="00D67FE6">
        <w:rPr>
          <w:rFonts w:ascii="Times New Roman" w:hAnsi="Times New Roman" w:cs="Times New Roman"/>
        </w:rPr>
        <w:t>)</w:t>
      </w:r>
      <w:r w:rsidR="009575B6" w:rsidRPr="00D67FE6">
        <w:rPr>
          <w:rFonts w:ascii="Times New Roman" w:hAnsi="Times New Roman" w:cs="Times New Roman"/>
        </w:rPr>
        <w:t>. Últimamente, la corriente laica ha ganado camino.</w:t>
      </w:r>
    </w:p>
    <w:p w:rsidR="009575B6" w:rsidRPr="00D67FE6" w:rsidRDefault="009575B6" w:rsidP="00616E5C">
      <w:pPr>
        <w:pStyle w:val="Prrafodelista"/>
        <w:numPr>
          <w:ilvl w:val="0"/>
          <w:numId w:val="12"/>
        </w:num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Autores clásicos</w:t>
      </w:r>
      <w:r w:rsidRPr="00D67FE6">
        <w:rPr>
          <w:rFonts w:ascii="Times New Roman" w:hAnsi="Times New Roman" w:cs="Times New Roman"/>
        </w:rPr>
        <w:t>: representa</w:t>
      </w:r>
      <w:r w:rsidR="00D317D0" w:rsidRPr="00D67FE6">
        <w:rPr>
          <w:rFonts w:ascii="Times New Roman" w:hAnsi="Times New Roman" w:cs="Times New Roman"/>
        </w:rPr>
        <w:t xml:space="preserve">ntes de un mundo contemporáneo y diferente de las civilizaciones orientales en su fase más tardía. </w:t>
      </w:r>
      <w:r w:rsidR="00D317D0" w:rsidRPr="00D67FE6">
        <w:rPr>
          <w:rFonts w:ascii="Times New Roman" w:hAnsi="Times New Roman" w:cs="Times New Roman"/>
          <w:u w:val="single"/>
        </w:rPr>
        <w:t>Herodoto</w:t>
      </w:r>
      <w:r w:rsidR="00D317D0" w:rsidRPr="00D67FE6">
        <w:rPr>
          <w:rFonts w:ascii="Times New Roman" w:hAnsi="Times New Roman" w:cs="Times New Roman"/>
        </w:rPr>
        <w:t>: dio lugar a una imagen de oriente como un lugar opuesto a nuestro occidente (despotismo vs democracia, inmovilismo tecnológico y cultura vs progreso acumulativo</w:t>
      </w:r>
      <w:r w:rsidR="0039050A" w:rsidRPr="00D67FE6">
        <w:rPr>
          <w:rFonts w:ascii="Times New Roman" w:hAnsi="Times New Roman" w:cs="Times New Roman"/>
        </w:rPr>
        <w:t xml:space="preserve">, sabiduría oculta y mágica vs ciencia laica y racional) dando lugar a una antropología de la contraposición, y no de la diversidad. </w:t>
      </w:r>
    </w:p>
    <w:p w:rsidR="005B52B6" w:rsidRPr="00D67FE6" w:rsidRDefault="0039050A" w:rsidP="0017786B">
      <w:pPr>
        <w:jc w:val="both"/>
        <w:rPr>
          <w:rFonts w:ascii="Times New Roman" w:hAnsi="Times New Roman" w:cs="Times New Roman"/>
        </w:rPr>
      </w:pPr>
      <w:r w:rsidRPr="00D67FE6">
        <w:rPr>
          <w:rFonts w:ascii="Times New Roman" w:hAnsi="Times New Roman" w:cs="Times New Roman"/>
        </w:rPr>
        <w:t xml:space="preserve"> Esos mitos han sido superados, y otros nuevos han surgido.</w:t>
      </w:r>
      <w:r w:rsidRPr="00D67FE6">
        <w:rPr>
          <w:rFonts w:ascii="Times New Roman" w:hAnsi="Times New Roman" w:cs="Times New Roman"/>
          <w:b/>
        </w:rPr>
        <w:t xml:space="preserve"> Antiguo oriente como cuna de la civilización:</w:t>
      </w:r>
      <w:r w:rsidRPr="00D67FE6">
        <w:rPr>
          <w:rFonts w:ascii="Times New Roman" w:hAnsi="Times New Roman" w:cs="Times New Roman"/>
        </w:rPr>
        <w:t xml:space="preserve"> se le ha dado lugar como un eje de la historia universal desde una visión eurocéntrica, dándole un sentido unitario y acabado al desarrollo histórico, marginando otras experiencias histór</w:t>
      </w:r>
      <w:r w:rsidR="002972EC" w:rsidRPr="00D67FE6">
        <w:rPr>
          <w:rFonts w:ascii="Times New Roman" w:hAnsi="Times New Roman" w:cs="Times New Roman"/>
        </w:rPr>
        <w:t>icas. Es cierto que ciertos</w:t>
      </w:r>
      <w:r w:rsidRPr="00D67FE6">
        <w:rPr>
          <w:rFonts w:ascii="Times New Roman" w:hAnsi="Times New Roman" w:cs="Times New Roman"/>
        </w:rPr>
        <w:t xml:space="preserve"> fenómenos que forman las civilizaciones comple</w:t>
      </w:r>
      <w:r w:rsidR="005B52B6" w:rsidRPr="00D67FE6">
        <w:rPr>
          <w:rFonts w:ascii="Times New Roman" w:hAnsi="Times New Roman" w:cs="Times New Roman"/>
        </w:rPr>
        <w:t>jas se dieron por primera vez en el antiguo oriente y se transmitieron hacia nosotros. Pero la alta cultura tuvo distintos focos y recorridos alternativos. Los fenómenos históricos no surgen de una vez por todas, se adaptan a la estructura de la sociedad en que se producen. Su origen es solo un eslabón</w:t>
      </w:r>
      <w:r w:rsidR="003F4466" w:rsidRPr="00D67FE6">
        <w:rPr>
          <w:rFonts w:ascii="Times New Roman" w:hAnsi="Times New Roman" w:cs="Times New Roman"/>
        </w:rPr>
        <w:t xml:space="preserve"> precedido por otros.</w:t>
      </w:r>
      <w:r w:rsidR="002972EC" w:rsidRPr="00D67FE6">
        <w:rPr>
          <w:rFonts w:ascii="Times New Roman" w:hAnsi="Times New Roman" w:cs="Times New Roman"/>
        </w:rPr>
        <w:t xml:space="preserve"> </w:t>
      </w:r>
      <w:r w:rsidR="005B52B6" w:rsidRPr="00D67FE6">
        <w:rPr>
          <w:rFonts w:ascii="Times New Roman" w:hAnsi="Times New Roman" w:cs="Times New Roman"/>
        </w:rPr>
        <w:t>Debe ser objeto de una atención especial, pero no hay que ser simplistas.</w:t>
      </w:r>
      <w:r w:rsidR="003F4466" w:rsidRPr="00D67FE6">
        <w:rPr>
          <w:rFonts w:ascii="Times New Roman" w:hAnsi="Times New Roman" w:cs="Times New Roman"/>
        </w:rPr>
        <w:t xml:space="preserve"> </w:t>
      </w:r>
      <w:r w:rsidR="006E7F37" w:rsidRPr="00D67FE6">
        <w:rPr>
          <w:rFonts w:ascii="Times New Roman" w:hAnsi="Times New Roman" w:cs="Times New Roman"/>
        </w:rPr>
        <w:t>La historiografía moderna ha normalizado esta fase histórica, valorada del mismo modo que otras fases. Se han abandonado las simplificaciones para reconstruir globalmente la historia de las sociedades del antiguo Oriente, estableciendo las interconexiones y motivaciones que las hacen comprensibles (dependen unas de otras</w:t>
      </w:r>
      <w:r w:rsidR="00D34848" w:rsidRPr="00D67FE6">
        <w:rPr>
          <w:rFonts w:ascii="Times New Roman" w:hAnsi="Times New Roman" w:cs="Times New Roman"/>
        </w:rPr>
        <w:t>).</w:t>
      </w:r>
    </w:p>
    <w:p w:rsidR="00D34848" w:rsidRPr="00D67FE6" w:rsidRDefault="003F4466" w:rsidP="0017786B">
      <w:pPr>
        <w:jc w:val="both"/>
        <w:rPr>
          <w:rFonts w:ascii="Times New Roman" w:hAnsi="Times New Roman" w:cs="Times New Roman"/>
        </w:rPr>
      </w:pPr>
      <w:r w:rsidRPr="00D67FE6">
        <w:rPr>
          <w:rFonts w:ascii="Times New Roman" w:hAnsi="Times New Roman" w:cs="Times New Roman"/>
        </w:rPr>
        <w:t xml:space="preserve"> Todo está condicionado </w:t>
      </w:r>
      <w:r w:rsidR="00D34848" w:rsidRPr="00D67FE6">
        <w:rPr>
          <w:rFonts w:ascii="Times New Roman" w:hAnsi="Times New Roman" w:cs="Times New Roman"/>
        </w:rPr>
        <w:t xml:space="preserve">por </w:t>
      </w:r>
      <w:r w:rsidRPr="00D67FE6">
        <w:rPr>
          <w:rFonts w:ascii="Times New Roman" w:hAnsi="Times New Roman" w:cs="Times New Roman"/>
        </w:rPr>
        <w:t>la</w:t>
      </w:r>
      <w:r w:rsidR="00D34848" w:rsidRPr="00D67FE6">
        <w:rPr>
          <w:rFonts w:ascii="Times New Roman" w:hAnsi="Times New Roman" w:cs="Times New Roman"/>
        </w:rPr>
        <w:t xml:space="preserve"> ausencia de una historiografía antigua que d</w:t>
      </w:r>
      <w:r w:rsidRPr="00D67FE6">
        <w:rPr>
          <w:rFonts w:ascii="Times New Roman" w:hAnsi="Times New Roman" w:cs="Times New Roman"/>
        </w:rPr>
        <w:t xml:space="preserve">e </w:t>
      </w:r>
      <w:r w:rsidR="00D34848" w:rsidRPr="00D67FE6">
        <w:rPr>
          <w:rFonts w:ascii="Times New Roman" w:hAnsi="Times New Roman" w:cs="Times New Roman"/>
        </w:rPr>
        <w:t xml:space="preserve">el rastro para la reconstrucción, </w:t>
      </w:r>
      <w:r w:rsidRPr="00D67FE6">
        <w:rPr>
          <w:rFonts w:ascii="Times New Roman" w:hAnsi="Times New Roman" w:cs="Times New Roman"/>
        </w:rPr>
        <w:t>(no hay que acomodarse a un guion ya existente)</w:t>
      </w:r>
      <w:r w:rsidR="00D34848" w:rsidRPr="00D67FE6">
        <w:rPr>
          <w:rFonts w:ascii="Times New Roman" w:hAnsi="Times New Roman" w:cs="Times New Roman"/>
        </w:rPr>
        <w:t>. La documentación de Oriente próximo es primaria, y hay mucha documentación de tipo administrativo en un material q</w:t>
      </w:r>
      <w:r w:rsidR="00BB6BB0" w:rsidRPr="00D67FE6">
        <w:rPr>
          <w:rFonts w:ascii="Times New Roman" w:hAnsi="Times New Roman" w:cs="Times New Roman"/>
        </w:rPr>
        <w:t xml:space="preserve">ue resiste mucho más que otros, pero cuyo estudio es nuevo todavía. Estos factores hacen de la historia del antiguo oriente una materia joven bastante libre de condicionamientos tradicionales, pero también muy sometida a disciplinas especializadas, por lo que hay muchos avocados a obtener y publicar nuevos materiales, y poco análisis e interpretación. </w:t>
      </w:r>
    </w:p>
    <w:p w:rsidR="004D37DE" w:rsidRPr="00D67FE6" w:rsidRDefault="00BB6BB0" w:rsidP="0017786B">
      <w:pPr>
        <w:jc w:val="both"/>
        <w:rPr>
          <w:rFonts w:ascii="Times New Roman" w:hAnsi="Times New Roman" w:cs="Times New Roman"/>
        </w:rPr>
      </w:pPr>
      <w:r w:rsidRPr="00D67FE6">
        <w:rPr>
          <w:rFonts w:ascii="Times New Roman" w:hAnsi="Times New Roman" w:cs="Times New Roman"/>
        </w:rPr>
        <w:t xml:space="preserve"> La falta de tradiciones historiográficas y la continua </w:t>
      </w:r>
      <w:r w:rsidR="000C20F5" w:rsidRPr="00D67FE6">
        <w:rPr>
          <w:rFonts w:ascii="Times New Roman" w:hAnsi="Times New Roman" w:cs="Times New Roman"/>
        </w:rPr>
        <w:t xml:space="preserve">llegada </w:t>
      </w:r>
      <w:r w:rsidRPr="00D67FE6">
        <w:rPr>
          <w:rFonts w:ascii="Times New Roman" w:hAnsi="Times New Roman" w:cs="Times New Roman"/>
        </w:rPr>
        <w:t xml:space="preserve">de documentación nueva </w:t>
      </w:r>
      <w:r w:rsidR="000C20F5" w:rsidRPr="00D67FE6">
        <w:rPr>
          <w:rFonts w:ascii="Times New Roman" w:hAnsi="Times New Roman" w:cs="Times New Roman"/>
        </w:rPr>
        <w:t xml:space="preserve">generan </w:t>
      </w:r>
      <w:r w:rsidRPr="00D67FE6">
        <w:rPr>
          <w:rFonts w:ascii="Times New Roman" w:hAnsi="Times New Roman" w:cs="Times New Roman"/>
        </w:rPr>
        <w:t>experimentación de muchos</w:t>
      </w:r>
      <w:r w:rsidR="000C20F5" w:rsidRPr="00D67FE6">
        <w:rPr>
          <w:rFonts w:ascii="Times New Roman" w:hAnsi="Times New Roman" w:cs="Times New Roman"/>
        </w:rPr>
        <w:t xml:space="preserve"> métodos, a veces improvisados (</w:t>
      </w:r>
      <w:r w:rsidRPr="00D67FE6">
        <w:rPr>
          <w:rFonts w:ascii="Times New Roman" w:hAnsi="Times New Roman" w:cs="Times New Roman"/>
        </w:rPr>
        <w:t>fase que en algún momento madurará y se sedimentará, pero ha proporc</w:t>
      </w:r>
      <w:r w:rsidR="000C20F5" w:rsidRPr="00D67FE6">
        <w:rPr>
          <w:rFonts w:ascii="Times New Roman" w:hAnsi="Times New Roman" w:cs="Times New Roman"/>
        </w:rPr>
        <w:t>ionado un rico cuadro histórico).</w:t>
      </w:r>
      <w:r w:rsidRPr="00D67FE6">
        <w:rPr>
          <w:rFonts w:ascii="Times New Roman" w:hAnsi="Times New Roman" w:cs="Times New Roman"/>
        </w:rPr>
        <w:t xml:space="preserve"> </w:t>
      </w:r>
      <w:r w:rsidR="000C20F5" w:rsidRPr="00D67FE6">
        <w:rPr>
          <w:rFonts w:ascii="Times New Roman" w:hAnsi="Times New Roman" w:cs="Times New Roman"/>
        </w:rPr>
        <w:t xml:space="preserve">Oriente próximo: </w:t>
      </w:r>
      <w:r w:rsidR="00923241" w:rsidRPr="00D67FE6">
        <w:rPr>
          <w:rFonts w:ascii="Times New Roman" w:hAnsi="Times New Roman" w:cs="Times New Roman"/>
        </w:rPr>
        <w:t>campo histórico propicio para experimentos</w:t>
      </w:r>
      <w:r w:rsidR="000C20F5" w:rsidRPr="00D67FE6">
        <w:rPr>
          <w:rFonts w:ascii="Times New Roman" w:hAnsi="Times New Roman" w:cs="Times New Roman"/>
        </w:rPr>
        <w:t xml:space="preserve"> por su</w:t>
      </w:r>
      <w:r w:rsidR="00923241" w:rsidRPr="00D67FE6">
        <w:rPr>
          <w:rFonts w:ascii="Times New Roman" w:hAnsi="Times New Roman" w:cs="Times New Roman"/>
        </w:rPr>
        <w:t xml:space="preserve"> gran complejidad documental y gran complementariedad de </w:t>
      </w:r>
      <w:r w:rsidR="004D37DE" w:rsidRPr="00D67FE6">
        <w:rPr>
          <w:rFonts w:ascii="Times New Roman" w:hAnsi="Times New Roman" w:cs="Times New Roman"/>
        </w:rPr>
        <w:t>datos arqueológicos y textuales, lo que condu</w:t>
      </w:r>
      <w:r w:rsidR="003F4466" w:rsidRPr="00D67FE6">
        <w:rPr>
          <w:rFonts w:ascii="Times New Roman" w:hAnsi="Times New Roman" w:cs="Times New Roman"/>
        </w:rPr>
        <w:t>ce a una reconstrucción global (se barajan todos los documentos y contectos). Pero l</w:t>
      </w:r>
      <w:r w:rsidR="004D37DE" w:rsidRPr="00D67FE6">
        <w:rPr>
          <w:rFonts w:ascii="Times New Roman" w:hAnsi="Times New Roman" w:cs="Times New Roman"/>
        </w:rPr>
        <w:t xml:space="preserve">os resultados permanecen al margen de la historia, </w:t>
      </w:r>
      <w:r w:rsidR="003F4466" w:rsidRPr="00D67FE6">
        <w:rPr>
          <w:rFonts w:ascii="Times New Roman" w:hAnsi="Times New Roman" w:cs="Times New Roman"/>
        </w:rPr>
        <w:t>va</w:t>
      </w:r>
      <w:r w:rsidR="004D37DE" w:rsidRPr="00D67FE6">
        <w:rPr>
          <w:rFonts w:ascii="Times New Roman" w:hAnsi="Times New Roman" w:cs="Times New Roman"/>
        </w:rPr>
        <w:t xml:space="preserve">n hacia una neohistoria con aspiraciones normativas, que tiende a predecir el pasado (no a reconstruirlo) y prefiere establecer leyes. </w:t>
      </w:r>
      <w:r w:rsidR="00B22AE5" w:rsidRPr="00D67FE6">
        <w:rPr>
          <w:rFonts w:ascii="Times New Roman" w:hAnsi="Times New Roman" w:cs="Times New Roman"/>
        </w:rPr>
        <w:t>Las computadoras dan la posibilidad de la simulación aplicada a puntos del pasado.</w:t>
      </w:r>
    </w:p>
    <w:p w:rsidR="00B22AE5" w:rsidRPr="00D67FE6" w:rsidRDefault="00B22AE5" w:rsidP="0017786B">
      <w:pPr>
        <w:jc w:val="both"/>
        <w:rPr>
          <w:rFonts w:ascii="Times New Roman" w:hAnsi="Times New Roman" w:cs="Times New Roman"/>
        </w:rPr>
      </w:pPr>
      <w:r w:rsidRPr="00D67FE6">
        <w:rPr>
          <w:rFonts w:ascii="Times New Roman" w:hAnsi="Times New Roman" w:cs="Times New Roman"/>
        </w:rPr>
        <w:t xml:space="preserve"> El antiguo oriente tiene que ver con fenómen</w:t>
      </w:r>
      <w:r w:rsidR="000C20F5" w:rsidRPr="00D67FE6">
        <w:rPr>
          <w:rFonts w:ascii="Times New Roman" w:hAnsi="Times New Roman" w:cs="Times New Roman"/>
        </w:rPr>
        <w:t xml:space="preserve">os muy alejados de nosotros, por lo que no hay </w:t>
      </w:r>
      <w:r w:rsidRPr="00D67FE6">
        <w:rPr>
          <w:rFonts w:ascii="Times New Roman" w:hAnsi="Times New Roman" w:cs="Times New Roman"/>
        </w:rPr>
        <w:t>lazos culturales y emocionales</w:t>
      </w:r>
      <w:r w:rsidR="003F4466" w:rsidRPr="00D67FE6">
        <w:rPr>
          <w:rFonts w:ascii="Times New Roman" w:hAnsi="Times New Roman" w:cs="Times New Roman"/>
        </w:rPr>
        <w:t xml:space="preserve"> que </w:t>
      </w:r>
      <w:r w:rsidRPr="00D67FE6">
        <w:rPr>
          <w:rFonts w:ascii="Times New Roman" w:hAnsi="Times New Roman" w:cs="Times New Roman"/>
        </w:rPr>
        <w:t xml:space="preserve">impidan comprender su funcionamiento. </w:t>
      </w:r>
    </w:p>
    <w:p w:rsidR="004A4F0C" w:rsidRPr="00D67FE6" w:rsidRDefault="00B22AE5" w:rsidP="0017786B">
      <w:pPr>
        <w:jc w:val="both"/>
        <w:rPr>
          <w:rFonts w:ascii="Times New Roman" w:hAnsi="Times New Roman" w:cs="Times New Roman"/>
        </w:rPr>
      </w:pPr>
      <w:r w:rsidRPr="00D67FE6">
        <w:rPr>
          <w:rFonts w:ascii="Times New Roman" w:hAnsi="Times New Roman" w:cs="Times New Roman"/>
        </w:rPr>
        <w:t xml:space="preserve"> La delimitación en el espacio y tiempo de la historia del Oriente próximo es un problema práctico e histórico. </w:t>
      </w:r>
      <w:r w:rsidR="00610626" w:rsidRPr="00D67FE6">
        <w:rPr>
          <w:rFonts w:ascii="Times New Roman" w:hAnsi="Times New Roman" w:cs="Times New Roman"/>
        </w:rPr>
        <w:t xml:space="preserve">El límite inicial es la </w:t>
      </w:r>
      <w:r w:rsidR="00610626" w:rsidRPr="00D67FE6">
        <w:rPr>
          <w:rFonts w:ascii="Times New Roman" w:hAnsi="Times New Roman" w:cs="Times New Roman"/>
          <w:b/>
        </w:rPr>
        <w:t>aparición de fuentes escritas</w:t>
      </w:r>
      <w:r w:rsidR="00610626" w:rsidRPr="00D67FE6">
        <w:rPr>
          <w:rFonts w:ascii="Times New Roman" w:hAnsi="Times New Roman" w:cs="Times New Roman"/>
        </w:rPr>
        <w:t xml:space="preserve">, y el final con la </w:t>
      </w:r>
      <w:r w:rsidR="00610626" w:rsidRPr="00D67FE6">
        <w:rPr>
          <w:rFonts w:ascii="Times New Roman" w:hAnsi="Times New Roman" w:cs="Times New Roman"/>
          <w:b/>
        </w:rPr>
        <w:t xml:space="preserve">aparición de fuentes </w:t>
      </w:r>
      <w:r w:rsidR="00610626" w:rsidRPr="00D67FE6">
        <w:rPr>
          <w:rFonts w:ascii="Times New Roman" w:hAnsi="Times New Roman" w:cs="Times New Roman"/>
        </w:rPr>
        <w:t xml:space="preserve">grecorromanas. </w:t>
      </w:r>
      <w:r w:rsidR="004337B6" w:rsidRPr="00D67FE6">
        <w:rPr>
          <w:rFonts w:ascii="Times New Roman" w:hAnsi="Times New Roman" w:cs="Times New Roman"/>
        </w:rPr>
        <w:t xml:space="preserve">Oriente Próximo estaba aislado espacialmente, y </w:t>
      </w:r>
      <w:r w:rsidR="00610626" w:rsidRPr="00D67FE6">
        <w:rPr>
          <w:rFonts w:ascii="Times New Roman" w:hAnsi="Times New Roman" w:cs="Times New Roman"/>
        </w:rPr>
        <w:t xml:space="preserve">las regiones que lo rodeaban permanecieron más tiempo en el nivel prehistórico. Sin embargo, los comienzos de la escritura no son un hecho aislado, sino que se enmarcan en otros procesos (especialización laboral, diferenciación social, constitución de unidades administrativas y </w:t>
      </w:r>
      <w:r w:rsidR="00610626" w:rsidRPr="00D67FE6">
        <w:rPr>
          <w:rFonts w:ascii="Times New Roman" w:hAnsi="Times New Roman" w:cs="Times New Roman"/>
        </w:rPr>
        <w:lastRenderedPageBreak/>
        <w:t xml:space="preserve">políticas complejas, asentamientos humanos más amplios, etc). </w:t>
      </w:r>
      <w:r w:rsidR="004A4F0C" w:rsidRPr="00D67FE6">
        <w:rPr>
          <w:rFonts w:ascii="Times New Roman" w:hAnsi="Times New Roman" w:cs="Times New Roman"/>
        </w:rPr>
        <w:t xml:space="preserve">Es la culminación del proceso de la revolución urbana, que se completó por el 3500 AC, tras un largo periodo de formación. La etapa final también coincide con un fenómeno histórico muy importante: la inserción de Oriente Próximo en hechos históricos y formaciones políticas de escala suprarregional. </w:t>
      </w:r>
    </w:p>
    <w:p w:rsidR="004A4F0C" w:rsidRPr="00D67FE6" w:rsidRDefault="004A4F0C" w:rsidP="0017786B">
      <w:pPr>
        <w:jc w:val="both"/>
        <w:rPr>
          <w:rFonts w:ascii="Times New Roman" w:hAnsi="Times New Roman" w:cs="Times New Roman"/>
        </w:rPr>
      </w:pPr>
      <w:r w:rsidRPr="00D67FE6">
        <w:rPr>
          <w:rFonts w:ascii="Times New Roman" w:hAnsi="Times New Roman" w:cs="Times New Roman"/>
        </w:rPr>
        <w:t xml:space="preserve"> Pero hay pluralidad e interconexión en los distintos focos de organización: primero la Baja Mesopotamia, luego Egipto, Irán, Asia central, Valle del Indo, Egeo y sur de Arabia, todos distintos y con lazos entre sí. Las franjas intermedias también tuvieron un importante papel fronterizo, además de formar reservas humanas y tecnológicas necesarias para comprender los núcleos urbanizados. </w:t>
      </w:r>
    </w:p>
    <w:p w:rsidR="00E377C6" w:rsidRPr="00D67FE6" w:rsidRDefault="001E212C" w:rsidP="0017786B">
      <w:pPr>
        <w:jc w:val="both"/>
        <w:rPr>
          <w:rFonts w:ascii="Times New Roman" w:hAnsi="Times New Roman" w:cs="Times New Roman"/>
        </w:rPr>
      </w:pPr>
      <w:r w:rsidRPr="00D67FE6">
        <w:rPr>
          <w:rFonts w:ascii="Times New Roman" w:hAnsi="Times New Roman" w:cs="Times New Roman"/>
        </w:rPr>
        <w:t xml:space="preserve"> El área del Oriente Próximo tampoco es compacta en su interior, ni se puede delimitar netamente. Límites precisos: al oeste el mediterráneo y al noroeste el mar negro. Límites imprecisos: al norte el Cáucaso y las estepas de Asia central, y al sur el desierto de Arabia, al este la mesta de Irán y el Golfo pérsico. El límite alto de la periodización aparece en distintos momentos según la zona, por lo que hay difuminación geográfica e histórica, y fragmentación interna.</w:t>
      </w:r>
      <w:r w:rsidR="005D540A" w:rsidRPr="00D67FE6">
        <w:rPr>
          <w:rFonts w:ascii="Times New Roman" w:hAnsi="Times New Roman" w:cs="Times New Roman"/>
        </w:rPr>
        <w:t xml:space="preserve"> Toda la región se mantiene unida por</w:t>
      </w:r>
      <w:r w:rsidR="00E377C6" w:rsidRPr="00D67FE6">
        <w:rPr>
          <w:rFonts w:ascii="Times New Roman" w:hAnsi="Times New Roman" w:cs="Times New Roman"/>
        </w:rPr>
        <w:t xml:space="preserve"> unos lazos culturales, políticos y comerciales muy fuertes, pero cada zona mantiene rasgos originales muy marcados. Respecto a la dimensión temporal, todo el período tiene una continuidad y compacidad, pero hay hiatus y diferenciaciones entre fases marcadas.</w:t>
      </w:r>
    </w:p>
    <w:p w:rsidR="00E377C6" w:rsidRPr="00D67FE6" w:rsidRDefault="00E377C6" w:rsidP="0017786B">
      <w:pPr>
        <w:jc w:val="both"/>
        <w:rPr>
          <w:rFonts w:ascii="Times New Roman" w:hAnsi="Times New Roman" w:cs="Times New Roman"/>
        </w:rPr>
      </w:pPr>
      <w:r w:rsidRPr="00D67FE6">
        <w:rPr>
          <w:rFonts w:ascii="Times New Roman" w:hAnsi="Times New Roman" w:cs="Times New Roman"/>
        </w:rPr>
        <w:t xml:space="preserve"> </w:t>
      </w:r>
      <w:r w:rsidR="003F0685" w:rsidRPr="00D67FE6">
        <w:rPr>
          <w:rFonts w:ascii="Times New Roman" w:hAnsi="Times New Roman" w:cs="Times New Roman"/>
        </w:rPr>
        <w:t>Además,</w:t>
      </w:r>
      <w:r w:rsidRPr="00D67FE6">
        <w:rPr>
          <w:rFonts w:ascii="Times New Roman" w:hAnsi="Times New Roman" w:cs="Times New Roman"/>
        </w:rPr>
        <w:t xml:space="preserve"> hay complicaciones y variables internas, del medio social, de recursos económicos y técnicos, de participación po</w:t>
      </w:r>
      <w:r w:rsidR="00AC3759" w:rsidRPr="00D67FE6">
        <w:rPr>
          <w:rFonts w:ascii="Times New Roman" w:hAnsi="Times New Roman" w:cs="Times New Roman"/>
        </w:rPr>
        <w:t>lítica. Estas variables siempre se pueden situar en el espacio. También hay una red de fronteras invisibles, resultado de la coexistencia, la interacción y el conflicto entre distintas ideologí</w:t>
      </w:r>
      <w:r w:rsidR="003F0685" w:rsidRPr="00D67FE6">
        <w:rPr>
          <w:rFonts w:ascii="Times New Roman" w:hAnsi="Times New Roman" w:cs="Times New Roman"/>
        </w:rPr>
        <w:t>as</w:t>
      </w:r>
      <w:r w:rsidR="00D5173A" w:rsidRPr="00D67FE6">
        <w:rPr>
          <w:rFonts w:ascii="Times New Roman" w:hAnsi="Times New Roman" w:cs="Times New Roman"/>
        </w:rPr>
        <w:t xml:space="preserve">. Documentalmente, ciertos fenómenos emergen más y mejor que otros, lo que distorsiona la imagen que tenemos del antiguo Oriente y condena al olvido sectores enteros. </w:t>
      </w:r>
    </w:p>
    <w:p w:rsidR="00D5173A" w:rsidRPr="00D67FE6" w:rsidRDefault="00D5173A" w:rsidP="0017786B">
      <w:pPr>
        <w:jc w:val="both"/>
        <w:rPr>
          <w:rFonts w:ascii="Times New Roman" w:hAnsi="Times New Roman" w:cs="Times New Roman"/>
        </w:rPr>
      </w:pPr>
      <w:r w:rsidRPr="00D67FE6">
        <w:rPr>
          <w:rFonts w:ascii="Times New Roman" w:hAnsi="Times New Roman" w:cs="Times New Roman"/>
        </w:rPr>
        <w:t xml:space="preserve">  Existen dos tipos de dataciones: </w:t>
      </w:r>
      <w:r w:rsidR="002972EC" w:rsidRPr="00D67FE6">
        <w:rPr>
          <w:rFonts w:ascii="Times New Roman" w:hAnsi="Times New Roman" w:cs="Times New Roman"/>
        </w:rPr>
        <w:t>la</w:t>
      </w:r>
      <w:r w:rsidRPr="00D67FE6">
        <w:rPr>
          <w:rFonts w:ascii="Times New Roman" w:hAnsi="Times New Roman" w:cs="Times New Roman"/>
        </w:rPr>
        <w:t xml:space="preserve"> arqueológica, con cifras redondas, y </w:t>
      </w:r>
      <w:r w:rsidR="002972EC" w:rsidRPr="00D67FE6">
        <w:rPr>
          <w:rFonts w:ascii="Times New Roman" w:hAnsi="Times New Roman" w:cs="Times New Roman"/>
        </w:rPr>
        <w:t>la</w:t>
      </w:r>
      <w:r w:rsidRPr="00D67FE6">
        <w:rPr>
          <w:rFonts w:ascii="Times New Roman" w:hAnsi="Times New Roman" w:cs="Times New Roman"/>
        </w:rPr>
        <w:t xml:space="preserve"> histórica, con cifras precisas pero variables de unos textos a otros. </w:t>
      </w:r>
      <w:r w:rsidR="002972EC" w:rsidRPr="00D67FE6">
        <w:rPr>
          <w:rFonts w:ascii="Times New Roman" w:hAnsi="Times New Roman" w:cs="Times New Roman"/>
        </w:rPr>
        <w:t xml:space="preserve"> Los dos métodos son </w:t>
      </w:r>
      <w:r w:rsidRPr="00D67FE6">
        <w:rPr>
          <w:rFonts w:ascii="Times New Roman" w:hAnsi="Times New Roman" w:cs="Times New Roman"/>
        </w:rPr>
        <w:t>co</w:t>
      </w:r>
      <w:r w:rsidR="002972EC" w:rsidRPr="00D67FE6">
        <w:rPr>
          <w:rFonts w:ascii="Times New Roman" w:hAnsi="Times New Roman" w:cs="Times New Roman"/>
        </w:rPr>
        <w:t xml:space="preserve">mplementarios entre sí, pero </w:t>
      </w:r>
      <w:r w:rsidRPr="00D67FE6">
        <w:rPr>
          <w:rFonts w:ascii="Times New Roman" w:hAnsi="Times New Roman" w:cs="Times New Roman"/>
        </w:rPr>
        <w:t>el arqueológico tiene caracteres objetivos y científicos, y tiende a reconstruir la ubicación cronol</w:t>
      </w:r>
      <w:r w:rsidR="00A71B8F" w:rsidRPr="00D67FE6">
        <w:rPr>
          <w:rFonts w:ascii="Times New Roman" w:hAnsi="Times New Roman" w:cs="Times New Roman"/>
        </w:rPr>
        <w:t>ógica de los hallazgos antiguos, unos con respecto a otros y con respecto al presente. El histórico es de carácter cultural, y tiende a reconstruir los antiguos sistemas de datación y las antiguas secuencias cronológicas para relacionarlos después con nuestro sistema y nuestra secuencia, para que sean comprensibles. En ambos sistemas el primer paso es ubicar los hechos a datar en una relación recíproca de anterioridad, posterioridad y contemporaneidad (cronología relativa), el segundo paso es anclar la secuencia de relaciones en uno o varios puntos fijos, transformándola en una secuencia de fechas (cronología absoluta).</w:t>
      </w:r>
    </w:p>
    <w:p w:rsidR="00A71B8F" w:rsidRPr="00D67FE6" w:rsidRDefault="00A71B8F" w:rsidP="0017786B">
      <w:pPr>
        <w:jc w:val="both"/>
        <w:rPr>
          <w:rFonts w:ascii="Times New Roman" w:hAnsi="Times New Roman" w:cs="Times New Roman"/>
        </w:rPr>
      </w:pPr>
      <w:r w:rsidRPr="00D67FE6">
        <w:rPr>
          <w:rFonts w:ascii="Times New Roman" w:hAnsi="Times New Roman" w:cs="Times New Roman"/>
        </w:rPr>
        <w:t xml:space="preserve"> La base funda</w:t>
      </w:r>
      <w:r w:rsidR="005007CA" w:rsidRPr="00D67FE6">
        <w:rPr>
          <w:rFonts w:ascii="Times New Roman" w:hAnsi="Times New Roman" w:cs="Times New Roman"/>
        </w:rPr>
        <w:t xml:space="preserve">mental de la cronología relativa es la estratigrafía vertical de las excavaciones. Se pueden distinguir los episodios concretos de acumulación del terreno, aislar los materiales contenidos en cada nivel y establecer relaciones físicas entre los distintos episodios de deposición, que se pueden traducir en relaciones diacrónicas. Comparando las secuencias así obtenidas para cada zona de la excavación, se reconstruye la estratigrafía de un yacimiento, y con varias de estas la de una región o todo un período. </w:t>
      </w:r>
    </w:p>
    <w:p w:rsidR="005007CA" w:rsidRPr="00D67FE6" w:rsidRDefault="005007CA" w:rsidP="0017786B">
      <w:pPr>
        <w:jc w:val="both"/>
        <w:rPr>
          <w:rFonts w:ascii="Times New Roman" w:hAnsi="Times New Roman" w:cs="Times New Roman"/>
        </w:rPr>
      </w:pPr>
      <w:r w:rsidRPr="00D67FE6">
        <w:rPr>
          <w:rFonts w:ascii="Times New Roman" w:hAnsi="Times New Roman" w:cs="Times New Roman"/>
        </w:rPr>
        <w:t xml:space="preserve"> Esta cronología relativa se puede convertir en absoluta si el hallazgo de un nivel de documentos escritos puede permitir que la secuencia </w:t>
      </w:r>
      <w:r w:rsidR="00E0370D" w:rsidRPr="00D67FE6">
        <w:rPr>
          <w:rFonts w:ascii="Times New Roman" w:hAnsi="Times New Roman" w:cs="Times New Roman"/>
        </w:rPr>
        <w:t xml:space="preserve">estratigráfica se ponga en conexión con la cronología histórica antigua, o si alguno de los materiales puede datarse por métodos de análisis físico químicos (carbono 14, dendrocronología, etc). Las fechas pueden ser más o menos precisas y fiables, y útiles en sus indicaciones. Esta cronología de base arqueológica y físico química debe ser integrada y precisada para los períodos propiamente históricos mediante la cronología cultural que se desprende de los textos. Cada cultura tiene la necesidad de establecer su cronología con fines jurídicos y administrativos. Para eso se recurre a las eras. En el antiguo oriente las eras eran bastante cortas, y solían referirse a la coronación de un monarca reinante en ese momento, por lo que variaban de unas ciudades a otras, de unos reinos a otros. </w:t>
      </w:r>
      <w:r w:rsidR="002A0B6E" w:rsidRPr="00D67FE6">
        <w:rPr>
          <w:rFonts w:ascii="Times New Roman" w:hAnsi="Times New Roman" w:cs="Times New Roman"/>
        </w:rPr>
        <w:t>Es una red que hay que reconstruir, y conectar con nuestra era.</w:t>
      </w:r>
    </w:p>
    <w:p w:rsidR="002A0B6E" w:rsidRPr="00D67FE6" w:rsidRDefault="002A0B6E" w:rsidP="0017786B">
      <w:pPr>
        <w:jc w:val="both"/>
        <w:rPr>
          <w:rFonts w:ascii="Times New Roman" w:hAnsi="Times New Roman" w:cs="Times New Roman"/>
        </w:rPr>
      </w:pPr>
      <w:r w:rsidRPr="00D67FE6">
        <w:rPr>
          <w:rFonts w:ascii="Times New Roman" w:hAnsi="Times New Roman" w:cs="Times New Roman"/>
        </w:rPr>
        <w:t xml:space="preserve"> Mesopotamia: se identificaban los años</w:t>
      </w:r>
    </w:p>
    <w:p w:rsidR="002A0B6E" w:rsidRPr="00D67FE6" w:rsidRDefault="002A0B6E" w:rsidP="002A0B6E">
      <w:pPr>
        <w:pStyle w:val="Prrafodelista"/>
        <w:numPr>
          <w:ilvl w:val="0"/>
          <w:numId w:val="1"/>
        </w:numPr>
        <w:jc w:val="both"/>
        <w:rPr>
          <w:rFonts w:ascii="Times New Roman" w:hAnsi="Times New Roman" w:cs="Times New Roman"/>
        </w:rPr>
      </w:pPr>
      <w:r w:rsidRPr="00D67FE6">
        <w:rPr>
          <w:rFonts w:ascii="Times New Roman" w:hAnsi="Times New Roman" w:cs="Times New Roman"/>
        </w:rPr>
        <w:t>Con un funcionario epónimo (Asiria)</w:t>
      </w:r>
    </w:p>
    <w:p w:rsidR="002A0B6E" w:rsidRPr="00D67FE6" w:rsidRDefault="002A0B6E" w:rsidP="002A0B6E">
      <w:pPr>
        <w:pStyle w:val="Prrafodelista"/>
        <w:numPr>
          <w:ilvl w:val="0"/>
          <w:numId w:val="1"/>
        </w:numPr>
        <w:jc w:val="both"/>
        <w:rPr>
          <w:rFonts w:ascii="Times New Roman" w:hAnsi="Times New Roman" w:cs="Times New Roman"/>
        </w:rPr>
      </w:pPr>
      <w:r w:rsidRPr="00D67FE6">
        <w:rPr>
          <w:rFonts w:ascii="Times New Roman" w:hAnsi="Times New Roman" w:cs="Times New Roman"/>
        </w:rPr>
        <w:lastRenderedPageBreak/>
        <w:t>Con un nombre de año (Sumeria y babilonia, hasta mediados del II milenio AC).</w:t>
      </w:r>
    </w:p>
    <w:p w:rsidR="002A0B6E" w:rsidRPr="00D67FE6" w:rsidRDefault="002A0B6E" w:rsidP="002A0B6E">
      <w:pPr>
        <w:pStyle w:val="Prrafodelista"/>
        <w:numPr>
          <w:ilvl w:val="0"/>
          <w:numId w:val="1"/>
        </w:numPr>
        <w:jc w:val="both"/>
        <w:rPr>
          <w:rFonts w:ascii="Times New Roman" w:hAnsi="Times New Roman" w:cs="Times New Roman"/>
        </w:rPr>
      </w:pPr>
      <w:r w:rsidRPr="00D67FE6">
        <w:rPr>
          <w:rFonts w:ascii="Times New Roman" w:hAnsi="Times New Roman" w:cs="Times New Roman"/>
        </w:rPr>
        <w:t>Con el número de orden a partir del año de coronación (sistema usado en Babilonia a partir de la dinastía casita)</w:t>
      </w:r>
    </w:p>
    <w:p w:rsidR="00B7192C" w:rsidRPr="00D67FE6" w:rsidRDefault="00E87A10" w:rsidP="00E87A10">
      <w:pPr>
        <w:jc w:val="both"/>
        <w:rPr>
          <w:rFonts w:ascii="Times New Roman" w:hAnsi="Times New Roman" w:cs="Times New Roman"/>
        </w:rPr>
      </w:pPr>
      <w:r w:rsidRPr="00D67FE6">
        <w:rPr>
          <w:rFonts w:ascii="Times New Roman" w:hAnsi="Times New Roman" w:cs="Times New Roman"/>
        </w:rPr>
        <w:t xml:space="preserve"> Las listas cronológicas nos han llegado incompletas, fragmentadas y con errores, o con deformaciones: exclusión (por motivos políticos) de ciertos reyes o dinastías, colocación en secuencia mecánica de dinastías que en realidad fueron contemporáneas, e inclusión de materiales míticos y legendarios. </w:t>
      </w:r>
      <w:r w:rsidR="003B76A5" w:rsidRPr="00D67FE6">
        <w:rPr>
          <w:rFonts w:ascii="Times New Roman" w:hAnsi="Times New Roman" w:cs="Times New Roman"/>
        </w:rPr>
        <w:t xml:space="preserve">La cronología es bastante precisa y definitiva para el período 1500-500 AC,  al igual que para el primer milenio. A mediados del </w:t>
      </w:r>
      <w:r w:rsidR="0012269C" w:rsidRPr="00D67FE6">
        <w:rPr>
          <w:rFonts w:ascii="Times New Roman" w:hAnsi="Times New Roman" w:cs="Times New Roman"/>
        </w:rPr>
        <w:t xml:space="preserve">2º </w:t>
      </w:r>
      <w:r w:rsidR="003B76A5" w:rsidRPr="00D67FE6">
        <w:rPr>
          <w:rFonts w:ascii="Times New Roman" w:hAnsi="Times New Roman" w:cs="Times New Roman"/>
        </w:rPr>
        <w:t xml:space="preserve">milenio, las lagunas de la lista real asiria y los solapamientos entre dinastías babilonias dan lugar a hiatus más o menos largos, con diferencias de varios decenios para la fase histórica más antigua (2500-1500 AC). Se ha intentado superar esta dificultad con las alusiones de fenómenos astronómicos de textos pre babilonios, que son bastante imprecisas y se refieren a fenómenos cíclicos (por lo que puede tratarse de </w:t>
      </w:r>
      <w:r w:rsidR="00B7192C" w:rsidRPr="00D67FE6">
        <w:rPr>
          <w:rFonts w:ascii="Times New Roman" w:hAnsi="Times New Roman" w:cs="Times New Roman"/>
        </w:rPr>
        <w:t xml:space="preserve">varias fechas). Ej: cronología larga (1848-1806 AC), media (1792-1759 AC) y corta (1782,1696) de Hammurabi. </w:t>
      </w:r>
    </w:p>
    <w:p w:rsidR="00BB6BB0" w:rsidRPr="00D67FE6" w:rsidRDefault="00B7192C" w:rsidP="0017786B">
      <w:pPr>
        <w:jc w:val="both"/>
        <w:rPr>
          <w:rFonts w:ascii="Times New Roman" w:hAnsi="Times New Roman" w:cs="Times New Roman"/>
        </w:rPr>
      </w:pPr>
      <w:r w:rsidRPr="00D67FE6">
        <w:rPr>
          <w:rFonts w:ascii="Times New Roman" w:hAnsi="Times New Roman" w:cs="Times New Roman"/>
        </w:rPr>
        <w:t xml:space="preserve"> Se ha conseguido establecer una red</w:t>
      </w:r>
      <w:r w:rsidR="00033287" w:rsidRPr="00D67FE6">
        <w:rPr>
          <w:rFonts w:ascii="Times New Roman" w:hAnsi="Times New Roman" w:cs="Times New Roman"/>
        </w:rPr>
        <w:t xml:space="preserve"> bastante densa y fiable para los períodos y regiones </w:t>
      </w:r>
      <w:r w:rsidR="002972EC" w:rsidRPr="00D67FE6">
        <w:rPr>
          <w:rFonts w:ascii="Times New Roman" w:hAnsi="Times New Roman" w:cs="Times New Roman"/>
        </w:rPr>
        <w:t xml:space="preserve">con </w:t>
      </w:r>
      <w:r w:rsidR="00033287" w:rsidRPr="00D67FE6">
        <w:rPr>
          <w:rFonts w:ascii="Times New Roman" w:hAnsi="Times New Roman" w:cs="Times New Roman"/>
        </w:rPr>
        <w:t xml:space="preserve"> más documentos (como Mesopotamia), pero la ordenación es más imprecisa para aquellos sobre los que hay pocos. Además, algunas culturas no han hecho listas de reyes o años porque no las necesitaban. Para el estudio de concentraciones especiales de textos se utilizan métodos prosopográficos (estudio de personajes individuales) con fines cronológicos, y surge la necesidad de un estudio más detallado que incluya el calendario. En los archivos de tablillas cuneiformes, los textos se conservaban en fu</w:t>
      </w:r>
      <w:r w:rsidR="00361C33" w:rsidRPr="00D67FE6">
        <w:rPr>
          <w:rFonts w:ascii="Times New Roman" w:hAnsi="Times New Roman" w:cs="Times New Roman"/>
        </w:rPr>
        <w:t>nción de su utilidad documental</w:t>
      </w:r>
      <w:r w:rsidR="00033287" w:rsidRPr="00D67FE6">
        <w:rPr>
          <w:rFonts w:ascii="Times New Roman" w:hAnsi="Times New Roman" w:cs="Times New Roman"/>
        </w:rPr>
        <w:t xml:space="preserve"> </w:t>
      </w:r>
      <w:r w:rsidR="00361C33" w:rsidRPr="00D67FE6">
        <w:rPr>
          <w:rFonts w:ascii="Times New Roman" w:hAnsi="Times New Roman" w:cs="Times New Roman"/>
        </w:rPr>
        <w:t>(</w:t>
      </w:r>
      <w:r w:rsidR="00033287" w:rsidRPr="00D67FE6">
        <w:rPr>
          <w:rFonts w:ascii="Times New Roman" w:hAnsi="Times New Roman" w:cs="Times New Roman"/>
        </w:rPr>
        <w:t>los de jurídico</w:t>
      </w:r>
      <w:r w:rsidR="000C20F5" w:rsidRPr="00D67FE6">
        <w:rPr>
          <w:rFonts w:ascii="Times New Roman" w:hAnsi="Times New Roman" w:cs="Times New Roman"/>
        </w:rPr>
        <w:t>s</w:t>
      </w:r>
      <w:r w:rsidR="00033287" w:rsidRPr="00D67FE6">
        <w:rPr>
          <w:rFonts w:ascii="Times New Roman" w:hAnsi="Times New Roman" w:cs="Times New Roman"/>
        </w:rPr>
        <w:t xml:space="preserve"> </w:t>
      </w:r>
      <w:r w:rsidR="00361C33" w:rsidRPr="00D67FE6">
        <w:rPr>
          <w:rFonts w:ascii="Times New Roman" w:hAnsi="Times New Roman" w:cs="Times New Roman"/>
        </w:rPr>
        <w:t>más tiempo que los contables).</w:t>
      </w:r>
    </w:p>
    <w:p w:rsidR="009536A2" w:rsidRPr="00D67FE6" w:rsidRDefault="00A771D4" w:rsidP="009536A2">
      <w:pPr>
        <w:jc w:val="right"/>
        <w:rPr>
          <w:rFonts w:ascii="Times New Roman" w:hAnsi="Times New Roman" w:cs="Times New Roman"/>
          <w:i/>
        </w:rPr>
      </w:pPr>
      <w:r w:rsidRPr="00D67FE6">
        <w:rPr>
          <w:rFonts w:ascii="Times New Roman" w:hAnsi="Times New Roman" w:cs="Times New Roman"/>
          <w:i/>
        </w:rPr>
        <w:t>Gonzales Wagner C/El próximo oriente antiguo en el espacio y el tiempo</w:t>
      </w:r>
    </w:p>
    <w:p w:rsidR="00A771D4" w:rsidRPr="00D67FE6" w:rsidRDefault="00A771D4" w:rsidP="00A771D4">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Espacio y tiempo</w:t>
      </w:r>
      <w:r w:rsidRPr="00D67FE6">
        <w:rPr>
          <w:rFonts w:ascii="Times New Roman" w:hAnsi="Times New Roman" w:cs="Times New Roman"/>
        </w:rPr>
        <w:t>: coordenadas donde se sitúan los acontecimientos históricos. Toda comunidad humana establece una relación</w:t>
      </w:r>
      <w:r w:rsidR="00016B8D" w:rsidRPr="00D67FE6">
        <w:rPr>
          <w:rFonts w:ascii="Times New Roman" w:hAnsi="Times New Roman" w:cs="Times New Roman"/>
        </w:rPr>
        <w:t xml:space="preserve"> dinámica con su medio natural, cuyas variables ecológicas condiciona</w:t>
      </w:r>
      <w:r w:rsidR="00834E78" w:rsidRPr="00D67FE6">
        <w:rPr>
          <w:rFonts w:ascii="Times New Roman" w:hAnsi="Times New Roman" w:cs="Times New Roman"/>
        </w:rPr>
        <w:t>n</w:t>
      </w:r>
      <w:r w:rsidR="00016B8D" w:rsidRPr="00D67FE6">
        <w:rPr>
          <w:rFonts w:ascii="Times New Roman" w:hAnsi="Times New Roman" w:cs="Times New Roman"/>
        </w:rPr>
        <w:t xml:space="preserve"> de diversas formas su desarrollo y evolución. Ecosistema: determina lo que no puede ocurrir, no lo que sí puede. Más implicación tecnológica=menos fuerza de los condicionamientos ambientales (aunque estos no desaparecen del todo)</w:t>
      </w:r>
      <w:r w:rsidR="000A4C52" w:rsidRPr="00D67FE6">
        <w:rPr>
          <w:rFonts w:ascii="Times New Roman" w:hAnsi="Times New Roman" w:cs="Times New Roman"/>
        </w:rPr>
        <w:t xml:space="preserve">. </w:t>
      </w:r>
      <w:r w:rsidR="00E206B1" w:rsidRPr="00D67FE6">
        <w:rPr>
          <w:rFonts w:ascii="Times New Roman" w:hAnsi="Times New Roman" w:cs="Times New Roman"/>
        </w:rPr>
        <w:t>E</w:t>
      </w:r>
      <w:r w:rsidR="000A4C52" w:rsidRPr="00D67FE6">
        <w:rPr>
          <w:rFonts w:ascii="Times New Roman" w:hAnsi="Times New Roman" w:cs="Times New Roman"/>
        </w:rPr>
        <w:t>l medioambiente resulta también afectado y transformado por las sociedades humanas, de acuerdo a la capacidad tecnológica, la magnitud demográ</w:t>
      </w:r>
      <w:r w:rsidR="00E206B1" w:rsidRPr="00D67FE6">
        <w:rPr>
          <w:rFonts w:ascii="Times New Roman" w:hAnsi="Times New Roman" w:cs="Times New Roman"/>
        </w:rPr>
        <w:t>fica o la intensidad productiva. Esta   transformación es positiva (asegura la subsistencia de las gentes que ahí residen) y negativa (puede dejar de alimentarles de forma adecuada, por el impacto productivo y sus secuelas). Esta interacción entre medio y sociedad se desarrolla de manera dinámica y contradictoria, en el seno de las relaciones que los seres humanos establecen entre ellos para producir y asegurar su existencia. La geografía histórica y la periodización cronológica son importantes.</w:t>
      </w:r>
    </w:p>
    <w:p w:rsidR="00E206B1" w:rsidRPr="00D67FE6" w:rsidRDefault="00FB1524" w:rsidP="00A771D4">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Geografía del próximo Oriente Antiguo: </w:t>
      </w:r>
      <w:r w:rsidRPr="00D67FE6">
        <w:rPr>
          <w:rFonts w:ascii="Times New Roman" w:hAnsi="Times New Roman" w:cs="Times New Roman"/>
        </w:rPr>
        <w:t>gran unidad y variedad (diversidad del relieve, clima, distribución de la red fluvial y materias primas). Varias regiones con características determinadas por topografía, clima, orografía, hidrografía. Existencia de ámbitos geográficos diferenciados:</w:t>
      </w:r>
      <w:r w:rsidR="00E206B1" w:rsidRPr="00D67FE6">
        <w:rPr>
          <w:rFonts w:ascii="Times New Roman" w:hAnsi="Times New Roman" w:cs="Times New Roman"/>
        </w:rPr>
        <w:t xml:space="preserve"> </w:t>
      </w:r>
    </w:p>
    <w:p w:rsidR="00AF7F30" w:rsidRPr="00D67FE6" w:rsidRDefault="00585B78" w:rsidP="00AF7F30">
      <w:pPr>
        <w:pStyle w:val="Prrafodelista"/>
        <w:numPr>
          <w:ilvl w:val="0"/>
          <w:numId w:val="2"/>
        </w:numPr>
        <w:jc w:val="both"/>
        <w:rPr>
          <w:rFonts w:ascii="Times New Roman" w:hAnsi="Times New Roman" w:cs="Times New Roman"/>
        </w:rPr>
      </w:pPr>
      <w:r w:rsidRPr="00D67FE6">
        <w:rPr>
          <w:rFonts w:ascii="Times New Roman" w:hAnsi="Times New Roman" w:cs="Times New Roman"/>
          <w:u w:val="single"/>
        </w:rPr>
        <w:t>Península de Anatolia</w:t>
      </w:r>
      <w:r w:rsidRPr="00D67FE6">
        <w:rPr>
          <w:rFonts w:ascii="Times New Roman" w:hAnsi="Times New Roman" w:cs="Times New Roman"/>
        </w:rPr>
        <w:t>: topografía compleja, meseta central.</w:t>
      </w:r>
    </w:p>
    <w:p w:rsidR="00585B78" w:rsidRPr="00D67FE6" w:rsidRDefault="00585B78" w:rsidP="00AF7F30">
      <w:pPr>
        <w:pStyle w:val="Prrafodelista"/>
        <w:numPr>
          <w:ilvl w:val="0"/>
          <w:numId w:val="2"/>
        </w:numPr>
        <w:jc w:val="both"/>
        <w:rPr>
          <w:rFonts w:ascii="Times New Roman" w:hAnsi="Times New Roman" w:cs="Times New Roman"/>
        </w:rPr>
      </w:pPr>
      <w:r w:rsidRPr="00D67FE6">
        <w:rPr>
          <w:rFonts w:ascii="Times New Roman" w:hAnsi="Times New Roman" w:cs="Times New Roman"/>
          <w:u w:val="single"/>
        </w:rPr>
        <w:t>Gran cuenca fluvial</w:t>
      </w:r>
      <w:r w:rsidRPr="00D67FE6">
        <w:rPr>
          <w:rFonts w:ascii="Times New Roman" w:hAnsi="Times New Roman" w:cs="Times New Roman"/>
        </w:rPr>
        <w:t>: llanura de Mesopotamia, desciende hasta la costa del Golfo Pérsico</w:t>
      </w:r>
    </w:p>
    <w:p w:rsidR="00585B78" w:rsidRPr="00D67FE6" w:rsidRDefault="00585B78" w:rsidP="00AF7F30">
      <w:pPr>
        <w:pStyle w:val="Prrafodelista"/>
        <w:numPr>
          <w:ilvl w:val="0"/>
          <w:numId w:val="2"/>
        </w:numPr>
        <w:jc w:val="both"/>
        <w:rPr>
          <w:rFonts w:ascii="Times New Roman" w:hAnsi="Times New Roman" w:cs="Times New Roman"/>
        </w:rPr>
      </w:pPr>
      <w:r w:rsidRPr="00D67FE6">
        <w:rPr>
          <w:rFonts w:ascii="Times New Roman" w:hAnsi="Times New Roman" w:cs="Times New Roman"/>
          <w:u w:val="single"/>
        </w:rPr>
        <w:t>Altiplanicie de Irán</w:t>
      </w:r>
    </w:p>
    <w:p w:rsidR="00585B78" w:rsidRPr="00D67FE6" w:rsidRDefault="00585B78" w:rsidP="00AF7F30">
      <w:pPr>
        <w:pStyle w:val="Prrafodelista"/>
        <w:numPr>
          <w:ilvl w:val="0"/>
          <w:numId w:val="2"/>
        </w:numPr>
        <w:jc w:val="both"/>
        <w:rPr>
          <w:rFonts w:ascii="Times New Roman" w:hAnsi="Times New Roman" w:cs="Times New Roman"/>
        </w:rPr>
      </w:pPr>
      <w:r w:rsidRPr="00D67FE6">
        <w:rPr>
          <w:rFonts w:ascii="Times New Roman" w:hAnsi="Times New Roman" w:cs="Times New Roman"/>
          <w:u w:val="single"/>
        </w:rPr>
        <w:t>Franja litoral mediterránea</w:t>
      </w:r>
      <w:r w:rsidRPr="00D67FE6">
        <w:rPr>
          <w:rFonts w:ascii="Times New Roman" w:hAnsi="Times New Roman" w:cs="Times New Roman"/>
        </w:rPr>
        <w:t>: frente a la cual emerge la isla de Chipre y los desiertos de Arabia y de Lut</w:t>
      </w:r>
    </w:p>
    <w:p w:rsidR="00585B78" w:rsidRPr="00D67FE6" w:rsidRDefault="00585B78" w:rsidP="00585B78">
      <w:pPr>
        <w:jc w:val="both"/>
        <w:rPr>
          <w:rFonts w:ascii="Times New Roman" w:hAnsi="Times New Roman" w:cs="Times New Roman"/>
        </w:rPr>
      </w:pPr>
      <w:r w:rsidRPr="00D67FE6">
        <w:rPr>
          <w:rFonts w:ascii="Times New Roman" w:hAnsi="Times New Roman" w:cs="Times New Roman"/>
        </w:rPr>
        <w:t xml:space="preserve"> Hay además zonas de transición que se localizan entre estos, cadenas montañosas y zonas áridas y semiáridas:</w:t>
      </w:r>
    </w:p>
    <w:p w:rsidR="00585B78" w:rsidRPr="00D67FE6" w:rsidRDefault="00E65F08" w:rsidP="00E65F08">
      <w:pPr>
        <w:pStyle w:val="Prrafodelista"/>
        <w:numPr>
          <w:ilvl w:val="0"/>
          <w:numId w:val="5"/>
        </w:numPr>
        <w:jc w:val="both"/>
        <w:rPr>
          <w:rFonts w:ascii="Times New Roman" w:hAnsi="Times New Roman" w:cs="Times New Roman"/>
        </w:rPr>
      </w:pPr>
      <w:r w:rsidRPr="00D67FE6">
        <w:rPr>
          <w:rFonts w:ascii="Times New Roman" w:hAnsi="Times New Roman" w:cs="Times New Roman"/>
          <w:u w:val="single"/>
        </w:rPr>
        <w:t xml:space="preserve">Montes Tauro: </w:t>
      </w:r>
      <w:r w:rsidRPr="00D67FE6">
        <w:rPr>
          <w:rFonts w:ascii="Times New Roman" w:hAnsi="Times New Roman" w:cs="Times New Roman"/>
        </w:rPr>
        <w:t>montañas que se extienden entre el SE de anatolia y el NO de Mesopotamia.</w:t>
      </w:r>
    </w:p>
    <w:p w:rsidR="00E65F08" w:rsidRPr="00D67FE6" w:rsidRDefault="00E65F08" w:rsidP="00E65F08">
      <w:pPr>
        <w:pStyle w:val="Prrafodelista"/>
        <w:numPr>
          <w:ilvl w:val="0"/>
          <w:numId w:val="5"/>
        </w:numPr>
        <w:jc w:val="both"/>
        <w:rPr>
          <w:rFonts w:ascii="Times New Roman" w:hAnsi="Times New Roman" w:cs="Times New Roman"/>
        </w:rPr>
      </w:pPr>
      <w:r w:rsidRPr="00D67FE6">
        <w:rPr>
          <w:rFonts w:ascii="Times New Roman" w:hAnsi="Times New Roman" w:cs="Times New Roman"/>
          <w:u w:val="single"/>
        </w:rPr>
        <w:t>Monte Ararat:</w:t>
      </w:r>
      <w:r w:rsidRPr="00D67FE6">
        <w:rPr>
          <w:rFonts w:ascii="Times New Roman" w:hAnsi="Times New Roman" w:cs="Times New Roman"/>
        </w:rPr>
        <w:t xml:space="preserve"> montañas de la región de Armenia, en relativa vecindad con el Cáucaso y la región de los grandes lago (Sevan, Urmia y Van) donde nacen el Tigris y Eufrates (que le dan su identidad topográfica  a la llanura de Mesopotamia.</w:t>
      </w:r>
    </w:p>
    <w:p w:rsidR="00E65F08" w:rsidRPr="00D67FE6" w:rsidRDefault="00E65F08" w:rsidP="00E65F08">
      <w:pPr>
        <w:pStyle w:val="Prrafodelista"/>
        <w:numPr>
          <w:ilvl w:val="0"/>
          <w:numId w:val="5"/>
        </w:numPr>
        <w:jc w:val="both"/>
        <w:rPr>
          <w:rFonts w:ascii="Times New Roman" w:hAnsi="Times New Roman" w:cs="Times New Roman"/>
        </w:rPr>
      </w:pPr>
      <w:r w:rsidRPr="00D67FE6">
        <w:rPr>
          <w:rFonts w:ascii="Times New Roman" w:hAnsi="Times New Roman" w:cs="Times New Roman"/>
          <w:u w:val="single"/>
        </w:rPr>
        <w:t>Montes Zagros:</w:t>
      </w:r>
      <w:r w:rsidRPr="00D67FE6">
        <w:rPr>
          <w:rFonts w:ascii="Times New Roman" w:hAnsi="Times New Roman" w:cs="Times New Roman"/>
        </w:rPr>
        <w:t xml:space="preserve"> se extienden sobre el Kurdistán, el Luristán y el Kuzistán, y separan Mesopotamia de la altiplanicie iraní.</w:t>
      </w:r>
    </w:p>
    <w:p w:rsidR="00E65F08" w:rsidRPr="00D67FE6" w:rsidRDefault="00E65F08" w:rsidP="00E65F08">
      <w:pPr>
        <w:pStyle w:val="Prrafodelista"/>
        <w:numPr>
          <w:ilvl w:val="0"/>
          <w:numId w:val="5"/>
        </w:numPr>
        <w:jc w:val="both"/>
        <w:rPr>
          <w:rFonts w:ascii="Times New Roman" w:hAnsi="Times New Roman" w:cs="Times New Roman"/>
        </w:rPr>
      </w:pPr>
      <w:r w:rsidRPr="00D67FE6">
        <w:rPr>
          <w:rFonts w:ascii="Times New Roman" w:hAnsi="Times New Roman" w:cs="Times New Roman"/>
          <w:u w:val="single"/>
        </w:rPr>
        <w:t>Desierto:</w:t>
      </w:r>
      <w:r w:rsidRPr="00D67FE6">
        <w:rPr>
          <w:rFonts w:ascii="Times New Roman" w:hAnsi="Times New Roman" w:cs="Times New Roman"/>
        </w:rPr>
        <w:t xml:space="preserve"> separación entre Irán y las montañas de Afganistán y el Valle del Indo.</w:t>
      </w:r>
    </w:p>
    <w:p w:rsidR="00E65F08" w:rsidRPr="00D67FE6" w:rsidRDefault="00E65F08" w:rsidP="00E65F08">
      <w:pPr>
        <w:pStyle w:val="Prrafodelista"/>
        <w:numPr>
          <w:ilvl w:val="0"/>
          <w:numId w:val="5"/>
        </w:numPr>
        <w:jc w:val="both"/>
        <w:rPr>
          <w:rFonts w:ascii="Times New Roman" w:hAnsi="Times New Roman" w:cs="Times New Roman"/>
        </w:rPr>
      </w:pPr>
      <w:r w:rsidRPr="00D67FE6">
        <w:rPr>
          <w:rFonts w:ascii="Times New Roman" w:hAnsi="Times New Roman" w:cs="Times New Roman"/>
          <w:u w:val="single"/>
        </w:rPr>
        <w:lastRenderedPageBreak/>
        <w:t>Estepa y desierto de Siria:</w:t>
      </w:r>
      <w:r w:rsidRPr="00D67FE6">
        <w:rPr>
          <w:rFonts w:ascii="Times New Roman" w:hAnsi="Times New Roman" w:cs="Times New Roman"/>
        </w:rPr>
        <w:t xml:space="preserve"> transición entre la llanura aluvial mesopotámica y la franja costera </w:t>
      </w:r>
      <w:r w:rsidR="00D0152F" w:rsidRPr="00D67FE6">
        <w:rPr>
          <w:rFonts w:ascii="Times New Roman" w:hAnsi="Times New Roman" w:cs="Times New Roman"/>
        </w:rPr>
        <w:t>mediterránea, que se extiende desde la costa sur de Anatolia hasta la Península del Sinaí.</w:t>
      </w:r>
    </w:p>
    <w:p w:rsidR="00D0152F" w:rsidRPr="00D67FE6" w:rsidRDefault="00D0152F" w:rsidP="00E65F08">
      <w:pPr>
        <w:pStyle w:val="Prrafodelista"/>
        <w:numPr>
          <w:ilvl w:val="0"/>
          <w:numId w:val="5"/>
        </w:numPr>
        <w:jc w:val="both"/>
        <w:rPr>
          <w:rFonts w:ascii="Times New Roman" w:hAnsi="Times New Roman" w:cs="Times New Roman"/>
        </w:rPr>
      </w:pPr>
      <w:r w:rsidRPr="00D67FE6">
        <w:rPr>
          <w:rFonts w:ascii="Times New Roman" w:hAnsi="Times New Roman" w:cs="Times New Roman"/>
          <w:u w:val="single"/>
        </w:rPr>
        <w:t>Península del Sinaí:</w:t>
      </w:r>
      <w:r w:rsidRPr="00D67FE6">
        <w:rPr>
          <w:rFonts w:ascii="Times New Roman" w:hAnsi="Times New Roman" w:cs="Times New Roman"/>
        </w:rPr>
        <w:t xml:space="preserve"> en contacto con Egipto, cruzada de N a S en su parte central por los montes Líbano.</w:t>
      </w:r>
    </w:p>
    <w:p w:rsidR="00D0152F" w:rsidRPr="00D67FE6" w:rsidRDefault="00D0152F" w:rsidP="002247B2">
      <w:pPr>
        <w:jc w:val="both"/>
        <w:rPr>
          <w:rFonts w:ascii="Times New Roman" w:hAnsi="Times New Roman" w:cs="Times New Roman"/>
        </w:rPr>
      </w:pPr>
      <w:r w:rsidRPr="00D67FE6">
        <w:rPr>
          <w:rFonts w:ascii="Times New Roman" w:hAnsi="Times New Roman" w:cs="Times New Roman"/>
        </w:rPr>
        <w:t xml:space="preserve"> La unidad en este ambiente viene dada por tratarse de un área no muy grande y compacta, circunscrita por límites externos (Mediterráneo al oe</w:t>
      </w:r>
      <w:r w:rsidR="00051807" w:rsidRPr="00D67FE6">
        <w:rPr>
          <w:rFonts w:ascii="Times New Roman" w:hAnsi="Times New Roman" w:cs="Times New Roman"/>
        </w:rPr>
        <w:t>ste, Mar negro al noroeste, El Cáu</w:t>
      </w:r>
      <w:r w:rsidRPr="00D67FE6">
        <w:rPr>
          <w:rFonts w:ascii="Times New Roman" w:hAnsi="Times New Roman" w:cs="Times New Roman"/>
        </w:rPr>
        <w:t xml:space="preserve">caso y las estepas centro asiáticas al norte, Desierto arábigo al sur, Altiplanicie irania y Golfo pérsico). Factor interno que le da unidad: cuenca fluvial formada por el Tigris y el Éufrates, que sirve de enlace central a las restantes regiones que se disponen en su periferia, facilitando </w:t>
      </w:r>
      <w:r w:rsidR="002247B2" w:rsidRPr="00D67FE6">
        <w:rPr>
          <w:rFonts w:ascii="Times New Roman" w:hAnsi="Times New Roman" w:cs="Times New Roman"/>
        </w:rPr>
        <w:t>las comunicaciones.</w:t>
      </w:r>
    </w:p>
    <w:p w:rsidR="00021D2F" w:rsidRPr="00D67FE6" w:rsidRDefault="00AD1D34" w:rsidP="002247B2">
      <w:pPr>
        <w:jc w:val="both"/>
        <w:rPr>
          <w:rFonts w:ascii="Times New Roman" w:hAnsi="Times New Roman" w:cs="Times New Roman"/>
        </w:rPr>
      </w:pPr>
      <w:r w:rsidRPr="00D67FE6">
        <w:rPr>
          <w:rFonts w:ascii="Times New Roman" w:hAnsi="Times New Roman" w:cs="Times New Roman"/>
        </w:rPr>
        <w:t xml:space="preserve">  El interior de las zonas y regiones también es diverso. </w:t>
      </w:r>
    </w:p>
    <w:p w:rsidR="00AD1D34" w:rsidRPr="00D67FE6" w:rsidRDefault="00021D2F" w:rsidP="00021D2F">
      <w:pPr>
        <w:pStyle w:val="Prrafodelista"/>
        <w:numPr>
          <w:ilvl w:val="0"/>
          <w:numId w:val="7"/>
        </w:numPr>
        <w:jc w:val="both"/>
        <w:rPr>
          <w:rFonts w:ascii="Times New Roman" w:hAnsi="Times New Roman" w:cs="Times New Roman"/>
        </w:rPr>
      </w:pPr>
      <w:r w:rsidRPr="00D67FE6">
        <w:rPr>
          <w:rFonts w:ascii="Times New Roman" w:hAnsi="Times New Roman" w:cs="Times New Roman"/>
        </w:rPr>
        <w:t xml:space="preserve"> </w:t>
      </w:r>
      <w:r w:rsidR="00AD1D34" w:rsidRPr="00D67FE6">
        <w:rPr>
          <w:rFonts w:ascii="Times New Roman" w:hAnsi="Times New Roman" w:cs="Times New Roman"/>
          <w:u w:val="single"/>
        </w:rPr>
        <w:t>Mesopotamia</w:t>
      </w:r>
      <w:r w:rsidR="00AD1D34" w:rsidRPr="00D67FE6">
        <w:rPr>
          <w:rFonts w:ascii="Times New Roman" w:hAnsi="Times New Roman" w:cs="Times New Roman"/>
        </w:rPr>
        <w:t xml:space="preserve">: zona baja (concluye en los pantanos del delta formado por la desembocadura del Tigris y el </w:t>
      </w:r>
      <w:r w:rsidR="00051807" w:rsidRPr="00D67FE6">
        <w:rPr>
          <w:rFonts w:ascii="Times New Roman" w:hAnsi="Times New Roman" w:cs="Times New Roman"/>
        </w:rPr>
        <w:t>Éufrates</w:t>
      </w:r>
      <w:r w:rsidR="00AD1D34" w:rsidRPr="00D67FE6">
        <w:rPr>
          <w:rFonts w:ascii="Times New Roman" w:hAnsi="Times New Roman" w:cs="Times New Roman"/>
        </w:rPr>
        <w:t xml:space="preserve"> a orillas del Golfo Pérsico)</w:t>
      </w:r>
      <w:r w:rsidRPr="00D67FE6">
        <w:rPr>
          <w:rFonts w:ascii="Times New Roman" w:hAnsi="Times New Roman" w:cs="Times New Roman"/>
        </w:rPr>
        <w:t xml:space="preserve"> y zona baja (desde el curso medio de los ríos hasta las tierras semiáridas de Siria y la región montañosa en torno a los grandes lagos).</w:t>
      </w:r>
    </w:p>
    <w:p w:rsidR="00021D2F" w:rsidRPr="00D67FE6" w:rsidRDefault="00021D2F" w:rsidP="00021D2F">
      <w:pPr>
        <w:pStyle w:val="Prrafodelista"/>
        <w:numPr>
          <w:ilvl w:val="0"/>
          <w:numId w:val="7"/>
        </w:numPr>
        <w:jc w:val="both"/>
        <w:rPr>
          <w:rFonts w:ascii="Times New Roman" w:hAnsi="Times New Roman" w:cs="Times New Roman"/>
        </w:rPr>
      </w:pPr>
      <w:r w:rsidRPr="00D67FE6">
        <w:rPr>
          <w:rFonts w:ascii="Times New Roman" w:hAnsi="Times New Roman" w:cs="Times New Roman"/>
          <w:u w:val="single"/>
        </w:rPr>
        <w:t>Anatolia</w:t>
      </w:r>
      <w:r w:rsidRPr="00D67FE6">
        <w:rPr>
          <w:rFonts w:ascii="Times New Roman" w:hAnsi="Times New Roman" w:cs="Times New Roman"/>
        </w:rPr>
        <w:t>: elevada meseta central recorrida por el curso del Halys, región de los pequeños lagos, costa occidental menos accidentada y montañas del norte.</w:t>
      </w:r>
    </w:p>
    <w:p w:rsidR="00021D2F" w:rsidRPr="00D67FE6" w:rsidRDefault="00021D2F" w:rsidP="00021D2F">
      <w:pPr>
        <w:pStyle w:val="Prrafodelista"/>
        <w:numPr>
          <w:ilvl w:val="0"/>
          <w:numId w:val="7"/>
        </w:numPr>
        <w:jc w:val="both"/>
        <w:rPr>
          <w:rFonts w:ascii="Times New Roman" w:hAnsi="Times New Roman" w:cs="Times New Roman"/>
        </w:rPr>
      </w:pPr>
      <w:r w:rsidRPr="00D67FE6">
        <w:rPr>
          <w:rFonts w:ascii="Times New Roman" w:hAnsi="Times New Roman" w:cs="Times New Roman"/>
          <w:u w:val="single"/>
        </w:rPr>
        <w:t>Irán</w:t>
      </w:r>
      <w:r w:rsidRPr="00D67FE6">
        <w:rPr>
          <w:rFonts w:ascii="Times New Roman" w:hAnsi="Times New Roman" w:cs="Times New Roman"/>
        </w:rPr>
        <w:t>: altiplanicie septentrional y las llanuras meridionales.</w:t>
      </w:r>
    </w:p>
    <w:p w:rsidR="00021D2F" w:rsidRPr="00D67FE6" w:rsidRDefault="00021D2F" w:rsidP="00021D2F">
      <w:pPr>
        <w:jc w:val="both"/>
        <w:rPr>
          <w:rFonts w:ascii="Times New Roman" w:hAnsi="Times New Roman" w:cs="Times New Roman"/>
        </w:rPr>
      </w:pPr>
      <w:r w:rsidRPr="00D67FE6">
        <w:rPr>
          <w:rFonts w:ascii="Times New Roman" w:hAnsi="Times New Roman" w:cs="Times New Roman"/>
        </w:rPr>
        <w:t xml:space="preserve"> Diversidad climática: afecta el régimen de precipitaciones (zonas</w:t>
      </w:r>
      <w:r w:rsidR="00C5695E" w:rsidRPr="00D67FE6">
        <w:rPr>
          <w:rFonts w:ascii="Times New Roman" w:hAnsi="Times New Roman" w:cs="Times New Roman"/>
        </w:rPr>
        <w:t xml:space="preserve"> fértiles, áridas o semiáridas). Las variaciones climáticas han sido insignificantes desde hace 6000 años. </w:t>
      </w:r>
      <w:r w:rsidR="00BC3E83" w:rsidRPr="00D67FE6">
        <w:rPr>
          <w:rFonts w:ascii="Times New Roman" w:hAnsi="Times New Roman" w:cs="Times New Roman"/>
        </w:rPr>
        <w:t xml:space="preserve">Variaciones de relieve: </w:t>
      </w:r>
      <w:r w:rsidR="00BC3E83" w:rsidRPr="00D67FE6">
        <w:rPr>
          <w:rFonts w:ascii="Times New Roman" w:hAnsi="Times New Roman" w:cs="Times New Roman"/>
          <w:u w:val="single"/>
        </w:rPr>
        <w:t>montañas del Tauro, Zagros y Ponto</w:t>
      </w:r>
      <w:r w:rsidR="00BC3E83" w:rsidRPr="00D67FE6">
        <w:rPr>
          <w:rFonts w:ascii="Times New Roman" w:hAnsi="Times New Roman" w:cs="Times New Roman"/>
        </w:rPr>
        <w:t xml:space="preserve"> (3500-4000 m), </w:t>
      </w:r>
      <w:r w:rsidR="00BC3E83" w:rsidRPr="00D67FE6">
        <w:rPr>
          <w:rFonts w:ascii="Times New Roman" w:hAnsi="Times New Roman" w:cs="Times New Roman"/>
          <w:u w:val="single"/>
        </w:rPr>
        <w:t>Monte Ararat</w:t>
      </w:r>
      <w:r w:rsidR="00BC3E83" w:rsidRPr="00D67FE6">
        <w:rPr>
          <w:rFonts w:ascii="Times New Roman" w:hAnsi="Times New Roman" w:cs="Times New Roman"/>
        </w:rPr>
        <w:t xml:space="preserve"> (5000 m), </w:t>
      </w:r>
      <w:r w:rsidR="00BC3E83" w:rsidRPr="00D67FE6">
        <w:rPr>
          <w:rFonts w:ascii="Times New Roman" w:hAnsi="Times New Roman" w:cs="Times New Roman"/>
          <w:u w:val="single"/>
        </w:rPr>
        <w:t>profundas depresiones</w:t>
      </w:r>
      <w:r w:rsidR="00BC3E83" w:rsidRPr="00D67FE6">
        <w:rPr>
          <w:rFonts w:ascii="Times New Roman" w:hAnsi="Times New Roman" w:cs="Times New Roman"/>
        </w:rPr>
        <w:t xml:space="preserve"> (-365 m). </w:t>
      </w:r>
      <w:r w:rsidR="00BC3E83" w:rsidRPr="00D67FE6">
        <w:rPr>
          <w:rFonts w:ascii="Times New Roman" w:hAnsi="Times New Roman" w:cs="Times New Roman"/>
          <w:u w:val="single"/>
        </w:rPr>
        <w:t>Clima suave mediterráneo</w:t>
      </w:r>
      <w:r w:rsidR="00BC3E83" w:rsidRPr="00D67FE6">
        <w:rPr>
          <w:rFonts w:ascii="Times New Roman" w:hAnsi="Times New Roman" w:cs="Times New Roman"/>
        </w:rPr>
        <w:t xml:space="preserve">, con lluvias abundantes en invierno y un verano largo y seco de mayo a septiembre. </w:t>
      </w:r>
      <w:r w:rsidR="00BC3E83" w:rsidRPr="00D67FE6">
        <w:rPr>
          <w:rFonts w:ascii="Times New Roman" w:hAnsi="Times New Roman" w:cs="Times New Roman"/>
          <w:u w:val="single"/>
        </w:rPr>
        <w:t>Desierto de Siria y arabia</w:t>
      </w:r>
      <w:r w:rsidR="00BC3E83" w:rsidRPr="00D67FE6">
        <w:rPr>
          <w:rFonts w:ascii="Times New Roman" w:hAnsi="Times New Roman" w:cs="Times New Roman"/>
        </w:rPr>
        <w:t xml:space="preserve">: clima árido, sin precipitaciones. </w:t>
      </w:r>
      <w:r w:rsidR="00BC3E83" w:rsidRPr="00D67FE6">
        <w:rPr>
          <w:rFonts w:ascii="Times New Roman" w:hAnsi="Times New Roman" w:cs="Times New Roman"/>
          <w:u w:val="single"/>
        </w:rPr>
        <w:t>Clima de alta montaña</w:t>
      </w:r>
      <w:r w:rsidR="00BC3E83" w:rsidRPr="00D67FE6">
        <w:rPr>
          <w:rFonts w:ascii="Times New Roman" w:hAnsi="Times New Roman" w:cs="Times New Roman"/>
        </w:rPr>
        <w:t>: zonas elevadas.</w:t>
      </w:r>
    </w:p>
    <w:p w:rsidR="00EE49BD" w:rsidRPr="00D67FE6" w:rsidRDefault="002A1538" w:rsidP="00021D2F">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Baja Mesopotamia</w:t>
      </w:r>
      <w:r w:rsidRPr="00D67FE6">
        <w:rPr>
          <w:rFonts w:ascii="Times New Roman" w:hAnsi="Times New Roman" w:cs="Times New Roman"/>
        </w:rPr>
        <w:t>: lluvias escasas e irregulares, en otoño e invierno. En primavera (febrero) y comienzo del verano se producían las crecidas de los ríos, cuya virulencia no era predecible. Meses estivales: secos</w:t>
      </w:r>
      <w:r w:rsidR="00A6653F" w:rsidRPr="00D67FE6">
        <w:rPr>
          <w:rFonts w:ascii="Times New Roman" w:hAnsi="Times New Roman" w:cs="Times New Roman"/>
        </w:rPr>
        <w:t>, se extendían hasta noviembre y eran muy calurosos.</w:t>
      </w:r>
      <w:r w:rsidR="00CF1940" w:rsidRPr="00D67FE6">
        <w:rPr>
          <w:rFonts w:ascii="Times New Roman" w:hAnsi="Times New Roman" w:cs="Times New Roman"/>
        </w:rPr>
        <w:t xml:space="preserve"> Planicie inferior del río Diyala: prolongación de la estepa semidesértica central de Mesopotamia, con marcadas fluctuaciones anuales en la pluviosidad. </w:t>
      </w:r>
      <w:r w:rsidR="00CF1940" w:rsidRPr="00D67FE6">
        <w:rPr>
          <w:rFonts w:ascii="Times New Roman" w:hAnsi="Times New Roman" w:cs="Times New Roman"/>
          <w:b/>
        </w:rPr>
        <w:t>Alta Mesopotamia</w:t>
      </w:r>
      <w:r w:rsidR="00CF1940" w:rsidRPr="00D67FE6">
        <w:rPr>
          <w:rFonts w:ascii="Times New Roman" w:hAnsi="Times New Roman" w:cs="Times New Roman"/>
        </w:rPr>
        <w:t>: relieve de planicie ondulada rodeada por los valles abruptos del Tigris y el Éufrates  y las laderas y valles de las montañas orientales, irrigados con las aguas de los torrentes, arroyos y ríos que corrían, atravesando los Zaros, desde la altiplanicie iraní.</w:t>
      </w:r>
      <w:r w:rsidR="00EE49BD" w:rsidRPr="00D67FE6">
        <w:rPr>
          <w:rFonts w:ascii="Times New Roman" w:hAnsi="Times New Roman" w:cs="Times New Roman"/>
        </w:rPr>
        <w:t xml:space="preserve"> Triángulo formado por el Habur en su intersección con el Eufrates y la región comprendida entre el Zab superior, el Tigris y los montes de Armenia al norte: zonas agrícolas por excelencia, las lluvias caían en primavera y otoño, </w:t>
      </w:r>
      <w:r w:rsidR="00C43F17" w:rsidRPr="00D67FE6">
        <w:rPr>
          <w:rFonts w:ascii="Times New Roman" w:hAnsi="Times New Roman" w:cs="Times New Roman"/>
        </w:rPr>
        <w:t xml:space="preserve">invierno rigurosos, máximo calor estival en </w:t>
      </w:r>
      <w:r w:rsidR="009B6339" w:rsidRPr="00D67FE6">
        <w:rPr>
          <w:rFonts w:ascii="Times New Roman" w:hAnsi="Times New Roman" w:cs="Times New Roman"/>
        </w:rPr>
        <w:t>julio y agosto. Baja Mesop</w:t>
      </w:r>
      <w:r w:rsidR="00FA4729" w:rsidRPr="00D67FE6">
        <w:rPr>
          <w:rFonts w:ascii="Times New Roman" w:hAnsi="Times New Roman" w:cs="Times New Roman"/>
        </w:rPr>
        <w:t>o</w:t>
      </w:r>
      <w:r w:rsidR="009B6339" w:rsidRPr="00D67FE6">
        <w:rPr>
          <w:rFonts w:ascii="Times New Roman" w:hAnsi="Times New Roman" w:cs="Times New Roman"/>
        </w:rPr>
        <w:t>tamia</w:t>
      </w:r>
      <w:r w:rsidR="00C43F17" w:rsidRPr="00D67FE6">
        <w:rPr>
          <w:rFonts w:ascii="Times New Roman" w:hAnsi="Times New Roman" w:cs="Times New Roman"/>
        </w:rPr>
        <w:t>: doble terreno cultivable que en Alta Mesopotamia.</w:t>
      </w:r>
    </w:p>
    <w:p w:rsidR="0079553E" w:rsidRPr="00D67FE6" w:rsidRDefault="009B6339" w:rsidP="00021D2F">
      <w:pPr>
        <w:jc w:val="both"/>
        <w:rPr>
          <w:rFonts w:ascii="Times New Roman" w:hAnsi="Times New Roman" w:cs="Times New Roman"/>
        </w:rPr>
      </w:pPr>
      <w:r w:rsidRPr="00D67FE6">
        <w:rPr>
          <w:rFonts w:ascii="Times New Roman" w:hAnsi="Times New Roman" w:cs="Times New Roman"/>
        </w:rPr>
        <w:t xml:space="preserve"> Tigris y Eufrates: confieren identidad al país mesopotámico. Es más caudaloso el Ti</w:t>
      </w:r>
      <w:r w:rsidR="004C5257" w:rsidRPr="00D67FE6">
        <w:rPr>
          <w:rFonts w:ascii="Times New Roman" w:hAnsi="Times New Roman" w:cs="Times New Roman"/>
        </w:rPr>
        <w:t>gris</w:t>
      </w:r>
      <w:r w:rsidRPr="00D67FE6">
        <w:rPr>
          <w:rFonts w:ascii="Times New Roman" w:hAnsi="Times New Roman" w:cs="Times New Roman"/>
        </w:rPr>
        <w:t xml:space="preserve">, los dos tienen pocos afluentes. Ahora tienen una desembocadura común, pero antes no era así. </w:t>
      </w:r>
      <w:r w:rsidR="004C5257" w:rsidRPr="00D67FE6">
        <w:rPr>
          <w:rFonts w:ascii="Times New Roman" w:hAnsi="Times New Roman" w:cs="Times New Roman"/>
        </w:rPr>
        <w:t xml:space="preserve"> Poseían cada uno su valle bien definido, y se abrían camino a través de una llanura de rocas duras y rodeados de acantilados, pero en el sur los dos valles se confundían formando una llanura aluvial amplia y llana, y de pendiente tan débil que los ríos trazaban numerosos meandros y se expanden en muchos brazos. Así han sedimentado sus terrenos, ocasionando que hoy sus ruinas se encuentren sobre lugares secas. Tuvieron gran importancia para los mesopotámicos. Fueron las principales vías de comunicación con las regiones del norte y orientales.</w:t>
      </w:r>
      <w:r w:rsidR="0079553E" w:rsidRPr="00D67FE6">
        <w:rPr>
          <w:rFonts w:ascii="Times New Roman" w:hAnsi="Times New Roman" w:cs="Times New Roman"/>
        </w:rPr>
        <w:t xml:space="preserve"> El caudal del Eufrates (primero) y el Tigris permitió un aprovechamiento intensivo del potencial agrícola del territorio, usando sus aguas para irrigar grandes extensiones de tierra. </w:t>
      </w:r>
    </w:p>
    <w:p w:rsidR="00CB36DF" w:rsidRPr="00D67FE6" w:rsidRDefault="00CB36DF" w:rsidP="00021D2F">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u w:val="single"/>
        </w:rPr>
        <w:t>Anatolia</w:t>
      </w:r>
      <w:r w:rsidRPr="00D67FE6">
        <w:rPr>
          <w:rFonts w:ascii="Times New Roman" w:hAnsi="Times New Roman" w:cs="Times New Roman"/>
        </w:rPr>
        <w:t>: península,</w:t>
      </w:r>
      <w:r w:rsidR="0093105D" w:rsidRPr="00D67FE6">
        <w:rPr>
          <w:rFonts w:ascii="Times New Roman" w:hAnsi="Times New Roman" w:cs="Times New Roman"/>
        </w:rPr>
        <w:t xml:space="preserve"> penillanura rodeada por el mar y las montañas que se funden en su límite oriental por el límite oriental con el macizo de Armenia.</w:t>
      </w:r>
      <w:r w:rsidR="009D7615" w:rsidRPr="00D67FE6">
        <w:rPr>
          <w:rFonts w:ascii="Times New Roman" w:hAnsi="Times New Roman" w:cs="Times New Roman"/>
        </w:rPr>
        <w:t xml:space="preserve"> </w:t>
      </w:r>
      <w:r w:rsidRPr="00D67FE6">
        <w:rPr>
          <w:rFonts w:ascii="Times New Roman" w:hAnsi="Times New Roman" w:cs="Times New Roman"/>
          <w:u w:val="single"/>
        </w:rPr>
        <w:t>Armenia</w:t>
      </w:r>
      <w:r w:rsidRPr="00D67FE6">
        <w:rPr>
          <w:rFonts w:ascii="Times New Roman" w:hAnsi="Times New Roman" w:cs="Times New Roman"/>
        </w:rPr>
        <w:t xml:space="preserve">: semiárida </w:t>
      </w:r>
      <w:r w:rsidR="0093105D" w:rsidRPr="00D67FE6">
        <w:rPr>
          <w:rFonts w:ascii="Times New Roman" w:hAnsi="Times New Roman" w:cs="Times New Roman"/>
        </w:rPr>
        <w:t>y con estepas onduladas y cuenc</w:t>
      </w:r>
      <w:r w:rsidRPr="00D67FE6">
        <w:rPr>
          <w:rFonts w:ascii="Times New Roman" w:hAnsi="Times New Roman" w:cs="Times New Roman"/>
        </w:rPr>
        <w:t>as fértiles con algunos lagos que hoy son depósitos de agua salobre. Principal curso fluvial: Halys</w:t>
      </w:r>
      <w:r w:rsidR="0093105D" w:rsidRPr="00D67FE6">
        <w:rPr>
          <w:rFonts w:ascii="Times New Roman" w:hAnsi="Times New Roman" w:cs="Times New Roman"/>
        </w:rPr>
        <w:t>.</w:t>
      </w:r>
      <w:r w:rsidR="009D7615" w:rsidRPr="00D67FE6">
        <w:rPr>
          <w:rFonts w:ascii="Times New Roman" w:hAnsi="Times New Roman" w:cs="Times New Roman"/>
        </w:rPr>
        <w:t xml:space="preserve"> </w:t>
      </w:r>
      <w:r w:rsidR="009D7615" w:rsidRPr="00D67FE6">
        <w:rPr>
          <w:rFonts w:ascii="Times New Roman" w:hAnsi="Times New Roman" w:cs="Times New Roman"/>
          <w:u w:val="single"/>
        </w:rPr>
        <w:t>Llanura de Konia</w:t>
      </w:r>
      <w:r w:rsidR="009D7615" w:rsidRPr="00D67FE6">
        <w:rPr>
          <w:rFonts w:ascii="Times New Roman" w:hAnsi="Times New Roman" w:cs="Times New Roman"/>
        </w:rPr>
        <w:t xml:space="preserve">: entre los montes Tauro y el Lago salado, una de las zonas más fértiles del país. </w:t>
      </w:r>
      <w:r w:rsidR="009D7615" w:rsidRPr="00D67FE6">
        <w:rPr>
          <w:rFonts w:ascii="Times New Roman" w:hAnsi="Times New Roman" w:cs="Times New Roman"/>
          <w:u w:val="single"/>
        </w:rPr>
        <w:t>Costa norte</w:t>
      </w:r>
      <w:r w:rsidR="009D7615" w:rsidRPr="00D67FE6">
        <w:rPr>
          <w:rFonts w:ascii="Times New Roman" w:hAnsi="Times New Roman" w:cs="Times New Roman"/>
        </w:rPr>
        <w:t xml:space="preserve">: abrupta, montañosa y boscosa. </w:t>
      </w:r>
      <w:r w:rsidR="009D7615" w:rsidRPr="00D67FE6">
        <w:rPr>
          <w:rFonts w:ascii="Times New Roman" w:hAnsi="Times New Roman" w:cs="Times New Roman"/>
          <w:u w:val="single"/>
        </w:rPr>
        <w:t>Costa sur</w:t>
      </w:r>
      <w:r w:rsidR="009D7615" w:rsidRPr="00D67FE6">
        <w:rPr>
          <w:rFonts w:ascii="Times New Roman" w:hAnsi="Times New Roman" w:cs="Times New Roman"/>
        </w:rPr>
        <w:t xml:space="preserve">: suave y con llanuras aluviales (Cilicia) favorables a la explotación agrícola. </w:t>
      </w:r>
      <w:r w:rsidR="009D7615" w:rsidRPr="00D67FE6">
        <w:rPr>
          <w:rFonts w:ascii="Times New Roman" w:hAnsi="Times New Roman" w:cs="Times New Roman"/>
          <w:u w:val="single"/>
        </w:rPr>
        <w:t>Costa occidental</w:t>
      </w:r>
      <w:r w:rsidR="009D7615" w:rsidRPr="00D67FE6">
        <w:rPr>
          <w:rFonts w:ascii="Times New Roman" w:hAnsi="Times New Roman" w:cs="Times New Roman"/>
        </w:rPr>
        <w:t xml:space="preserve">: accidentada y compleja topográficamente, con predominio de las zonas acantiladas. </w:t>
      </w:r>
    </w:p>
    <w:p w:rsidR="009D7615" w:rsidRPr="00D67FE6" w:rsidRDefault="009D7615" w:rsidP="00021D2F">
      <w:pPr>
        <w:jc w:val="both"/>
        <w:rPr>
          <w:rFonts w:ascii="Times New Roman" w:hAnsi="Times New Roman" w:cs="Times New Roman"/>
        </w:rPr>
      </w:pPr>
      <w:r w:rsidRPr="00D67FE6">
        <w:rPr>
          <w:rFonts w:ascii="Times New Roman" w:hAnsi="Times New Roman" w:cs="Times New Roman"/>
        </w:rPr>
        <w:lastRenderedPageBreak/>
        <w:t xml:space="preserve"> </w:t>
      </w:r>
      <w:r w:rsidR="00831C4D" w:rsidRPr="00D67FE6">
        <w:rPr>
          <w:rFonts w:ascii="Times New Roman" w:hAnsi="Times New Roman" w:cs="Times New Roman"/>
        </w:rPr>
        <w:t xml:space="preserve"> </w:t>
      </w:r>
      <w:r w:rsidR="00831C4D" w:rsidRPr="00D67FE6">
        <w:rPr>
          <w:rFonts w:ascii="Times New Roman" w:hAnsi="Times New Roman" w:cs="Times New Roman"/>
          <w:u w:val="single"/>
        </w:rPr>
        <w:t>Irán</w:t>
      </w:r>
      <w:r w:rsidR="00831C4D" w:rsidRPr="00D67FE6">
        <w:rPr>
          <w:rFonts w:ascii="Times New Roman" w:hAnsi="Times New Roman" w:cs="Times New Roman"/>
        </w:rPr>
        <w:t>: meseta irregular, casi cerrada totalmente por cadenas montañosas. Kuzistán: llanura occidental, prolongación de Mesopotamia, estepa desértica y atravesada por ríos Karun y Kareh. Fars: región montañosa y árida. Cuenca pérsica: constituida por desiertos y estepas. Cuenca del Sistán: praderas  atravesadas por el río Hil-Mand y sus afluentes. Predominio del componente desértico en Irán es debido a su posición dentro de la sombra pluvial de los montes Zagros (vientos secos del norte y lluvias escasas).</w:t>
      </w:r>
    </w:p>
    <w:p w:rsidR="00831C4D" w:rsidRPr="00D67FE6" w:rsidRDefault="00831C4D" w:rsidP="00021D2F">
      <w:pPr>
        <w:jc w:val="both"/>
        <w:rPr>
          <w:rFonts w:ascii="Times New Roman" w:hAnsi="Times New Roman" w:cs="Times New Roman"/>
        </w:rPr>
      </w:pPr>
      <w:r w:rsidRPr="00D67FE6">
        <w:rPr>
          <w:rFonts w:ascii="Times New Roman" w:hAnsi="Times New Roman" w:cs="Times New Roman"/>
          <w:u w:val="single"/>
        </w:rPr>
        <w:t xml:space="preserve"> Siria Palestina</w:t>
      </w:r>
      <w:r w:rsidRPr="00D67FE6">
        <w:rPr>
          <w:rFonts w:ascii="Times New Roman" w:hAnsi="Times New Roman" w:cs="Times New Roman"/>
        </w:rPr>
        <w:t>: zona costera abarca las laderas occidentales de las montañas que discurren paralelas al literal (algunas no son habitables)</w:t>
      </w:r>
      <w:r w:rsidR="00834E78" w:rsidRPr="00D67FE6">
        <w:rPr>
          <w:rFonts w:ascii="Times New Roman" w:hAnsi="Times New Roman" w:cs="Times New Roman"/>
        </w:rPr>
        <w:t>. Detrás de las montañas se abre la zona semiárida hasta alcanzar por el norte la llanura de Mesopotamia. Dentro de ella, la depresión del Mar muerto y el valle del Jordán se distinguen por presentar características microclimáticas propias (oasis de Jericó, bancos del río Jordán: ambiente subtropical). Sur de la región: desiertos sirio-arábigos de Neguev y Sinaí.</w:t>
      </w:r>
    </w:p>
    <w:p w:rsidR="00320C32" w:rsidRPr="00D67FE6" w:rsidRDefault="00320C32" w:rsidP="00021D2F">
      <w:pPr>
        <w:jc w:val="both"/>
        <w:rPr>
          <w:rFonts w:ascii="Times New Roman" w:hAnsi="Times New Roman" w:cs="Times New Roman"/>
        </w:rPr>
      </w:pPr>
      <w:r w:rsidRPr="00D67FE6">
        <w:rPr>
          <w:rFonts w:ascii="Times New Roman" w:hAnsi="Times New Roman" w:cs="Times New Roman"/>
        </w:rPr>
        <w:t>No hay homogeneidad de recursos ambientales en Próximo Oriente. Madera, metales, piedras duras: se encuentran en mesetas y montañas, no en las llanuras. Llanuras: el principal recurso era la tierra. Agricultura: gracias a irrigación en zonas semiáridas, y de secano en el piedemonte de las montañas y algunas llanuras en mesetas.</w:t>
      </w:r>
    </w:p>
    <w:p w:rsidR="00EF160B" w:rsidRPr="00D67FE6" w:rsidRDefault="00320C32" w:rsidP="00021D2F">
      <w:pPr>
        <w:jc w:val="both"/>
        <w:rPr>
          <w:rFonts w:ascii="Times New Roman" w:hAnsi="Times New Roman" w:cs="Times New Roman"/>
        </w:rPr>
      </w:pPr>
      <w:r w:rsidRPr="00D67FE6">
        <w:rPr>
          <w:rFonts w:ascii="Times New Roman" w:hAnsi="Times New Roman" w:cs="Times New Roman"/>
        </w:rPr>
        <w:t xml:space="preserve"> </w:t>
      </w:r>
      <w:r w:rsidR="00243714" w:rsidRPr="00D67FE6">
        <w:rPr>
          <w:rFonts w:ascii="Times New Roman" w:hAnsi="Times New Roman" w:cs="Times New Roman"/>
        </w:rPr>
        <w:t xml:space="preserve">Las comunidades centrales necesitaban recursos de la periferia. </w:t>
      </w:r>
      <w:r w:rsidR="009D7615" w:rsidRPr="00D67FE6">
        <w:rPr>
          <w:rFonts w:ascii="Times New Roman" w:hAnsi="Times New Roman" w:cs="Times New Roman"/>
        </w:rPr>
        <w:t xml:space="preserve"> </w:t>
      </w:r>
      <w:r w:rsidR="00243714" w:rsidRPr="00D67FE6">
        <w:rPr>
          <w:rFonts w:ascii="Times New Roman" w:hAnsi="Times New Roman" w:cs="Times New Roman"/>
        </w:rPr>
        <w:t>Madera. Cobre, oro y plata, estaño, hierro, jadeíta, lapislázuli, obsidiana, turquesa, hematita, basalto, granito, diorita, cuarzo, calcedonia, alabastro, pedernal, betún</w:t>
      </w:r>
      <w:r w:rsidR="00EF160B" w:rsidRPr="00D67FE6">
        <w:rPr>
          <w:rFonts w:ascii="Times New Roman" w:hAnsi="Times New Roman" w:cs="Times New Roman"/>
        </w:rPr>
        <w:t>.</w:t>
      </w:r>
      <w:r w:rsidR="00E662FC" w:rsidRPr="00D67FE6">
        <w:rPr>
          <w:rFonts w:ascii="Times New Roman" w:hAnsi="Times New Roman" w:cs="Times New Roman"/>
        </w:rPr>
        <w:t xml:space="preserve"> Principales rutas: </w:t>
      </w:r>
    </w:p>
    <w:p w:rsidR="00E662FC" w:rsidRPr="00D67FE6" w:rsidRDefault="00E662FC" w:rsidP="00E662FC">
      <w:pPr>
        <w:pStyle w:val="Prrafodelista"/>
        <w:numPr>
          <w:ilvl w:val="0"/>
          <w:numId w:val="8"/>
        </w:numPr>
        <w:jc w:val="both"/>
        <w:rPr>
          <w:rFonts w:ascii="Times New Roman" w:hAnsi="Times New Roman" w:cs="Times New Roman"/>
        </w:rPr>
      </w:pPr>
      <w:r w:rsidRPr="00D67FE6">
        <w:rPr>
          <w:rFonts w:ascii="Times New Roman" w:hAnsi="Times New Roman" w:cs="Times New Roman"/>
        </w:rPr>
        <w:t>Llegaba a Anatolia sudoriental y penetraba Armenia, atravesando los montes Tauros.</w:t>
      </w:r>
    </w:p>
    <w:p w:rsidR="00E662FC" w:rsidRPr="00D67FE6" w:rsidRDefault="00E662FC" w:rsidP="00E662FC">
      <w:pPr>
        <w:pStyle w:val="Prrafodelista"/>
        <w:numPr>
          <w:ilvl w:val="0"/>
          <w:numId w:val="8"/>
        </w:numPr>
        <w:jc w:val="both"/>
        <w:rPr>
          <w:rFonts w:ascii="Times New Roman" w:hAnsi="Times New Roman" w:cs="Times New Roman"/>
        </w:rPr>
      </w:pPr>
      <w:r w:rsidRPr="00D67FE6">
        <w:rPr>
          <w:rFonts w:ascii="Times New Roman" w:hAnsi="Times New Roman" w:cs="Times New Roman"/>
        </w:rPr>
        <w:t>Cruzaba los Zagros por los pasos septentrionales o por el sur, y llegaba a Afganist´na atravesando Irán.</w:t>
      </w:r>
    </w:p>
    <w:p w:rsidR="00E662FC" w:rsidRPr="00D67FE6" w:rsidRDefault="00E662FC" w:rsidP="00E662FC">
      <w:pPr>
        <w:pStyle w:val="Prrafodelista"/>
        <w:numPr>
          <w:ilvl w:val="0"/>
          <w:numId w:val="8"/>
        </w:numPr>
        <w:jc w:val="both"/>
        <w:rPr>
          <w:rFonts w:ascii="Times New Roman" w:hAnsi="Times New Roman" w:cs="Times New Roman"/>
        </w:rPr>
      </w:pPr>
      <w:r w:rsidRPr="00D67FE6">
        <w:rPr>
          <w:rFonts w:ascii="Times New Roman" w:hAnsi="Times New Roman" w:cs="Times New Roman"/>
        </w:rPr>
        <w:t>Paso por Siria hasta alcanzar Palestina y el Sinaí en vecindad con Egipto.</w:t>
      </w:r>
    </w:p>
    <w:p w:rsidR="00E662FC" w:rsidRPr="00D67FE6" w:rsidRDefault="00E662FC" w:rsidP="00E662FC">
      <w:pPr>
        <w:pStyle w:val="Prrafodelista"/>
        <w:numPr>
          <w:ilvl w:val="0"/>
          <w:numId w:val="8"/>
        </w:numPr>
        <w:jc w:val="both"/>
        <w:rPr>
          <w:rFonts w:ascii="Times New Roman" w:hAnsi="Times New Roman" w:cs="Times New Roman"/>
        </w:rPr>
      </w:pPr>
      <w:r w:rsidRPr="00D67FE6">
        <w:rPr>
          <w:rFonts w:ascii="Times New Roman" w:hAnsi="Times New Roman" w:cs="Times New Roman"/>
        </w:rPr>
        <w:t>(ruta marítima que bordeaba el Golfo pérsico y llegaba hasta el valle del Indo).</w:t>
      </w:r>
    </w:p>
    <w:p w:rsidR="00E662FC" w:rsidRPr="00D67FE6" w:rsidRDefault="00E662FC" w:rsidP="00E662FC">
      <w:pPr>
        <w:jc w:val="both"/>
        <w:rPr>
          <w:rFonts w:ascii="Times New Roman" w:hAnsi="Times New Roman" w:cs="Times New Roman"/>
        </w:rPr>
      </w:pPr>
      <w:r w:rsidRPr="00D67FE6">
        <w:rPr>
          <w:rFonts w:ascii="Times New Roman" w:hAnsi="Times New Roman" w:cs="Times New Roman"/>
        </w:rPr>
        <w:t xml:space="preserve"> Los ríos y sus valles eran factores de mucha importancia (aumentaban la accesibilidad).</w:t>
      </w:r>
    </w:p>
    <w:p w:rsidR="000C7A61" w:rsidRPr="00D67FE6" w:rsidRDefault="000C7A61" w:rsidP="00E662FC">
      <w:pPr>
        <w:jc w:val="both"/>
        <w:rPr>
          <w:rFonts w:ascii="Times New Roman" w:hAnsi="Times New Roman" w:cs="Times New Roman"/>
        </w:rPr>
      </w:pPr>
      <w:r w:rsidRPr="00D67FE6">
        <w:rPr>
          <w:rFonts w:ascii="Times New Roman" w:hAnsi="Times New Roman" w:cs="Times New Roman"/>
        </w:rPr>
        <w:t xml:space="preserve"> La población del Próximo oriente antiguo era variada (lingüística y culturalmente) y discontinuada espacialmente (se integraban distinto en el medioambiente). Hay concentración demográfica en las zonas agrícolas, que fueron las de posterior desarrollo urbano, y población menos densa en estepas semiáridas y montañas. Con los siglos se sumó gente llegada de afuera, lo que provocaría procesos complejos de inter</w:t>
      </w:r>
      <w:r w:rsidR="007E4EFB" w:rsidRPr="00D67FE6">
        <w:rPr>
          <w:rFonts w:ascii="Times New Roman" w:hAnsi="Times New Roman" w:cs="Times New Roman"/>
        </w:rPr>
        <w:t>acción política, demográfica y c</w:t>
      </w:r>
      <w:r w:rsidRPr="00D67FE6">
        <w:rPr>
          <w:rFonts w:ascii="Times New Roman" w:hAnsi="Times New Roman" w:cs="Times New Roman"/>
        </w:rPr>
        <w:t>ultural.</w:t>
      </w:r>
    </w:p>
    <w:p w:rsidR="000C7A61" w:rsidRPr="00D67FE6" w:rsidRDefault="000C7A61" w:rsidP="00E662FC">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Semitas: </w:t>
      </w:r>
      <w:r w:rsidRPr="00D67FE6">
        <w:rPr>
          <w:rFonts w:ascii="Times New Roman" w:hAnsi="Times New Roman" w:cs="Times New Roman"/>
        </w:rPr>
        <w:t xml:space="preserve">porcentaje notable de la población. No se sabe de dónde vinieron, o si eran originarios de ahí. </w:t>
      </w:r>
      <w:r w:rsidR="007E4EFB" w:rsidRPr="00D67FE6">
        <w:rPr>
          <w:rFonts w:ascii="Times New Roman" w:hAnsi="Times New Roman" w:cs="Times New Roman"/>
        </w:rPr>
        <w:t xml:space="preserve">Hablaban lenguas muy emparentadas, divididas en </w:t>
      </w:r>
      <w:r w:rsidR="007E4EFB" w:rsidRPr="00D67FE6">
        <w:rPr>
          <w:rFonts w:ascii="Times New Roman" w:hAnsi="Times New Roman" w:cs="Times New Roman"/>
          <w:u w:val="single"/>
        </w:rPr>
        <w:t xml:space="preserve">semítico oriental o acadio </w:t>
      </w:r>
      <w:r w:rsidR="007E4EFB" w:rsidRPr="00D67FE6">
        <w:rPr>
          <w:rFonts w:ascii="Times New Roman" w:hAnsi="Times New Roman" w:cs="Times New Roman"/>
        </w:rPr>
        <w:t xml:space="preserve">y </w:t>
      </w:r>
      <w:r w:rsidR="007E4EFB" w:rsidRPr="00D67FE6">
        <w:rPr>
          <w:rFonts w:ascii="Times New Roman" w:hAnsi="Times New Roman" w:cs="Times New Roman"/>
          <w:u w:val="single"/>
        </w:rPr>
        <w:t xml:space="preserve">semítico occidental </w:t>
      </w:r>
      <w:r w:rsidR="007E4EFB" w:rsidRPr="00D67FE6">
        <w:rPr>
          <w:rFonts w:ascii="Times New Roman" w:hAnsi="Times New Roman" w:cs="Times New Roman"/>
        </w:rPr>
        <w:t xml:space="preserve">(grupo muy diversificado). </w:t>
      </w:r>
      <w:r w:rsidR="007E4EFB" w:rsidRPr="00D67FE6">
        <w:rPr>
          <w:rFonts w:ascii="Times New Roman" w:hAnsi="Times New Roman" w:cs="Times New Roman"/>
          <w:u w:val="single"/>
        </w:rPr>
        <w:t>Acadio</w:t>
      </w:r>
      <w:r w:rsidR="007E4EFB" w:rsidRPr="00D67FE6">
        <w:rPr>
          <w:rFonts w:ascii="Times New Roman" w:hAnsi="Times New Roman" w:cs="Times New Roman"/>
        </w:rPr>
        <w:t xml:space="preserve">: larga historia, se hablaba en gran parte de Mesopotamia. Desde el </w:t>
      </w:r>
      <w:r w:rsidR="0012269C" w:rsidRPr="00D67FE6">
        <w:rPr>
          <w:rFonts w:ascii="Times New Roman" w:hAnsi="Times New Roman" w:cs="Times New Roman"/>
        </w:rPr>
        <w:t xml:space="preserve">2º </w:t>
      </w:r>
      <w:r w:rsidR="007E4EFB" w:rsidRPr="00D67FE6">
        <w:rPr>
          <w:rFonts w:ascii="Times New Roman" w:hAnsi="Times New Roman" w:cs="Times New Roman"/>
        </w:rPr>
        <w:t>milenio se dividió en dialectos (babilonio en el sur y asirio en el norte).</w:t>
      </w:r>
    </w:p>
    <w:p w:rsidR="00BC74CD" w:rsidRPr="00D67FE6" w:rsidRDefault="00BC74CD" w:rsidP="00E662FC">
      <w:pPr>
        <w:jc w:val="both"/>
        <w:rPr>
          <w:rFonts w:ascii="Times New Roman" w:hAnsi="Times New Roman" w:cs="Times New Roman"/>
        </w:rPr>
      </w:pPr>
      <w:r w:rsidRPr="00D67FE6">
        <w:rPr>
          <w:rFonts w:ascii="Times New Roman" w:hAnsi="Times New Roman" w:cs="Times New Roman"/>
          <w:b/>
        </w:rPr>
        <w:t>Asiánicos:</w:t>
      </w:r>
      <w:r w:rsidR="007E4EFB" w:rsidRPr="00D67FE6">
        <w:rPr>
          <w:rFonts w:ascii="Times New Roman" w:hAnsi="Times New Roman" w:cs="Times New Roman"/>
        </w:rPr>
        <w:t xml:space="preserve"> </w:t>
      </w:r>
      <w:r w:rsidR="007E4EFB" w:rsidRPr="00D67FE6">
        <w:rPr>
          <w:rFonts w:ascii="Times New Roman" w:hAnsi="Times New Roman" w:cs="Times New Roman"/>
          <w:u w:val="single"/>
        </w:rPr>
        <w:t>Hurritas</w:t>
      </w:r>
      <w:r w:rsidR="007E4EFB" w:rsidRPr="00D67FE6">
        <w:rPr>
          <w:rFonts w:ascii="Times New Roman" w:hAnsi="Times New Roman" w:cs="Times New Roman"/>
        </w:rPr>
        <w:t xml:space="preserve">: lengua aglutinante emparentada con las del Cáucaso. </w:t>
      </w:r>
      <w:r w:rsidR="00203C8A" w:rsidRPr="00D67FE6">
        <w:rPr>
          <w:rFonts w:ascii="Times New Roman" w:hAnsi="Times New Roman" w:cs="Times New Roman"/>
        </w:rPr>
        <w:t xml:space="preserve">Pueblo autóctono. </w:t>
      </w:r>
      <w:r w:rsidR="007E4EFB" w:rsidRPr="00D67FE6">
        <w:rPr>
          <w:rFonts w:ascii="Times New Roman" w:hAnsi="Times New Roman" w:cs="Times New Roman"/>
        </w:rPr>
        <w:t xml:space="preserve">Usaban palabras de origen indoeuropeo. Ocuparon el territorio de la llanura de Armenia y el arco que forman los contrafuertes del Tauro y el piedemonte de los Zagros septentrionales, con fuerte penetración en Siria del norte y Alta Mesopotamia. </w:t>
      </w:r>
      <w:r w:rsidR="00203C8A" w:rsidRPr="00D67FE6">
        <w:rPr>
          <w:rFonts w:ascii="Times New Roman" w:hAnsi="Times New Roman" w:cs="Times New Roman"/>
        </w:rPr>
        <w:t xml:space="preserve"> Sufrirían mezclas étnicas y lingüísticas. </w:t>
      </w:r>
      <w:r w:rsidR="00203C8A" w:rsidRPr="00D67FE6">
        <w:rPr>
          <w:rFonts w:ascii="Times New Roman" w:hAnsi="Times New Roman" w:cs="Times New Roman"/>
          <w:u w:val="single"/>
        </w:rPr>
        <w:t>Hatti</w:t>
      </w:r>
      <w:r w:rsidR="00203C8A" w:rsidRPr="00D67FE6">
        <w:rPr>
          <w:rFonts w:ascii="Times New Roman" w:hAnsi="Times New Roman" w:cs="Times New Roman"/>
        </w:rPr>
        <w:t xml:space="preserve"> (población preindoeuropea de Anatolia): región del arco que forma el río Halys. Parece ser originaria de la vertiente meridional del país (Konya, Cilicia). Poblaciones montañesas de los Zagros (gu</w:t>
      </w:r>
      <w:r w:rsidRPr="00D67FE6">
        <w:rPr>
          <w:rFonts w:ascii="Times New Roman" w:hAnsi="Times New Roman" w:cs="Times New Roman"/>
        </w:rPr>
        <w:t xml:space="preserve">teos, lulaitas): mal conocidas. </w:t>
      </w:r>
      <w:r w:rsidR="00E56743" w:rsidRPr="00D67FE6">
        <w:rPr>
          <w:rFonts w:ascii="Times New Roman" w:hAnsi="Times New Roman" w:cs="Times New Roman"/>
        </w:rPr>
        <w:t xml:space="preserve">Territorio iraní: escasamente poblado antes de que lleguen los medos y los persas, salvo los </w:t>
      </w:r>
      <w:r w:rsidR="00E56743" w:rsidRPr="00D67FE6">
        <w:rPr>
          <w:rFonts w:ascii="Times New Roman" w:hAnsi="Times New Roman" w:cs="Times New Roman"/>
          <w:u w:val="single"/>
        </w:rPr>
        <w:t>maneos</w:t>
      </w:r>
      <w:r w:rsidR="00E56743" w:rsidRPr="00D67FE6">
        <w:rPr>
          <w:rFonts w:ascii="Times New Roman" w:hAnsi="Times New Roman" w:cs="Times New Roman"/>
        </w:rPr>
        <w:t xml:space="preserve"> (no se sabe casi nada, en primer milenio crearon un reino), los elamitas (de origen autóctono) y otros pequeños grupos de agricultores o nómadas.</w:t>
      </w:r>
      <w:r w:rsidR="00C95E6D" w:rsidRPr="00D67FE6">
        <w:rPr>
          <w:rFonts w:ascii="Times New Roman" w:hAnsi="Times New Roman" w:cs="Times New Roman"/>
        </w:rPr>
        <w:t xml:space="preserve"> </w:t>
      </w:r>
      <w:r w:rsidR="00C95E6D" w:rsidRPr="00D67FE6">
        <w:rPr>
          <w:rFonts w:ascii="Times New Roman" w:hAnsi="Times New Roman" w:cs="Times New Roman"/>
          <w:u w:val="single"/>
        </w:rPr>
        <w:t xml:space="preserve">Sumerios: </w:t>
      </w:r>
      <w:r w:rsidR="00C95E6D" w:rsidRPr="00D67FE6">
        <w:rPr>
          <w:rFonts w:ascii="Times New Roman" w:hAnsi="Times New Roman" w:cs="Times New Roman"/>
        </w:rPr>
        <w:t>extremo sur mesopotámico, creadores de la primera civilización urbana de la Historia. Lengua aglutinante, sin relación con ninguna otra conocida en el próximo oriente. ¿Origen externo del pueblo? Se cree que quizás vinieron de algún lugar oriental del Golfo Pérsico, o de los países montañosos del este, entre el 4500 y el 3500. No constituían un grupo racial específico, por lo que podían ser una mezcla de tipos alpinos y mediterráneos. También podrían ser pobladores autóctonos (como indican los paisajes de sus mitos)</w:t>
      </w:r>
      <w:r w:rsidRPr="00D67FE6">
        <w:rPr>
          <w:rFonts w:ascii="Times New Roman" w:hAnsi="Times New Roman" w:cs="Times New Roman"/>
        </w:rPr>
        <w:t>.</w:t>
      </w:r>
      <w:r w:rsidR="00C95E6D" w:rsidRPr="00D67FE6">
        <w:rPr>
          <w:rFonts w:ascii="Times New Roman" w:hAnsi="Times New Roman" w:cs="Times New Roman"/>
        </w:rPr>
        <w:t xml:space="preserve"> </w:t>
      </w:r>
      <w:r w:rsidR="00C95E6D" w:rsidRPr="00D67FE6">
        <w:rPr>
          <w:rFonts w:ascii="Times New Roman" w:hAnsi="Times New Roman" w:cs="Times New Roman"/>
          <w:u w:val="single"/>
        </w:rPr>
        <w:t>Kasitas</w:t>
      </w:r>
      <w:r w:rsidR="00C95E6D" w:rsidRPr="00D67FE6">
        <w:rPr>
          <w:rFonts w:ascii="Times New Roman" w:hAnsi="Times New Roman" w:cs="Times New Roman"/>
        </w:rPr>
        <w:t>:</w:t>
      </w:r>
      <w:r w:rsidRPr="00D67FE6">
        <w:rPr>
          <w:rFonts w:ascii="Times New Roman" w:hAnsi="Times New Roman" w:cs="Times New Roman"/>
        </w:rPr>
        <w:t xml:space="preserve"> pueblo misterioso. Lengua que no era semítica ni indoeuropea, y sin conexión con ninguna otra lengua del próximo </w:t>
      </w:r>
      <w:r w:rsidRPr="00D67FE6">
        <w:rPr>
          <w:rFonts w:ascii="Times New Roman" w:hAnsi="Times New Roman" w:cs="Times New Roman"/>
        </w:rPr>
        <w:lastRenderedPageBreak/>
        <w:t>oriente antiguo. No se conoce su lugar de origen (quizás en el sudoeste de Irán). Perdieron gran parte de su lengua y cultura asimilándose en la civilización de las gentes y cultura del país que los ocuparon.</w:t>
      </w:r>
    </w:p>
    <w:p w:rsidR="00BC74CD" w:rsidRPr="00D67FE6" w:rsidRDefault="00BC74CD" w:rsidP="00E662FC">
      <w:pPr>
        <w:jc w:val="both"/>
        <w:rPr>
          <w:rFonts w:ascii="Times New Roman" w:hAnsi="Times New Roman" w:cs="Times New Roman"/>
        </w:rPr>
      </w:pPr>
      <w:r w:rsidRPr="00D67FE6">
        <w:rPr>
          <w:rFonts w:ascii="Times New Roman" w:hAnsi="Times New Roman" w:cs="Times New Roman"/>
          <w:b/>
        </w:rPr>
        <w:t xml:space="preserve">Indoeuropeos: </w:t>
      </w:r>
      <w:r w:rsidR="00082895" w:rsidRPr="00D67FE6">
        <w:rPr>
          <w:rFonts w:ascii="Times New Roman" w:hAnsi="Times New Roman" w:cs="Times New Roman"/>
        </w:rPr>
        <w:t xml:space="preserve">llegaron al Próximo oriente desde las estepas de Europa sudoriental, en distintos momentos y de distintas maneras. Los primeros en llegar fueron los </w:t>
      </w:r>
      <w:r w:rsidR="00082895" w:rsidRPr="00D67FE6">
        <w:rPr>
          <w:rFonts w:ascii="Times New Roman" w:hAnsi="Times New Roman" w:cs="Times New Roman"/>
          <w:u w:val="single"/>
        </w:rPr>
        <w:t xml:space="preserve">hititas </w:t>
      </w:r>
      <w:r w:rsidR="00082895" w:rsidRPr="00D67FE6">
        <w:rPr>
          <w:rFonts w:ascii="Times New Roman" w:hAnsi="Times New Roman" w:cs="Times New Roman"/>
        </w:rPr>
        <w:t xml:space="preserve">(engloban luvitas, nesitas, palaitas), durante el </w:t>
      </w:r>
      <w:r w:rsidR="0012269C" w:rsidRPr="00D67FE6">
        <w:rPr>
          <w:rFonts w:ascii="Times New Roman" w:hAnsi="Times New Roman" w:cs="Times New Roman"/>
        </w:rPr>
        <w:t xml:space="preserve">2º </w:t>
      </w:r>
      <w:r w:rsidR="00082895" w:rsidRPr="00D67FE6">
        <w:rPr>
          <w:rFonts w:ascii="Times New Roman" w:hAnsi="Times New Roman" w:cs="Times New Roman"/>
        </w:rPr>
        <w:t xml:space="preserve">milenio. Se instalaron en Anatolia. </w:t>
      </w:r>
      <w:r w:rsidR="00082895" w:rsidRPr="00D67FE6">
        <w:rPr>
          <w:rFonts w:ascii="Times New Roman" w:hAnsi="Times New Roman" w:cs="Times New Roman"/>
          <w:u w:val="single"/>
        </w:rPr>
        <w:t>Luvitas</w:t>
      </w:r>
      <w:r w:rsidR="00082895" w:rsidRPr="00D67FE6">
        <w:rPr>
          <w:rFonts w:ascii="Times New Roman" w:hAnsi="Times New Roman" w:cs="Times New Roman"/>
        </w:rPr>
        <w:t xml:space="preserve">: llegan desde los Balcanes de Asia menor en el 2200 AC, causando la destrucción de las culturas locales. Los otros dos grupos llegan dos o tres siglos más tarde de forma más pacífica. 1900 AC. Los indoarios rodeaban el Mar Caspio por el norte y el este, y se establecían al sur del mismo. De allí se separaron en dos grupos: el occidental (en contacto con los hurritas) y el oriental (valle del Indo). </w:t>
      </w:r>
      <w:r w:rsidR="00082895" w:rsidRPr="00D67FE6">
        <w:rPr>
          <w:rFonts w:ascii="Times New Roman" w:hAnsi="Times New Roman" w:cs="Times New Roman"/>
          <w:u w:val="single"/>
        </w:rPr>
        <w:t xml:space="preserve">Iranios: </w:t>
      </w:r>
      <w:r w:rsidR="00082895" w:rsidRPr="00D67FE6">
        <w:rPr>
          <w:rFonts w:ascii="Times New Roman" w:hAnsi="Times New Roman" w:cs="Times New Roman"/>
        </w:rPr>
        <w:t xml:space="preserve">atravesaron el Cáucaso y una parte de ellos se estableció en Irán occidental (medos y persas) y otros (turanios) avanzaron hacia oriente entrando en contacto con los indoarios en India. </w:t>
      </w:r>
      <w:r w:rsidR="00306458" w:rsidRPr="00D67FE6">
        <w:rPr>
          <w:rFonts w:ascii="Times New Roman" w:hAnsi="Times New Roman" w:cs="Times New Roman"/>
        </w:rPr>
        <w:t>Esto supuso el fin de la edad de Bronce, luego de la cual llegaron los cimerios y escitas.</w:t>
      </w:r>
    </w:p>
    <w:p w:rsidR="00306458" w:rsidRPr="00D67FE6" w:rsidRDefault="00306458" w:rsidP="00E662FC">
      <w:pPr>
        <w:jc w:val="both"/>
        <w:rPr>
          <w:rFonts w:ascii="Times New Roman" w:hAnsi="Times New Roman" w:cs="Times New Roman"/>
        </w:rPr>
      </w:pPr>
      <w:r w:rsidRPr="00D67FE6">
        <w:rPr>
          <w:rFonts w:ascii="Times New Roman" w:hAnsi="Times New Roman" w:cs="Times New Roman"/>
        </w:rPr>
        <w:t xml:space="preserve"> En el próximo oriente antiguo había nómadas (estacional pastoreo) y sedentarios, que frecuentemente compartían un mismo nicho ecológico. Realidad dimorfa. Pastoreo nómada: aprovechamiento de zonas que no podían ser explotadas agrícolamente, pero si alimentar el ganado. Los nómadas nunca fueron autosuficientes, y los sedentarios necesitaban de ellos. Estereotipos cultuales: nómada bárbaro, no civilizado, mutua desconfianza. Hubo evolución e intercomunicación entre ellos, </w:t>
      </w:r>
      <w:r w:rsidR="00482CE1" w:rsidRPr="00D67FE6">
        <w:rPr>
          <w:rFonts w:ascii="Times New Roman" w:hAnsi="Times New Roman" w:cs="Times New Roman"/>
        </w:rPr>
        <w:t xml:space="preserve">a veces violenta y a veces </w:t>
      </w:r>
      <w:r w:rsidRPr="00D67FE6">
        <w:rPr>
          <w:rFonts w:ascii="Times New Roman" w:hAnsi="Times New Roman" w:cs="Times New Roman"/>
        </w:rPr>
        <w:t>provechos</w:t>
      </w:r>
      <w:r w:rsidR="00C36412" w:rsidRPr="00D67FE6">
        <w:rPr>
          <w:rFonts w:ascii="Times New Roman" w:hAnsi="Times New Roman" w:cs="Times New Roman"/>
        </w:rPr>
        <w:t xml:space="preserve">a. Los nómadas necesitaban de los sedentarios para conseguir productos agrícolas y algunas manufacturas, y los sedentarios intercambiaban pieles y derivados del ganado, además de fuerza de trabajo y militar. En tiempos de crisis los habitantes de las ciudades a veces se integraban al ámbito de la vida nómada, o los nómadas se movían a las zonas urbanas (“invasiones”), </w:t>
      </w:r>
      <w:r w:rsidR="00482CE1" w:rsidRPr="00D67FE6">
        <w:rPr>
          <w:rFonts w:ascii="Times New Roman" w:hAnsi="Times New Roman" w:cs="Times New Roman"/>
        </w:rPr>
        <w:t>siendo</w:t>
      </w:r>
      <w:r w:rsidR="00C36412" w:rsidRPr="00D67FE6">
        <w:rPr>
          <w:rFonts w:ascii="Times New Roman" w:hAnsi="Times New Roman" w:cs="Times New Roman"/>
        </w:rPr>
        <w:t xml:space="preserve"> a veces echados o integrados.</w:t>
      </w:r>
    </w:p>
    <w:p w:rsidR="00C36412" w:rsidRPr="00D67FE6" w:rsidRDefault="00C36412" w:rsidP="00E662FC">
      <w:pPr>
        <w:jc w:val="both"/>
        <w:rPr>
          <w:rFonts w:ascii="Times New Roman" w:hAnsi="Times New Roman" w:cs="Times New Roman"/>
        </w:rPr>
      </w:pPr>
      <w:r w:rsidRPr="00D67FE6">
        <w:rPr>
          <w:rFonts w:ascii="Times New Roman" w:hAnsi="Times New Roman" w:cs="Times New Roman"/>
        </w:rPr>
        <w:t xml:space="preserve"> </w:t>
      </w:r>
      <w:r w:rsidR="00482CE1" w:rsidRPr="00D67FE6">
        <w:rPr>
          <w:rFonts w:ascii="Times New Roman" w:hAnsi="Times New Roman" w:cs="Times New Roman"/>
        </w:rPr>
        <w:t xml:space="preserve"> Dos líneas de evolución demográfica: una de desarrollo lento y estable (ambientes rurales y comunidades agrícolas) y una de desarrollo rápido</w:t>
      </w:r>
      <w:r w:rsidR="00643774" w:rsidRPr="00D67FE6">
        <w:rPr>
          <w:rFonts w:ascii="Times New Roman" w:hAnsi="Times New Roman" w:cs="Times New Roman"/>
        </w:rPr>
        <w:t>, afectada por crisis estructurales o de crecimiento casi cíclicas</w:t>
      </w:r>
      <w:r w:rsidR="00482CE1" w:rsidRPr="00D67FE6">
        <w:rPr>
          <w:rFonts w:ascii="Times New Roman" w:hAnsi="Times New Roman" w:cs="Times New Roman"/>
        </w:rPr>
        <w:t xml:space="preserve"> (centro urbano)</w:t>
      </w:r>
      <w:r w:rsidR="00643774" w:rsidRPr="00D67FE6">
        <w:rPr>
          <w:rFonts w:ascii="Times New Roman" w:hAnsi="Times New Roman" w:cs="Times New Roman"/>
        </w:rPr>
        <w:t xml:space="preserve">. Había varios factores condicionantes de la evolución demográfica: la capacidad de sustentación del medio, grado de eficiencia tecnológica, modos sociales de organización productiva, nivel de deterioro medioambiental, corta duración media de la vida, guerras y migraciones. La población se concentraba en zonas urbanas, permaneciendo amplios espacios </w:t>
      </w:r>
      <w:r w:rsidR="00AD532A" w:rsidRPr="00D67FE6">
        <w:rPr>
          <w:rFonts w:ascii="Times New Roman" w:hAnsi="Times New Roman" w:cs="Times New Roman"/>
        </w:rPr>
        <w:t>semivacíos</w:t>
      </w:r>
      <w:r w:rsidR="00643774" w:rsidRPr="00D67FE6">
        <w:rPr>
          <w:rFonts w:ascii="Times New Roman" w:hAnsi="Times New Roman" w:cs="Times New Roman"/>
        </w:rPr>
        <w:t xml:space="preserve"> (sobre todo zonas semiáridas y montañas). En algunos momentos la presión demográfica se hizo incidente, necesitando ser regulada de alguna forma. También hubo coyunturas en las que hubo despoblación. </w:t>
      </w:r>
      <w:r w:rsidR="00AD532A" w:rsidRPr="00D67FE6">
        <w:rPr>
          <w:rFonts w:ascii="Times New Roman" w:hAnsi="Times New Roman" w:cs="Times New Roman"/>
        </w:rPr>
        <w:t xml:space="preserve">Las realidades socioculturales de los seres humanos (acceso desigual a los recursos, pobreza, servidumbre, explotación, </w:t>
      </w:r>
      <w:r w:rsidR="00A90BB2" w:rsidRPr="00D67FE6">
        <w:rPr>
          <w:rFonts w:ascii="Times New Roman" w:hAnsi="Times New Roman" w:cs="Times New Roman"/>
        </w:rPr>
        <w:t>etc.</w:t>
      </w:r>
      <w:r w:rsidR="00AD532A" w:rsidRPr="00D67FE6">
        <w:rPr>
          <w:rFonts w:ascii="Times New Roman" w:hAnsi="Times New Roman" w:cs="Times New Roman"/>
        </w:rPr>
        <w:t>) inciden en la ecología y demografía.</w:t>
      </w:r>
    </w:p>
    <w:p w:rsidR="00AD532A" w:rsidRPr="00D67FE6" w:rsidRDefault="00AD532A" w:rsidP="00E662FC">
      <w:pPr>
        <w:jc w:val="both"/>
        <w:rPr>
          <w:rFonts w:ascii="Times New Roman" w:hAnsi="Times New Roman" w:cs="Times New Roman"/>
        </w:rPr>
      </w:pPr>
      <w:r w:rsidRPr="00D67FE6">
        <w:rPr>
          <w:rFonts w:ascii="Times New Roman" w:hAnsi="Times New Roman" w:cs="Times New Roman"/>
        </w:rPr>
        <w:t xml:space="preserve"> La etnia no es de por sí creadora y portadora de cultura. Los factores genético antropológicos son menos importantes que los culturales (ej: lengua). El componente étnico de la cultura es insignificante en comparación con otros aspectos que caracterizan el modo de vida de las gentes de un determinado período y lugar. Los pueblos del cercano oriente no se pueden entender solo como etnias, sino como pueblos organizados en sociedad de acuerdo a </w:t>
      </w:r>
      <w:r w:rsidR="00A90BB2" w:rsidRPr="00D67FE6">
        <w:rPr>
          <w:rFonts w:ascii="Times New Roman" w:hAnsi="Times New Roman" w:cs="Times New Roman"/>
        </w:rPr>
        <w:t>motivaciones</w:t>
      </w:r>
      <w:r w:rsidRPr="00D67FE6">
        <w:rPr>
          <w:rFonts w:ascii="Times New Roman" w:hAnsi="Times New Roman" w:cs="Times New Roman"/>
        </w:rPr>
        <w:t xml:space="preserve"> culturales.</w:t>
      </w:r>
    </w:p>
    <w:p w:rsidR="00AD532A" w:rsidRPr="00D67FE6" w:rsidRDefault="00AD532A" w:rsidP="00E662FC">
      <w:pPr>
        <w:jc w:val="both"/>
        <w:rPr>
          <w:rFonts w:ascii="Times New Roman" w:hAnsi="Times New Roman" w:cs="Times New Roman"/>
        </w:rPr>
      </w:pPr>
      <w:r w:rsidRPr="00D67FE6">
        <w:rPr>
          <w:rFonts w:ascii="Times New Roman" w:hAnsi="Times New Roman" w:cs="Times New Roman"/>
        </w:rPr>
        <w:t xml:space="preserve"> </w:t>
      </w:r>
      <w:r w:rsidR="00D511D4" w:rsidRPr="00D67FE6">
        <w:rPr>
          <w:rFonts w:ascii="Times New Roman" w:hAnsi="Times New Roman" w:cs="Times New Roman"/>
        </w:rPr>
        <w:t xml:space="preserve">Los documentos que permiten reconstruir la historia y el modo de vida de los pueblos del Próximo oriente antiguo son </w:t>
      </w:r>
      <w:r w:rsidR="00D511D4" w:rsidRPr="00D67FE6">
        <w:rPr>
          <w:rFonts w:ascii="Times New Roman" w:hAnsi="Times New Roman" w:cs="Times New Roman"/>
          <w:b/>
        </w:rPr>
        <w:t>textos muy diversos y restos materiales</w:t>
      </w:r>
      <w:r w:rsidR="00304D82" w:rsidRPr="00D67FE6">
        <w:rPr>
          <w:rFonts w:ascii="Times New Roman" w:hAnsi="Times New Roman" w:cs="Times New Roman"/>
          <w:b/>
        </w:rPr>
        <w:t xml:space="preserve">. </w:t>
      </w:r>
      <w:r w:rsidR="00304D82" w:rsidRPr="00D67FE6">
        <w:rPr>
          <w:rFonts w:ascii="Times New Roman" w:hAnsi="Times New Roman" w:cs="Times New Roman"/>
        </w:rPr>
        <w:t xml:space="preserve">Hay mucha información, pero muy irregularmente distribuida en espacio, tiempo, y en los tipos de actividades realizadas por la gente de esas civilizaciones. Los palacios y los templos (que brindan la mayor parte de la información) son testimonio de </w:t>
      </w:r>
      <w:r w:rsidR="00AF2530" w:rsidRPr="00D67FE6">
        <w:rPr>
          <w:rFonts w:ascii="Times New Roman" w:hAnsi="Times New Roman" w:cs="Times New Roman"/>
        </w:rPr>
        <w:t>los</w:t>
      </w:r>
      <w:r w:rsidR="00304D82" w:rsidRPr="00D67FE6">
        <w:rPr>
          <w:rFonts w:ascii="Times New Roman" w:hAnsi="Times New Roman" w:cs="Times New Roman"/>
        </w:rPr>
        <w:t xml:space="preserve"> círculos socioculturales dominantes. Se nos escapa la realidad social. El material de los documentos han facilitado su conservación, pero la información que brindan no es amplia y completa, por su propio carácter arqueológico (los materiales de las clases poderosas duran más).</w:t>
      </w:r>
    </w:p>
    <w:p w:rsidR="003B0B98" w:rsidRPr="00D67FE6" w:rsidRDefault="00AF2530" w:rsidP="00E662FC">
      <w:pPr>
        <w:jc w:val="both"/>
        <w:rPr>
          <w:rFonts w:ascii="Times New Roman" w:hAnsi="Times New Roman" w:cs="Times New Roman"/>
        </w:rPr>
      </w:pPr>
      <w:r w:rsidRPr="00D67FE6">
        <w:rPr>
          <w:rFonts w:ascii="Times New Roman" w:hAnsi="Times New Roman" w:cs="Times New Roman"/>
        </w:rPr>
        <w:t xml:space="preserve"> La periodización y las sincronías son útiles elementos para la cronología. Arqueólogos: reúnen conjuntos de caracteres y elementos culturales y los ordenan en una secuencia lógica del más antiguo al más reciente, según la posición que ocupaban en los estratos de los yacimientos en que aparecieron y de acuerdo con criterios como formas, dimensiones y estilos. Con esto se obtiene una </w:t>
      </w:r>
      <w:r w:rsidRPr="00D67FE6">
        <w:rPr>
          <w:rFonts w:ascii="Times New Roman" w:hAnsi="Times New Roman" w:cs="Times New Roman"/>
          <w:b/>
        </w:rPr>
        <w:t xml:space="preserve">periodización arqueológica, </w:t>
      </w:r>
      <w:r w:rsidRPr="00D67FE6">
        <w:rPr>
          <w:rFonts w:ascii="Times New Roman" w:hAnsi="Times New Roman" w:cs="Times New Roman"/>
        </w:rPr>
        <w:t xml:space="preserve">que nos informa que un conjunto de rasgos culturales encontrados en un sitio </w:t>
      </w:r>
      <w:r w:rsidR="003B0B98" w:rsidRPr="00D67FE6">
        <w:rPr>
          <w:rFonts w:ascii="Times New Roman" w:hAnsi="Times New Roman" w:cs="Times New Roman"/>
        </w:rPr>
        <w:t>es anterior o posterior a otro (</w:t>
      </w:r>
      <w:r w:rsidRPr="00D67FE6">
        <w:rPr>
          <w:rFonts w:ascii="Times New Roman" w:hAnsi="Times New Roman" w:cs="Times New Roman"/>
        </w:rPr>
        <w:t>dataciones relativas</w:t>
      </w:r>
      <w:r w:rsidR="003B0B98" w:rsidRPr="00D67FE6">
        <w:rPr>
          <w:rFonts w:ascii="Times New Roman" w:hAnsi="Times New Roman" w:cs="Times New Roman"/>
        </w:rPr>
        <w:t>)</w:t>
      </w:r>
      <w:r w:rsidRPr="00D67FE6">
        <w:rPr>
          <w:rFonts w:ascii="Times New Roman" w:hAnsi="Times New Roman" w:cs="Times New Roman"/>
        </w:rPr>
        <w:t xml:space="preserve">. </w:t>
      </w:r>
      <w:r w:rsidR="003B0B98" w:rsidRPr="00D67FE6">
        <w:rPr>
          <w:rFonts w:ascii="Times New Roman" w:hAnsi="Times New Roman" w:cs="Times New Roman"/>
        </w:rPr>
        <w:t xml:space="preserve">Algunas inscripciones (de reyes) nos dan fechas más concretas que podemos establecer por contraste con </w:t>
      </w:r>
      <w:r w:rsidR="003B0B98" w:rsidRPr="00D67FE6">
        <w:rPr>
          <w:rFonts w:ascii="Times New Roman" w:hAnsi="Times New Roman" w:cs="Times New Roman"/>
        </w:rPr>
        <w:lastRenderedPageBreak/>
        <w:t>acontecimientos históricos mejor datados o sucesos astronómicos bien conocidos, o métodos de datación de análisis físico qu</w:t>
      </w:r>
      <w:r w:rsidR="00621C97" w:rsidRPr="00D67FE6">
        <w:rPr>
          <w:rFonts w:ascii="Times New Roman" w:hAnsi="Times New Roman" w:cs="Times New Roman"/>
        </w:rPr>
        <w:t>ímico (para obtener fechas más seguras).</w:t>
      </w:r>
      <w:r w:rsidR="003B0B98" w:rsidRPr="00D67FE6">
        <w:rPr>
          <w:rFonts w:ascii="Times New Roman" w:hAnsi="Times New Roman" w:cs="Times New Roman"/>
        </w:rPr>
        <w:t xml:space="preserve"> El principal </w:t>
      </w:r>
      <w:r w:rsidR="00621C97" w:rsidRPr="00D67FE6">
        <w:rPr>
          <w:rFonts w:ascii="Times New Roman" w:hAnsi="Times New Roman" w:cs="Times New Roman"/>
        </w:rPr>
        <w:t>defecto</w:t>
      </w:r>
      <w:r w:rsidR="003B0B98" w:rsidRPr="00D67FE6">
        <w:rPr>
          <w:rFonts w:ascii="Times New Roman" w:hAnsi="Times New Roman" w:cs="Times New Roman"/>
        </w:rPr>
        <w:t xml:space="preserve"> de la periodización arqueológica es que no hace referencia a acontecimientos históricos ni a características importantes de cada período. Por eso existe la </w:t>
      </w:r>
      <w:r w:rsidR="003B0B98" w:rsidRPr="00D67FE6">
        <w:rPr>
          <w:rFonts w:ascii="Times New Roman" w:hAnsi="Times New Roman" w:cs="Times New Roman"/>
          <w:b/>
        </w:rPr>
        <w:t xml:space="preserve">cronología histórica </w:t>
      </w:r>
      <w:r w:rsidR="003B0B98" w:rsidRPr="00D67FE6">
        <w:rPr>
          <w:rFonts w:ascii="Times New Roman" w:hAnsi="Times New Roman" w:cs="Times New Roman"/>
        </w:rPr>
        <w:t xml:space="preserve">que se obtiene de fechas de documentos, contrastados con otros textos con acontecimientos históricos o astronómicos conocidos. </w:t>
      </w:r>
    </w:p>
    <w:p w:rsidR="00621C97" w:rsidRPr="00D67FE6" w:rsidRDefault="00621C97" w:rsidP="00621C97">
      <w:pPr>
        <w:jc w:val="right"/>
        <w:rPr>
          <w:rFonts w:ascii="Times New Roman" w:hAnsi="Times New Roman" w:cs="Times New Roman"/>
          <w:i/>
        </w:rPr>
      </w:pPr>
      <w:r w:rsidRPr="00D67FE6">
        <w:rPr>
          <w:rFonts w:ascii="Times New Roman" w:hAnsi="Times New Roman" w:cs="Times New Roman"/>
        </w:rPr>
        <w:t xml:space="preserve"> </w:t>
      </w:r>
      <w:r w:rsidRPr="00D67FE6">
        <w:rPr>
          <w:rFonts w:ascii="Times New Roman" w:hAnsi="Times New Roman" w:cs="Times New Roman"/>
          <w:i/>
        </w:rPr>
        <w:t>Las teorías económicas y el antiguo oriente/Marc Van de Mieroop</w:t>
      </w:r>
    </w:p>
    <w:p w:rsidR="00FF177D" w:rsidRPr="00D67FE6" w:rsidRDefault="00FF177D" w:rsidP="00FF177D">
      <w:pPr>
        <w:jc w:val="both"/>
        <w:rPr>
          <w:rFonts w:ascii="Times New Roman" w:hAnsi="Times New Roman" w:cs="Times New Roman"/>
        </w:rPr>
      </w:pPr>
      <w:r w:rsidRPr="00D67FE6">
        <w:rPr>
          <w:rFonts w:ascii="Times New Roman" w:hAnsi="Times New Roman" w:cs="Times New Roman"/>
          <w:i/>
        </w:rPr>
        <w:t xml:space="preserve"> </w:t>
      </w:r>
      <w:r w:rsidRPr="00D67FE6">
        <w:rPr>
          <w:rFonts w:ascii="Times New Roman" w:hAnsi="Times New Roman" w:cs="Times New Roman"/>
        </w:rPr>
        <w:t>Los estudios de historia económica sobre el Cercano oriente antiguo son muy importantes hoy en día (no como en la primera mitad del siglo XX). Datos empíricos: tablillas cuneiformes de Mesopotamia y alrededores. Marcos teóricos: se ha intentado formularlos para que sirvan como estructura para la interpretación de las acciones económicas.</w:t>
      </w:r>
      <w:r w:rsidR="004D787D" w:rsidRPr="00D67FE6">
        <w:rPr>
          <w:rFonts w:ascii="Times New Roman" w:hAnsi="Times New Roman" w:cs="Times New Roman"/>
        </w:rPr>
        <w:t xml:space="preserve"> Las bases teóricas más utilizadas para los estudios económicos del antiguo cercano oriente son:</w:t>
      </w:r>
    </w:p>
    <w:p w:rsidR="004D787D" w:rsidRPr="00D67FE6" w:rsidRDefault="000508A7" w:rsidP="000508A7">
      <w:pPr>
        <w:jc w:val="both"/>
        <w:rPr>
          <w:rFonts w:ascii="Times New Roman" w:hAnsi="Times New Roman" w:cs="Times New Roman"/>
        </w:rPr>
      </w:pPr>
      <w:r w:rsidRPr="00D67FE6">
        <w:rPr>
          <w:rFonts w:ascii="Times New Roman" w:hAnsi="Times New Roman" w:cs="Times New Roman"/>
          <w:b/>
        </w:rPr>
        <w:t xml:space="preserve"> </w:t>
      </w:r>
      <w:r w:rsidR="004D787D" w:rsidRPr="00D67FE6">
        <w:rPr>
          <w:rFonts w:ascii="Times New Roman" w:hAnsi="Times New Roman" w:cs="Times New Roman"/>
          <w:b/>
        </w:rPr>
        <w:t xml:space="preserve">Marxistas: </w:t>
      </w:r>
      <w:r w:rsidR="009E20B7" w:rsidRPr="00D67FE6">
        <w:rPr>
          <w:rFonts w:ascii="Times New Roman" w:hAnsi="Times New Roman" w:cs="Times New Roman"/>
        </w:rPr>
        <w:t>la clase está determinada por el acceso a los medios de producción, que en sociedades preindustriales era la tierra. En el COA se pueden identificar tres tipos de propiedad, pero no la prevalencia de cualquiera de ellos en algún momento</w:t>
      </w:r>
      <w:r w:rsidR="009D12E9" w:rsidRPr="00D67FE6">
        <w:rPr>
          <w:rFonts w:ascii="Times New Roman" w:hAnsi="Times New Roman" w:cs="Times New Roman"/>
        </w:rPr>
        <w:t xml:space="preserve">. </w:t>
      </w:r>
      <w:r w:rsidR="009D12E9" w:rsidRPr="00D67FE6">
        <w:rPr>
          <w:rFonts w:ascii="Times New Roman" w:hAnsi="Times New Roman" w:cs="Times New Roman"/>
          <w:u w:val="single"/>
        </w:rPr>
        <w:t xml:space="preserve">Comunales: </w:t>
      </w:r>
      <w:r w:rsidR="009D12E9" w:rsidRPr="00D67FE6">
        <w:rPr>
          <w:rFonts w:ascii="Times New Roman" w:hAnsi="Times New Roman" w:cs="Times New Roman"/>
        </w:rPr>
        <w:t xml:space="preserve">hay comunidades de aldeas que poseen tierras en común. </w:t>
      </w:r>
      <w:r w:rsidR="009D12E9" w:rsidRPr="00D67FE6">
        <w:rPr>
          <w:rFonts w:ascii="Times New Roman" w:hAnsi="Times New Roman" w:cs="Times New Roman"/>
          <w:u w:val="single"/>
        </w:rPr>
        <w:t xml:space="preserve">Privadas: </w:t>
      </w:r>
      <w:r w:rsidR="000B25E3" w:rsidRPr="00D67FE6">
        <w:rPr>
          <w:rFonts w:ascii="Times New Roman" w:hAnsi="Times New Roman" w:cs="Times New Roman"/>
        </w:rPr>
        <w:t>se ven en</w:t>
      </w:r>
      <w:r w:rsidR="009D12E9" w:rsidRPr="00D67FE6">
        <w:rPr>
          <w:rFonts w:ascii="Times New Roman" w:hAnsi="Times New Roman" w:cs="Times New Roman"/>
        </w:rPr>
        <w:t xml:space="preserve"> registros de ventas de tierras agrícolas (pocos en el 3º milenio pero abundantes después)</w:t>
      </w:r>
      <w:r w:rsidR="0012269C" w:rsidRPr="00D67FE6">
        <w:rPr>
          <w:rFonts w:ascii="Times New Roman" w:hAnsi="Times New Roman" w:cs="Times New Roman"/>
        </w:rPr>
        <w:t xml:space="preserve">. </w:t>
      </w:r>
      <w:r w:rsidR="0012269C" w:rsidRPr="00D67FE6">
        <w:rPr>
          <w:rFonts w:ascii="Times New Roman" w:hAnsi="Times New Roman" w:cs="Times New Roman"/>
          <w:u w:val="single"/>
        </w:rPr>
        <w:t xml:space="preserve">Institucional: </w:t>
      </w:r>
      <w:r w:rsidR="0012269C" w:rsidRPr="00D67FE6">
        <w:rPr>
          <w:rFonts w:ascii="Times New Roman" w:hAnsi="Times New Roman" w:cs="Times New Roman"/>
        </w:rPr>
        <w:t>mejor documentada, pero naturaleza difícil de comprender. El templo y el palacio poseían tierras. Hay que establecer la relación entre instituciones y Estado, ya no se piensa que sean equivalente</w:t>
      </w:r>
      <w:r w:rsidR="000B25E3" w:rsidRPr="00D67FE6">
        <w:rPr>
          <w:rFonts w:ascii="Times New Roman" w:hAnsi="Times New Roman" w:cs="Times New Roman"/>
        </w:rPr>
        <w:t>s</w:t>
      </w:r>
      <w:r w:rsidR="0012269C" w:rsidRPr="00D67FE6">
        <w:rPr>
          <w:rFonts w:ascii="Times New Roman" w:hAnsi="Times New Roman" w:cs="Times New Roman"/>
        </w:rPr>
        <w:t xml:space="preserve"> (vieja idea de “ciudad templo). </w:t>
      </w:r>
      <w:r w:rsidRPr="00D67FE6">
        <w:rPr>
          <w:rFonts w:ascii="Times New Roman" w:hAnsi="Times New Roman" w:cs="Times New Roman"/>
        </w:rPr>
        <w:t xml:space="preserve"> Las instituciones deben ser consideradas como unidades domésticas que existieron junto a otras unidades domésticas, y cuyas interacciones definieron la economía (extendida y compleja). No había muchos límites entre ellas. </w:t>
      </w:r>
    </w:p>
    <w:p w:rsidR="000508A7" w:rsidRPr="00D67FE6" w:rsidRDefault="000508A7" w:rsidP="000508A7">
      <w:pPr>
        <w:jc w:val="both"/>
        <w:rPr>
          <w:rFonts w:ascii="Times New Roman" w:hAnsi="Times New Roman" w:cs="Times New Roman"/>
        </w:rPr>
      </w:pPr>
      <w:r w:rsidRPr="00D67FE6">
        <w:rPr>
          <w:rFonts w:ascii="Times New Roman" w:hAnsi="Times New Roman" w:cs="Times New Roman"/>
        </w:rPr>
        <w:t xml:space="preserve">  Visión de Marx: evolución de lo comunal a lo privado en la propiedad de los medios de producción.</w:t>
      </w:r>
      <w:r w:rsidR="000B25E3" w:rsidRPr="00D67FE6">
        <w:rPr>
          <w:rFonts w:ascii="Times New Roman" w:hAnsi="Times New Roman" w:cs="Times New Roman"/>
        </w:rPr>
        <w:t xml:space="preserve"> ¿COA período de transición? Si bien con el tiempo hubo en él mayor importancia de la propiedad privada, siguieron existiendo tierras comunales. Modo de producción asiático. Su deseo de desarrollar un modelo que pudiera </w:t>
      </w:r>
      <w:r w:rsidR="00517FDA" w:rsidRPr="00D67FE6">
        <w:rPr>
          <w:rFonts w:ascii="Times New Roman" w:hAnsi="Times New Roman" w:cs="Times New Roman"/>
        </w:rPr>
        <w:t>aplicarse globalmente hizo que ignorara el carácter excepcional del mundo fuera de Europa Occidental. Pensamiento marxista: enfatiza la importancia de la historia económica, nos obliga a ver la producción como elemento central en la economía (y no el intercambio).</w:t>
      </w:r>
    </w:p>
    <w:p w:rsidR="00304114" w:rsidRPr="00D67FE6" w:rsidRDefault="00517FDA" w:rsidP="000508A7">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Primitivistas</w:t>
      </w:r>
      <w:r w:rsidRPr="00D67FE6">
        <w:rPr>
          <w:rFonts w:ascii="Times New Roman" w:hAnsi="Times New Roman" w:cs="Times New Roman"/>
        </w:rPr>
        <w:t>: teoría de que la economía antigua era tan fundamentalmente diferente de la moderna que no se pueden usar herramientas de análisis o conceptos desarrollados para el estudio de esta última en el estudio de la antigüedad.</w:t>
      </w:r>
      <w:r w:rsidR="00304114" w:rsidRPr="00D67FE6">
        <w:rPr>
          <w:rFonts w:ascii="Times New Roman" w:hAnsi="Times New Roman" w:cs="Times New Roman"/>
        </w:rPr>
        <w:t xml:space="preserve"> Karl Polanyi, Karl Bücher, Max Weber. La economía debe ser estudiada en su contexto social, y las actividades que observamos tienen significados diferentes en distintos contextos sociales. Polanyi: </w:t>
      </w:r>
      <w:r w:rsidR="006B245C" w:rsidRPr="00D67FE6">
        <w:rPr>
          <w:rFonts w:ascii="Times New Roman" w:hAnsi="Times New Roman" w:cs="Times New Roman"/>
        </w:rPr>
        <w:t>centró su atención en el intercambio, es decir, reciprocidad, redistribución y mercado (poca importancia en el mundo antiguo, no influenciado por factores de oferta y demanda).</w:t>
      </w:r>
      <w:r w:rsidR="00EF7C2F" w:rsidRPr="00D67FE6">
        <w:rPr>
          <w:rFonts w:ascii="Times New Roman" w:hAnsi="Times New Roman" w:cs="Times New Roman"/>
        </w:rPr>
        <w:t xml:space="preserve"> Polanyi era muy crítico del liberalismo de mercado sin restricciones, y de una economía estatal totalmente centralizada. Buscaba una tercera vía, un mejor sistema económico en la antigüedad. Determinó que no había mercado en el antiguo oriente. Interpretó los datos para que se ajustaran a sus ideas.</w:t>
      </w:r>
    </w:p>
    <w:p w:rsidR="00517FDA" w:rsidRPr="00D67FE6" w:rsidRDefault="00EF7C2F" w:rsidP="000508A7">
      <w:pPr>
        <w:jc w:val="both"/>
        <w:rPr>
          <w:rFonts w:ascii="Times New Roman" w:hAnsi="Times New Roman" w:cs="Times New Roman"/>
        </w:rPr>
      </w:pPr>
      <w:r w:rsidRPr="00D67FE6">
        <w:rPr>
          <w:rFonts w:ascii="Times New Roman" w:hAnsi="Times New Roman" w:cs="Times New Roman"/>
        </w:rPr>
        <w:t xml:space="preserve">  Los marxistas y primitivistas comparten la creencia de que el capitalismo representa</w:t>
      </w:r>
      <w:r w:rsidR="00F070CA" w:rsidRPr="00D67FE6">
        <w:rPr>
          <w:rFonts w:ascii="Times New Roman" w:hAnsi="Times New Roman" w:cs="Times New Roman"/>
        </w:rPr>
        <w:t xml:space="preserve"> una situación histórica única, y buscan explicar cómo y por qué se desarrolló. Al hacer explicaciones sobre las economías precapitalistas enfatizan sus diferencias con el sistema capitalista, y los elementos que formaron al mismo. Max Weber: se centró en el comercio y el intercambio. Sistema capitalista: se formó por la fusión de ciudades occidentales que comerciaban con sus manufacturas, y una ética protestante que quería ganar más dinero. Enfatizó el papel improductivo de las ciudades en la antigüedad, que tomaban los ingresos del campo pero no los utilizaba</w:t>
      </w:r>
      <w:r w:rsidR="00FC53E6" w:rsidRPr="00D67FE6">
        <w:rPr>
          <w:rFonts w:ascii="Times New Roman" w:hAnsi="Times New Roman" w:cs="Times New Roman"/>
        </w:rPr>
        <w:t>n</w:t>
      </w:r>
      <w:r w:rsidR="00F070CA" w:rsidRPr="00D67FE6">
        <w:rPr>
          <w:rFonts w:ascii="Times New Roman" w:hAnsi="Times New Roman" w:cs="Times New Roman"/>
        </w:rPr>
        <w:t xml:space="preserve"> para producir. </w:t>
      </w:r>
      <w:r w:rsidR="00FC53E6" w:rsidRPr="00D67FE6">
        <w:rPr>
          <w:rFonts w:ascii="Times New Roman" w:hAnsi="Times New Roman" w:cs="Times New Roman"/>
        </w:rPr>
        <w:t>Oposiciones polares: el antiguo cercano oriente no era representado por derecho propio,  sino como polo opuesto.</w:t>
      </w:r>
    </w:p>
    <w:p w:rsidR="00DB504F" w:rsidRPr="00D67FE6" w:rsidRDefault="00FC53E6" w:rsidP="000508A7">
      <w:pPr>
        <w:jc w:val="both"/>
        <w:rPr>
          <w:rFonts w:ascii="Times New Roman" w:hAnsi="Times New Roman" w:cs="Times New Roman"/>
        </w:rPr>
      </w:pPr>
      <w:r w:rsidRPr="00D67FE6">
        <w:rPr>
          <w:rFonts w:ascii="Times New Roman" w:hAnsi="Times New Roman" w:cs="Times New Roman"/>
          <w:b/>
        </w:rPr>
        <w:t xml:space="preserve"> Modernistas: </w:t>
      </w:r>
      <w:r w:rsidRPr="00D67FE6">
        <w:rPr>
          <w:rFonts w:ascii="Times New Roman" w:hAnsi="Times New Roman" w:cs="Times New Roman"/>
        </w:rPr>
        <w:t xml:space="preserve">no necesariamente niegan la singularidad de la economía capitalista, pero piensan que las herramientas del análisis económico moderno se pueden utilizar al estudiar datos antiguo, y por lo tanto se puede entender a las personas de la antigüedad. Sistema antiguo paralelo al nuestro moderno. El uso de modelos desarrollados para explicar situaciones contemporáneas tiene muchos peligros para el estudio de la antigüedad. </w:t>
      </w:r>
      <w:r w:rsidR="00DB504F" w:rsidRPr="00D67FE6">
        <w:rPr>
          <w:rFonts w:ascii="Times New Roman" w:hAnsi="Times New Roman" w:cs="Times New Roman"/>
        </w:rPr>
        <w:t xml:space="preserve"> </w:t>
      </w:r>
      <w:r w:rsidR="00DB504F" w:rsidRPr="00D67FE6">
        <w:rPr>
          <w:rFonts w:ascii="Times New Roman" w:hAnsi="Times New Roman" w:cs="Times New Roman"/>
        </w:rPr>
        <w:lastRenderedPageBreak/>
        <w:t xml:space="preserve">Se puede acusar a los modernistas de tener una visión estática de la historia. La emisión de un punto de vista moderno sobre los pueblos antiguos es un error, porque las percepciones cambian con el tiempo. Se intenta especificar las circunstancias de los investigadores, pero es difícil hacerlo. </w:t>
      </w:r>
    </w:p>
    <w:p w:rsidR="00DB504F" w:rsidRPr="00D67FE6" w:rsidRDefault="00DB504F" w:rsidP="000508A7">
      <w:pPr>
        <w:jc w:val="both"/>
        <w:rPr>
          <w:rFonts w:ascii="Times New Roman" w:hAnsi="Times New Roman" w:cs="Times New Roman"/>
        </w:rPr>
      </w:pPr>
      <w:r w:rsidRPr="00D67FE6">
        <w:rPr>
          <w:rFonts w:ascii="Times New Roman" w:hAnsi="Times New Roman" w:cs="Times New Roman"/>
        </w:rPr>
        <w:t xml:space="preserve">  Los académicos a menudo sugieren que la evidencia para conclusiones más amplias podría estar disponible, y que los datos parciales (más que la naturaleza de la evidencia en sí misma) impiden una reconstrucción completa de la economía antigua. </w:t>
      </w:r>
    </w:p>
    <w:p w:rsidR="00DB504F" w:rsidRPr="00D67FE6" w:rsidRDefault="00DB504F" w:rsidP="000508A7">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u w:val="single"/>
        </w:rPr>
        <w:t xml:space="preserve">Redistribución: </w:t>
      </w:r>
      <w:r w:rsidRPr="00D67FE6">
        <w:rPr>
          <w:rFonts w:ascii="Times New Roman" w:hAnsi="Times New Roman" w:cs="Times New Roman"/>
        </w:rPr>
        <w:t>modo de intercambio bien documentado, que requiere que una institución tenga acceso a recursos enormes, y luego los distribuya. En ciertos períodos el control institucional de los recursos económicos parece casi abarcador</w:t>
      </w:r>
      <w:r w:rsidR="005763FB" w:rsidRPr="00D67FE6">
        <w:rPr>
          <w:rFonts w:ascii="Times New Roman" w:hAnsi="Times New Roman" w:cs="Times New Roman"/>
        </w:rPr>
        <w:t xml:space="preserve">. Período Ur III: Estado poseía gran cantidad de tierras agrícolas, y distribuía parte de sus ingresos a miles de dependientes. Prácticamente no hay registro de ninguna actividad económica fuera de la institucional. Pero no se puede pensar que los trabajadores dependieran completamente de las raciones institucionales para sobrevivir (algunos las </w:t>
      </w:r>
      <w:r w:rsidR="005B6D84" w:rsidRPr="00D67FE6">
        <w:rPr>
          <w:rFonts w:ascii="Times New Roman" w:hAnsi="Times New Roman" w:cs="Times New Roman"/>
        </w:rPr>
        <w:t>recibían solo una parte del año</w:t>
      </w:r>
      <w:r w:rsidR="005763FB" w:rsidRPr="00D67FE6">
        <w:rPr>
          <w:rFonts w:ascii="Times New Roman" w:hAnsi="Times New Roman" w:cs="Times New Roman"/>
        </w:rPr>
        <w:t>). Además, el control del palacio sobre todos los recursos agrícolas no puede establecerse concluyentemente. Algunos creen que había propiedad privada. No se puede calcular la importancia de la redistribución.</w:t>
      </w:r>
    </w:p>
    <w:p w:rsidR="005763FB" w:rsidRPr="00D67FE6" w:rsidRDefault="005763FB" w:rsidP="000508A7">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u w:val="single"/>
        </w:rPr>
        <w:t xml:space="preserve">Reciprocidad: </w:t>
      </w:r>
      <w:r w:rsidR="00D16525" w:rsidRPr="00D67FE6">
        <w:rPr>
          <w:rFonts w:ascii="Times New Roman" w:hAnsi="Times New Roman" w:cs="Times New Roman"/>
        </w:rPr>
        <w:t>en la edad de bronce tardía (1500-1200 AC) parece haber sido un factor económico imporante. Reyes de diversos estados se involucraron en el intercambio de objetos preciosos</w:t>
      </w:r>
      <w:r w:rsidR="00C073D7" w:rsidRPr="00D67FE6">
        <w:rPr>
          <w:rFonts w:ascii="Times New Roman" w:hAnsi="Times New Roman" w:cs="Times New Roman"/>
        </w:rPr>
        <w:t>. El rey de Egipto proveía oro a otros reyes que le entregaban regalos a cambio. Este intercambio tenía un objetivo comercial, que no se expresaba explícitamente. Se mantenía un equilibrio en el valor de lo que se daban unos a otros. Quizás esta era la única forma de adquirir ciertos bienes preciosos, pero esto no se pue</w:t>
      </w:r>
      <w:r w:rsidR="003C478E" w:rsidRPr="00D67FE6">
        <w:rPr>
          <w:rFonts w:ascii="Times New Roman" w:hAnsi="Times New Roman" w:cs="Times New Roman"/>
        </w:rPr>
        <w:t>de probar (y hay indicios de lo</w:t>
      </w:r>
      <w:r w:rsidR="00C073D7" w:rsidRPr="00D67FE6">
        <w:rPr>
          <w:rFonts w:ascii="Times New Roman" w:hAnsi="Times New Roman" w:cs="Times New Roman"/>
        </w:rPr>
        <w:t xml:space="preserve"> contrario). Quizás una red de intercambio coexistió con la reciprocidad.</w:t>
      </w:r>
    </w:p>
    <w:p w:rsidR="003C478E" w:rsidRPr="00D67FE6" w:rsidRDefault="003C478E" w:rsidP="000508A7">
      <w:pPr>
        <w:jc w:val="both"/>
        <w:rPr>
          <w:rFonts w:ascii="Times New Roman" w:hAnsi="Times New Roman" w:cs="Times New Roman"/>
        </w:rPr>
      </w:pPr>
      <w:r w:rsidRPr="00D67FE6">
        <w:rPr>
          <w:rFonts w:ascii="Times New Roman" w:hAnsi="Times New Roman" w:cs="Times New Roman"/>
        </w:rPr>
        <w:t xml:space="preserve"> </w:t>
      </w:r>
      <w:r w:rsidR="00D53598" w:rsidRPr="00D67FE6">
        <w:rPr>
          <w:rFonts w:ascii="Times New Roman" w:hAnsi="Times New Roman" w:cs="Times New Roman"/>
          <w:u w:val="single"/>
        </w:rPr>
        <w:t>Mercado:</w:t>
      </w:r>
      <w:r w:rsidRPr="00D67FE6">
        <w:rPr>
          <w:rFonts w:ascii="Times New Roman" w:hAnsi="Times New Roman" w:cs="Times New Roman"/>
        </w:rPr>
        <w:t xml:space="preserve"> las citas de precios en los diarios astronómicos del 1º milenio AC, que proporcionan una secuencia de seis siglos, son el mejor registro disponible. Los precios no muestran una disminución en tiempo de abundancia (no hay rastros del juego de demanda y oferta). Aunque tampoco actualmente existe totalmente el libre mercado. Un grupo de registros de mercaderes de la ciudad de Assur (punto central de una red comercial) muestra que hombres y mujeres recaudaban fondos para sus actividades buscando inversiones y préstamos, asumían riesgos comerciales y podían obtener ganancias sustanciales o incurrir en pérdidas, todo esto sin el control del palacio. </w:t>
      </w:r>
    </w:p>
    <w:p w:rsidR="00D53598" w:rsidRPr="00D67FE6" w:rsidRDefault="00D53598" w:rsidP="000508A7">
      <w:pPr>
        <w:jc w:val="both"/>
        <w:rPr>
          <w:rFonts w:ascii="Times New Roman" w:hAnsi="Times New Roman" w:cs="Times New Roman"/>
        </w:rPr>
      </w:pPr>
      <w:r w:rsidRPr="00D67FE6">
        <w:rPr>
          <w:rFonts w:ascii="Times New Roman" w:hAnsi="Times New Roman" w:cs="Times New Roman"/>
        </w:rPr>
        <w:t xml:space="preserve"> Podemos encontrar diferentes esferas y tipos de interacción económica a lo largo de la historia del COA, y no podemos probar que existieron con exclusión de otros en ningún momento. Coexistieron, pero no podemos demostrar en base a documentos cuán dominante era uno. No podemos reconstruir la economía de una región, solo de un sector de la sociedad. </w:t>
      </w:r>
      <w:r w:rsidR="006A73AA" w:rsidRPr="00D67FE6">
        <w:rPr>
          <w:rFonts w:ascii="Times New Roman" w:hAnsi="Times New Roman" w:cs="Times New Roman"/>
        </w:rPr>
        <w:t xml:space="preserve">Hay que rechazar las grandes teorías económicas. </w:t>
      </w:r>
      <w:r w:rsidRPr="00D67FE6">
        <w:rPr>
          <w:rFonts w:ascii="Times New Roman" w:hAnsi="Times New Roman" w:cs="Times New Roman"/>
        </w:rPr>
        <w:t xml:space="preserve">Marx, Polanyi y Mac Weber no se preocupaban principalmente por el pasado sino por el presente. Aunque sus teorías tienen importantes herramientas de análisis. </w:t>
      </w:r>
    </w:p>
    <w:p w:rsidR="00D53598" w:rsidRPr="00D67FE6" w:rsidRDefault="00D53598" w:rsidP="000508A7">
      <w:pPr>
        <w:jc w:val="both"/>
        <w:rPr>
          <w:rFonts w:ascii="Times New Roman" w:hAnsi="Times New Roman" w:cs="Times New Roman"/>
        </w:rPr>
      </w:pPr>
      <w:r w:rsidRPr="00D67FE6">
        <w:rPr>
          <w:rFonts w:ascii="Times New Roman" w:hAnsi="Times New Roman" w:cs="Times New Roman"/>
        </w:rPr>
        <w:t xml:space="preserve"> Cada sociedad tiene sus propias características, y todos los elementos que observamos deben ubicarse en su contexto local (a veces </w:t>
      </w:r>
      <w:r w:rsidR="006A73AA" w:rsidRPr="00D67FE6">
        <w:rPr>
          <w:rFonts w:ascii="Times New Roman" w:hAnsi="Times New Roman" w:cs="Times New Roman"/>
        </w:rPr>
        <w:t>imposible</w:t>
      </w:r>
      <w:r w:rsidRPr="00D67FE6">
        <w:rPr>
          <w:rFonts w:ascii="Times New Roman" w:hAnsi="Times New Roman" w:cs="Times New Roman"/>
        </w:rPr>
        <w:t xml:space="preserve"> de encontrar)</w:t>
      </w:r>
      <w:r w:rsidR="006A73AA" w:rsidRPr="00D67FE6">
        <w:rPr>
          <w:rFonts w:ascii="Times New Roman" w:hAnsi="Times New Roman" w:cs="Times New Roman"/>
        </w:rPr>
        <w:t>. Hay que ubicar los estudios en un contexto más amplio, siempre explícitamente hipotético. Además, un enfoque inspirado en otra ideología puede ser beneficioso.</w:t>
      </w:r>
    </w:p>
    <w:p w:rsidR="000C40A9" w:rsidRPr="00D67FE6" w:rsidRDefault="000C40A9" w:rsidP="006E4373">
      <w:pPr>
        <w:jc w:val="right"/>
        <w:rPr>
          <w:rFonts w:ascii="Times New Roman" w:hAnsi="Times New Roman" w:cs="Times New Roman"/>
          <w:i/>
        </w:rPr>
      </w:pPr>
      <w:r w:rsidRPr="00D67FE6">
        <w:rPr>
          <w:rFonts w:ascii="Times New Roman" w:hAnsi="Times New Roman" w:cs="Times New Roman"/>
          <w:i/>
        </w:rPr>
        <w:t>Juan Carlos Moreno García/¿La disciplina maldita? Las peculiaridades de la egiptol</w:t>
      </w:r>
      <w:r w:rsidR="006E4373" w:rsidRPr="00D67FE6">
        <w:rPr>
          <w:rFonts w:ascii="Times New Roman" w:hAnsi="Times New Roman" w:cs="Times New Roman"/>
          <w:i/>
        </w:rPr>
        <w:t>ogía a principios del siglo XXI</w:t>
      </w:r>
    </w:p>
    <w:p w:rsidR="006E4373" w:rsidRPr="00D67FE6" w:rsidRDefault="006E4373" w:rsidP="006E4373">
      <w:pPr>
        <w:jc w:val="both"/>
        <w:rPr>
          <w:rFonts w:ascii="Times New Roman" w:hAnsi="Times New Roman" w:cs="Times New Roman"/>
        </w:rPr>
      </w:pPr>
      <w:r w:rsidRPr="00D67FE6">
        <w:rPr>
          <w:rFonts w:ascii="Times New Roman" w:hAnsi="Times New Roman" w:cs="Times New Roman"/>
        </w:rPr>
        <w:t xml:space="preserve"> Egipto: gran atractivo para las audiencias (populares y de elite). La antigua Mesopotamia no es tan popular (a pesar de su riqueza arqueológica y entorno ambiental similar), está más restringida a la cultura académica. La imagen de la egiptología y los egiptólogos se ha vuelto inseparable del misterio, y la mayor parte de su trabajo arqueológico está dedicado al descubrimiento de nuevas tumbas y templos (</w:t>
      </w:r>
      <w:r w:rsidR="00BE3895" w:rsidRPr="00D67FE6">
        <w:rPr>
          <w:rFonts w:ascii="Times New Roman" w:hAnsi="Times New Roman" w:cs="Times New Roman"/>
        </w:rPr>
        <w:t>lo</w:t>
      </w:r>
      <w:r w:rsidRPr="00D67FE6">
        <w:rPr>
          <w:rFonts w:ascii="Times New Roman" w:hAnsi="Times New Roman" w:cs="Times New Roman"/>
        </w:rPr>
        <w:t xml:space="preserve"> que más llaman la atención del público, patrocinadores y medios de comunicación). Otros aspectos de la civilización egipcia </w:t>
      </w:r>
      <w:r w:rsidR="00BE3895" w:rsidRPr="00D67FE6">
        <w:rPr>
          <w:rFonts w:ascii="Times New Roman" w:hAnsi="Times New Roman" w:cs="Times New Roman"/>
        </w:rPr>
        <w:t>siguen</w:t>
      </w:r>
      <w:r w:rsidRPr="00D67FE6">
        <w:rPr>
          <w:rFonts w:ascii="Times New Roman" w:hAnsi="Times New Roman" w:cs="Times New Roman"/>
        </w:rPr>
        <w:t xml:space="preserve"> estando poco representados en la investigación (historia social, económica, arqueología urbana y paisajística). </w:t>
      </w:r>
      <w:r w:rsidR="00BE3895" w:rsidRPr="00D67FE6">
        <w:rPr>
          <w:rFonts w:ascii="Times New Roman" w:hAnsi="Times New Roman" w:cs="Times New Roman"/>
        </w:rPr>
        <w:t>Las reputaciones disciplinarias se acumulan en hallazgos espectaculares, y no tanto en el pensamiento histórico o sociológico.</w:t>
      </w:r>
    </w:p>
    <w:p w:rsidR="00BE3895" w:rsidRPr="00D67FE6" w:rsidRDefault="00BE3895" w:rsidP="006E4373">
      <w:pPr>
        <w:jc w:val="both"/>
        <w:rPr>
          <w:rFonts w:ascii="Times New Roman" w:hAnsi="Times New Roman" w:cs="Times New Roman"/>
        </w:rPr>
      </w:pPr>
      <w:r w:rsidRPr="00D67FE6">
        <w:rPr>
          <w:rFonts w:ascii="Times New Roman" w:hAnsi="Times New Roman" w:cs="Times New Roman"/>
        </w:rPr>
        <w:lastRenderedPageBreak/>
        <w:t xml:space="preserve">  </w:t>
      </w:r>
      <w:r w:rsidR="005028B5" w:rsidRPr="00D67FE6">
        <w:rPr>
          <w:rFonts w:ascii="Times New Roman" w:hAnsi="Times New Roman" w:cs="Times New Roman"/>
        </w:rPr>
        <w:t xml:space="preserve">Los temas espirituales (religión, arte, literatura) son privilegiados, mientras que los más materialistas (economía, sociología, hábitat) son descuidados. </w:t>
      </w:r>
      <w:r w:rsidR="00CA2742" w:rsidRPr="00D67FE6">
        <w:rPr>
          <w:rFonts w:ascii="Times New Roman" w:hAnsi="Times New Roman" w:cs="Times New Roman"/>
        </w:rPr>
        <w:t xml:space="preserve">Al permanecer la egiptología muy aislada, los estudios comparativos y la investigación interdisciplinaria son poco comunes, y las contribuciones de Egipto a los debates históricos son raras y triviales. También está cada vez más dividida en subdisciplinas y especialidades cronológicas con poco contacto entre ellas, y donde la investigación transversal es rara. </w:t>
      </w:r>
      <w:r w:rsidR="008E2E39" w:rsidRPr="00D67FE6">
        <w:rPr>
          <w:rFonts w:ascii="Times New Roman" w:hAnsi="Times New Roman" w:cs="Times New Roman"/>
        </w:rPr>
        <w:t>A los egiptólogos les chupa un huevo, y justifican la insularidad de la discipli</w:t>
      </w:r>
      <w:r w:rsidR="003E1ABF" w:rsidRPr="00D67FE6">
        <w:rPr>
          <w:rFonts w:ascii="Times New Roman" w:hAnsi="Times New Roman" w:cs="Times New Roman"/>
        </w:rPr>
        <w:t>na con su supuesta peculiaridad.</w:t>
      </w:r>
    </w:p>
    <w:p w:rsidR="003E1ABF" w:rsidRPr="00D67FE6" w:rsidRDefault="003E1ABF" w:rsidP="006E4373">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Mito del Egipto eterno: </w:t>
      </w:r>
      <w:r w:rsidRPr="00D67FE6">
        <w:rPr>
          <w:rFonts w:ascii="Times New Roman" w:hAnsi="Times New Roman" w:cs="Times New Roman"/>
        </w:rPr>
        <w:t>esta construcción está ligada a los valores culturales en declive de la alta burguesía europea a finales del siglo XIX. Los artistas e intelectuales buscaban paraísos de belleza, encanto y de orden conservador, porque se sentían amenazados por el creciente poder de las masas y su organización política. Egipto y el Tibet Moderno se convirtieron en repositorios de sabiduría arcana, valores espirituales, orden social y liderazgo antidemocrático pero paternal (tradición). Como supuestamente la jerarquía y las estructuras sociales invariables demostraron ser operativas durante siglos en Egipto y el Tibet, estos se convirtieron en un precedente para evocar con nostalgia.</w:t>
      </w:r>
    </w:p>
    <w:p w:rsidR="003E1ABF" w:rsidRPr="00D67FE6" w:rsidRDefault="003E1ABF" w:rsidP="006E4373">
      <w:pPr>
        <w:jc w:val="both"/>
        <w:rPr>
          <w:rFonts w:ascii="Times New Roman" w:hAnsi="Times New Roman" w:cs="Times New Roman"/>
        </w:rPr>
      </w:pPr>
      <w:r w:rsidRPr="00D67FE6">
        <w:rPr>
          <w:rFonts w:ascii="Times New Roman" w:hAnsi="Times New Roman" w:cs="Times New Roman"/>
        </w:rPr>
        <w:t xml:space="preserve"> Hay poderosas imágenes asociadas con </w:t>
      </w:r>
      <w:r w:rsidR="00461F1D" w:rsidRPr="00D67FE6">
        <w:rPr>
          <w:rFonts w:ascii="Times New Roman" w:hAnsi="Times New Roman" w:cs="Times New Roman"/>
        </w:rPr>
        <w:t>esta</w:t>
      </w:r>
      <w:r w:rsidRPr="00D67FE6">
        <w:rPr>
          <w:rFonts w:ascii="Times New Roman" w:hAnsi="Times New Roman" w:cs="Times New Roman"/>
        </w:rPr>
        <w:t xml:space="preserve"> interpretación: Egipto como paraíso perdido, tierra encantada de misterio. Egiptólogos: guardi</w:t>
      </w:r>
      <w:r w:rsidR="005A7F02" w:rsidRPr="00D67FE6">
        <w:rPr>
          <w:rFonts w:ascii="Times New Roman" w:hAnsi="Times New Roman" w:cs="Times New Roman"/>
        </w:rPr>
        <w:t>anes e intérpretes del faraón (a</w:t>
      </w:r>
      <w:r w:rsidRPr="00D67FE6">
        <w:rPr>
          <w:rFonts w:ascii="Times New Roman" w:hAnsi="Times New Roman" w:cs="Times New Roman"/>
        </w:rPr>
        <w:t>menazados por enfoques materialistas, o agendas intelectuales exigentes</w:t>
      </w:r>
      <w:r w:rsidR="005A7F02" w:rsidRPr="00D67FE6">
        <w:rPr>
          <w:rFonts w:ascii="Times New Roman" w:hAnsi="Times New Roman" w:cs="Times New Roman"/>
        </w:rPr>
        <w:t>)</w:t>
      </w:r>
      <w:r w:rsidRPr="00D67FE6">
        <w:rPr>
          <w:rFonts w:ascii="Times New Roman" w:hAnsi="Times New Roman" w:cs="Times New Roman"/>
        </w:rPr>
        <w:t>. Este mito obsta</w:t>
      </w:r>
      <w:r w:rsidR="005A7F02" w:rsidRPr="00D67FE6">
        <w:rPr>
          <w:rFonts w:ascii="Times New Roman" w:hAnsi="Times New Roman" w:cs="Times New Roman"/>
        </w:rPr>
        <w:t xml:space="preserve">culiza la </w:t>
      </w:r>
      <w:r w:rsidR="00D469BF" w:rsidRPr="00D67FE6">
        <w:rPr>
          <w:rFonts w:ascii="Times New Roman" w:hAnsi="Times New Roman" w:cs="Times New Roman"/>
        </w:rPr>
        <w:t>comprensión del mundo faraónico</w:t>
      </w:r>
      <w:r w:rsidR="005A7F02" w:rsidRPr="00D67FE6">
        <w:rPr>
          <w:rFonts w:ascii="Times New Roman" w:hAnsi="Times New Roman" w:cs="Times New Roman"/>
        </w:rPr>
        <w:t>. La atención preferencial hacia las obras de arte ha fomentado una actitud elitista a medio camino entre el anticuario, e conocimiento y la arqueología romántica. El esteticismo, los valores espirituales y la nostalgia por un orden conservador volvieron a encontrarse, al separarse la egiptología aún más de las ciencias sociales.</w:t>
      </w:r>
    </w:p>
    <w:p w:rsidR="005A7F02" w:rsidRPr="00D67FE6" w:rsidRDefault="005A7F02" w:rsidP="006E4373">
      <w:pPr>
        <w:jc w:val="both"/>
        <w:rPr>
          <w:rFonts w:ascii="Times New Roman" w:hAnsi="Times New Roman" w:cs="Times New Roman"/>
        </w:rPr>
      </w:pPr>
      <w:r w:rsidRPr="00D67FE6">
        <w:rPr>
          <w:rFonts w:ascii="Times New Roman" w:hAnsi="Times New Roman" w:cs="Times New Roman"/>
        </w:rPr>
        <w:t xml:space="preserve"> Por esto la egiptología tiene contacto con tantos aficionados, que parece que esperan que una cierta imagen del antiguo Egipto permanezca intacta. Estos pueden fortalecer la idea en los egiptólogos de que solo vale la pena buscar descubrimientos espectaculares, evocaciones de un paraíso perdido e interpretaciones tradicionales.</w:t>
      </w:r>
    </w:p>
    <w:p w:rsidR="00783166" w:rsidRPr="00D67FE6" w:rsidRDefault="00783166" w:rsidP="006E4373">
      <w:pPr>
        <w:jc w:val="both"/>
        <w:rPr>
          <w:rFonts w:ascii="Times New Roman" w:hAnsi="Times New Roman" w:cs="Times New Roman"/>
        </w:rPr>
      </w:pPr>
      <w:r w:rsidRPr="00D67FE6">
        <w:rPr>
          <w:rFonts w:ascii="Times New Roman" w:hAnsi="Times New Roman" w:cs="Times New Roman"/>
        </w:rPr>
        <w:t xml:space="preserve"> </w:t>
      </w:r>
      <w:r w:rsidR="00461F1D" w:rsidRPr="00D67FE6">
        <w:rPr>
          <w:rFonts w:ascii="Times New Roman" w:hAnsi="Times New Roman" w:cs="Times New Roman"/>
        </w:rPr>
        <w:t xml:space="preserve">La preferencia por hermosos objetos y monumentos se cristalizó en una poderosa red donde ciertos museos e instituciones arqueológicas tuvieron un papel esencial. La recopilación, catalogación y estudio de objetos individuales en el marco de la historia del arte y la filología se han preferido a las interpretaciones históricas que no eran la preocupación de los </w:t>
      </w:r>
      <w:r w:rsidR="00461F1D" w:rsidRPr="00D67FE6">
        <w:rPr>
          <w:rFonts w:ascii="Times New Roman" w:hAnsi="Times New Roman" w:cs="Times New Roman"/>
          <w:b/>
        </w:rPr>
        <w:t>museos</w:t>
      </w:r>
      <w:r w:rsidR="00461F1D" w:rsidRPr="00D67FE6">
        <w:rPr>
          <w:rFonts w:ascii="Times New Roman" w:hAnsi="Times New Roman" w:cs="Times New Roman"/>
        </w:rPr>
        <w:t xml:space="preserve">. Gran parte del esfuerzo de las </w:t>
      </w:r>
      <w:r w:rsidR="00461F1D" w:rsidRPr="00D67FE6">
        <w:rPr>
          <w:rFonts w:ascii="Times New Roman" w:hAnsi="Times New Roman" w:cs="Times New Roman"/>
          <w:b/>
        </w:rPr>
        <w:t>instituciones arqueológicas</w:t>
      </w:r>
      <w:r w:rsidR="00461F1D" w:rsidRPr="00D67FE6">
        <w:rPr>
          <w:rFonts w:ascii="Times New Roman" w:hAnsi="Times New Roman" w:cs="Times New Roman"/>
        </w:rPr>
        <w:t xml:space="preserve"> fue excavar. Buscaban aumentar sus colecciones, y su única manera era cavando sitios capaces de dar objetos prestigiosos antes que la competencia lo hiciera (templos y tumbas). En </w:t>
      </w:r>
      <w:r w:rsidR="00461F1D" w:rsidRPr="00D67FE6">
        <w:rPr>
          <w:rFonts w:ascii="Times New Roman" w:hAnsi="Times New Roman" w:cs="Times New Roman"/>
          <w:b/>
        </w:rPr>
        <w:t>universidades</w:t>
      </w:r>
      <w:r w:rsidR="00461F1D" w:rsidRPr="00D67FE6">
        <w:rPr>
          <w:rFonts w:ascii="Times New Roman" w:hAnsi="Times New Roman" w:cs="Times New Roman"/>
        </w:rPr>
        <w:t xml:space="preserve">, la filología y la investigación orientada a objetos (en el marco de perspectivas pasadas de moda) transformaron a la egiptología en una disciplina cuyas prácticas, conceptos e inquietudes intelectuales son ajenas a los debates actuales en historia antigua y arqueología. El análisis histórico queda relegado al futuro, la arqueología domina la historia (no está al servicio de ella). </w:t>
      </w:r>
      <w:r w:rsidR="00D469BF" w:rsidRPr="00D67FE6">
        <w:rPr>
          <w:rFonts w:ascii="Times New Roman" w:hAnsi="Times New Roman" w:cs="Times New Roman"/>
        </w:rPr>
        <w:t>La brecha entre la investigación demasiado especializada y la síntesis general está llena de interpretaciones ingenuas. Los trabajos innovadores generalmente son ignorados.</w:t>
      </w:r>
    </w:p>
    <w:p w:rsidR="00D469BF" w:rsidRPr="00D67FE6" w:rsidRDefault="00D469BF" w:rsidP="006E4373">
      <w:pPr>
        <w:jc w:val="both"/>
        <w:rPr>
          <w:rFonts w:ascii="Times New Roman" w:hAnsi="Times New Roman" w:cs="Times New Roman"/>
        </w:rPr>
      </w:pPr>
      <w:r w:rsidRPr="00D67FE6">
        <w:rPr>
          <w:rFonts w:ascii="Times New Roman" w:hAnsi="Times New Roman" w:cs="Times New Roman"/>
        </w:rPr>
        <w:t xml:space="preserve"> Cultura popular y medios: consideran a la egiptología como un proveedor de entretenimiento e ilusión para nuestro presente de mierda. Los patrocinadores de la investigación egiptológica esperan algún tipo de espctáculo y publicidad a cambios, reforzando las viejas prácticas y temas a veces, fasificaciones).  </w:t>
      </w:r>
    </w:p>
    <w:p w:rsidR="00985F8E" w:rsidRPr="00D67FE6" w:rsidRDefault="00D469BF" w:rsidP="006E4373">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Construcción de la egiptología como campo científico peculiar: </w:t>
      </w:r>
      <w:r w:rsidRPr="00D67FE6">
        <w:rPr>
          <w:rFonts w:ascii="Times New Roman" w:hAnsi="Times New Roman" w:cs="Times New Roman"/>
        </w:rPr>
        <w:t>la construcción idiosincrática y reproducción de la egiptología como campo científico</w:t>
      </w:r>
      <w:r w:rsidR="002D5751" w:rsidRPr="00D67FE6">
        <w:rPr>
          <w:rFonts w:ascii="Times New Roman" w:hAnsi="Times New Roman" w:cs="Times New Roman"/>
        </w:rPr>
        <w:t>. Fuentes: la mayoría de las fuentes arqueológicas escritas disponibles para los egiptólogos no son representativas de la sociedad faraónica. Esto no solo se debe a la destrucción, deterioro o supervivncia: las elecciones, prioridades y antecedentes académicos de los egiptólogos se han centrado en temas específicos de investigación, que llevan a una sobrerrepresentación de monumentos y textis (oficial, elite, prestigio, religioso). La arqueología de asentamientos y paisajes, y las fuentes de contextos domésticos, no oficiales y no religiosos, han sido pasadas por alto. La mayoría de la sociedad egipcia antigua ha sido relativamente ignorada</w:t>
      </w:r>
      <w:r w:rsidR="00985F8E" w:rsidRPr="00D67FE6">
        <w:rPr>
          <w:rFonts w:ascii="Times New Roman" w:hAnsi="Times New Roman" w:cs="Times New Roman"/>
        </w:rPr>
        <w:t xml:space="preserve">. Excepción egipcia: no tiene nada que ver con el registro antiguo, corresponde a una excepción egiptológica (opciones disciplinarias) consecuencia del aislamiento de los egiptólogos. </w:t>
      </w:r>
    </w:p>
    <w:p w:rsidR="00D469BF" w:rsidRPr="00D67FE6" w:rsidRDefault="00985F8E" w:rsidP="006E4373">
      <w:pPr>
        <w:jc w:val="both"/>
        <w:rPr>
          <w:rFonts w:ascii="Times New Roman" w:hAnsi="Times New Roman" w:cs="Times New Roman"/>
        </w:rPr>
      </w:pPr>
      <w:r w:rsidRPr="00D67FE6">
        <w:rPr>
          <w:rFonts w:ascii="Times New Roman" w:hAnsi="Times New Roman" w:cs="Times New Roman"/>
        </w:rPr>
        <w:t xml:space="preserve"> Sigue habiendo muy pocos egiptólogos, pero las colecciones de los museos, instituciones académicas y privados son vastas. Esto resulta en una subordinación relativa de los investigadores a los objetos conservados </w:t>
      </w:r>
      <w:r w:rsidRPr="00D67FE6">
        <w:rPr>
          <w:rFonts w:ascii="Times New Roman" w:hAnsi="Times New Roman" w:cs="Times New Roman"/>
        </w:rPr>
        <w:lastRenderedPageBreak/>
        <w:t>en estas instituciones, estableciendo prioridades disciplinarias y concentraciones de investigación.</w:t>
      </w:r>
      <w:r w:rsidR="006E5395" w:rsidRPr="00D67FE6">
        <w:rPr>
          <w:rFonts w:ascii="Times New Roman" w:hAnsi="Times New Roman" w:cs="Times New Roman"/>
        </w:rPr>
        <w:t xml:space="preserve"> Como consecuencia de esto m</w:t>
      </w:r>
      <w:r w:rsidRPr="00D67FE6">
        <w:rPr>
          <w:rFonts w:ascii="Times New Roman" w:hAnsi="Times New Roman" w:cs="Times New Roman"/>
        </w:rPr>
        <w:t>uchas instituciones egiptológicas fueron, y aún están, financiadas y patrocinadas por los</w:t>
      </w:r>
      <w:r w:rsidR="006E5395" w:rsidRPr="00D67FE6">
        <w:rPr>
          <w:rFonts w:ascii="Times New Roman" w:hAnsi="Times New Roman" w:cs="Times New Roman"/>
        </w:rPr>
        <w:t xml:space="preserve"> estados, y los museos y los institutos arqueológicos participaron en una competencia nacionalista con sus contrapartes en el extranjero. Los Estados podían dictar que actividades se financiaban y apoyaban, se consideraban culturalmente relevantes o solo de interés nacional. Otra consecuencia del reducido peso académico de la egiptología es que ha tomado mucho tiempo para que las subdisciplinas especializadas en egiptología se desarrollen y se conviertan en campos autónomos de investigación, y solo recientemente han comenzado a adoptar sofisticadas metodologías de investigación de campos (pudiendo los egiptólogos entablar un diálogo con campos vecinos dentro de la historia antigua, la antropología o la arqueología). Hasta hace poco tiempo, el término egiptólogo se refería a un profesional capaz en muchos campos diferentes, no dejando lugar para la especialización.</w:t>
      </w:r>
    </w:p>
    <w:p w:rsidR="00781090" w:rsidRPr="00D67FE6" w:rsidRDefault="006E5395" w:rsidP="006E4373">
      <w:pPr>
        <w:jc w:val="both"/>
        <w:rPr>
          <w:rFonts w:ascii="Times New Roman" w:hAnsi="Times New Roman" w:cs="Times New Roman"/>
        </w:rPr>
      </w:pPr>
      <w:r w:rsidRPr="00D67FE6">
        <w:rPr>
          <w:rFonts w:ascii="Times New Roman" w:hAnsi="Times New Roman" w:cs="Times New Roman"/>
        </w:rPr>
        <w:t xml:space="preserve"> </w:t>
      </w:r>
      <w:r w:rsidR="00F55F8E" w:rsidRPr="00D67FE6">
        <w:rPr>
          <w:rFonts w:ascii="Times New Roman" w:hAnsi="Times New Roman" w:cs="Times New Roman"/>
        </w:rPr>
        <w:t>Las necesidades de una perspectiva filológica y museológica enfatizaban el descubrimiento, restauración, clasificación y publicación de textos y objetos sin análisis profundo o uso de metodologías sofisticadas desarrolladas en otros campos de investigación (arte: solo descripción). Un pequeño número de personalidades académicas talentosas definieron las fortunas de esas subdisciplinas.</w:t>
      </w:r>
    </w:p>
    <w:p w:rsidR="00781090" w:rsidRPr="00D67FE6" w:rsidRDefault="00781090" w:rsidP="006E4373">
      <w:pPr>
        <w:jc w:val="both"/>
        <w:rPr>
          <w:rFonts w:ascii="Times New Roman" w:hAnsi="Times New Roman" w:cs="Times New Roman"/>
        </w:rPr>
      </w:pPr>
      <w:r w:rsidRPr="00D67FE6">
        <w:rPr>
          <w:rFonts w:ascii="Times New Roman" w:hAnsi="Times New Roman" w:cs="Times New Roman"/>
        </w:rPr>
        <w:t xml:space="preserve">Que haya pocos egiptólogos que trabajan en universidades ha causado que la mayor parte de su actividad docente se dedique a los rudimentos básicos de la cultura egipcia antigua (lenguaje, sistemas de escritura, epigrafía y papirología) y a sus marcadores culturales idiosincrásicos (literatura, religión, historia del arte). Además, unos pocos profesores, directores y jefes han ejercido un poder considerable sobre las carreras y opciones temáticas. Los individuos (no los equipos) han prevalecido en la investigación egiptológica, y su trabajo fue fuertemente influenciado por la naturaleza de las colecciones de instituciones arqueológicas, museos y universidades (prestigiosos objetos encontrados en sitios de elite). La descripción y el conocimiento de fuentes se </w:t>
      </w:r>
      <w:r w:rsidR="00E35CC3" w:rsidRPr="00D67FE6">
        <w:rPr>
          <w:rFonts w:ascii="Times New Roman" w:hAnsi="Times New Roman" w:cs="Times New Roman"/>
        </w:rPr>
        <w:t>confunden</w:t>
      </w:r>
      <w:r w:rsidRPr="00D67FE6">
        <w:rPr>
          <w:rFonts w:ascii="Times New Roman" w:hAnsi="Times New Roman" w:cs="Times New Roman"/>
        </w:rPr>
        <w:t xml:space="preserve"> frecuentemente con análisis.</w:t>
      </w:r>
    </w:p>
    <w:p w:rsidR="00781090" w:rsidRPr="00D67FE6" w:rsidRDefault="00781090" w:rsidP="006E4373">
      <w:pPr>
        <w:jc w:val="both"/>
        <w:rPr>
          <w:rFonts w:ascii="Times New Roman" w:hAnsi="Times New Roman" w:cs="Times New Roman"/>
        </w:rPr>
      </w:pPr>
      <w:r w:rsidRPr="00D67FE6">
        <w:rPr>
          <w:rFonts w:ascii="Times New Roman" w:hAnsi="Times New Roman" w:cs="Times New Roman"/>
        </w:rPr>
        <w:t xml:space="preserve">  Se han dejado de lado cuestiones teóricas o comparativas, y el diálogo con otras disciplinas</w:t>
      </w:r>
      <w:r w:rsidR="000656A4" w:rsidRPr="00D67FE6">
        <w:rPr>
          <w:rFonts w:ascii="Times New Roman" w:hAnsi="Times New Roman" w:cs="Times New Roman"/>
        </w:rPr>
        <w:t>. La institucionalización de estas prácticas ha perpetuado prácticas, perspectivas y tradiciones que han convertido a la egiptología en una disciplina aislada, conservadora y acotada, dominada  por la filología y anticuadas preocupaciones arqueológicas. Es difícil integrar la rica herencia egipcia en sofisticadas narrativas sociales e históricas, y menos contribuir a las discusiones acutales en historia antigua, arqueología, antropología y ciencias sociales.</w:t>
      </w:r>
    </w:p>
    <w:p w:rsidR="00E35CC3" w:rsidRPr="00D67FE6" w:rsidRDefault="000656A4" w:rsidP="006E4373">
      <w:pPr>
        <w:jc w:val="both"/>
        <w:rPr>
          <w:rFonts w:ascii="Times New Roman" w:hAnsi="Times New Roman" w:cs="Times New Roman"/>
        </w:rPr>
      </w:pPr>
      <w:r w:rsidRPr="00D67FE6">
        <w:rPr>
          <w:rFonts w:ascii="Times New Roman" w:hAnsi="Times New Roman" w:cs="Times New Roman"/>
        </w:rPr>
        <w:t xml:space="preserve"> El asilamiento </w:t>
      </w:r>
      <w:r w:rsidR="00A83660" w:rsidRPr="00D67FE6">
        <w:rPr>
          <w:rFonts w:ascii="Times New Roman" w:hAnsi="Times New Roman" w:cs="Times New Roman"/>
        </w:rPr>
        <w:t>académico</w:t>
      </w:r>
      <w:r w:rsidRPr="00D67FE6">
        <w:rPr>
          <w:rFonts w:ascii="Times New Roman" w:hAnsi="Times New Roman" w:cs="Times New Roman"/>
        </w:rPr>
        <w:t xml:space="preserve"> es en gran parte responsable de la suposición de los científicos sociales de que el antiguo Egipto estaba dominado por la religión y las prácticas sociales conservadoras, mientras que la economía, la política, el conflicto social o las preocupaciones geopolíticas aparecen casi como inexistentes</w:t>
      </w:r>
      <w:r w:rsidR="00E35CC3" w:rsidRPr="00D67FE6">
        <w:rPr>
          <w:rFonts w:ascii="Times New Roman" w:hAnsi="Times New Roman" w:cs="Times New Roman"/>
        </w:rPr>
        <w:t xml:space="preserve">. Esto resulta en el fortalecimiento de los mitos del </w:t>
      </w:r>
      <w:r w:rsidR="00E35CC3" w:rsidRPr="00D67FE6">
        <w:rPr>
          <w:rFonts w:ascii="Times New Roman" w:hAnsi="Times New Roman" w:cs="Times New Roman"/>
          <w:b/>
        </w:rPr>
        <w:t xml:space="preserve">Egipto eterno y de la Excepción egipcia, </w:t>
      </w:r>
      <w:r w:rsidR="00E35CC3" w:rsidRPr="00D67FE6">
        <w:rPr>
          <w:rFonts w:ascii="Times New Roman" w:hAnsi="Times New Roman" w:cs="Times New Roman"/>
        </w:rPr>
        <w:t>que dan como resultado que los historiadores antiguos ignoren al Egipto faraónico como un mundo esotérico e incomprensible.</w:t>
      </w:r>
    </w:p>
    <w:p w:rsidR="00A83660" w:rsidRPr="00D67FE6" w:rsidRDefault="00E35CC3" w:rsidP="006E4373">
      <w:pPr>
        <w:jc w:val="both"/>
        <w:rPr>
          <w:rFonts w:ascii="Times New Roman" w:hAnsi="Times New Roman" w:cs="Times New Roman"/>
        </w:rPr>
      </w:pPr>
      <w:r w:rsidRPr="00D67FE6">
        <w:rPr>
          <w:rFonts w:ascii="Times New Roman" w:hAnsi="Times New Roman" w:cs="Times New Roman"/>
        </w:rPr>
        <w:t xml:space="preserve"> </w:t>
      </w:r>
      <w:r w:rsidR="00A83660" w:rsidRPr="00D67FE6">
        <w:rPr>
          <w:rFonts w:ascii="Times New Roman" w:hAnsi="Times New Roman" w:cs="Times New Roman"/>
        </w:rPr>
        <w:t xml:space="preserve"> Tercera consecuencia: debilidad de la investigación en red e integrada dentro de la egiptología misma. La periodización de la larga historia del antiguo Egipto en varias épocas distintas ha conducido a la consolidación gradual de las disciplinas históricas, vinculadas a estas eras que se han ido aislando progresivamente, dificultando estudios transversales. Como el lenguaje y los sistemas de escritura son bastante distintos entre los períodos, los especialistas no conocen bien las fuentes, debates y problemas históricos de otras épocas. Las fuentes de cada período son bastante idiosincrásicas y poco comparables con los contenidos de otros períodos (sobre todo en el primer milenio A.C).</w:t>
      </w:r>
    </w:p>
    <w:p w:rsidR="00FA285F" w:rsidRPr="00D67FE6" w:rsidRDefault="00A83660" w:rsidP="006E4373">
      <w:pPr>
        <w:jc w:val="both"/>
        <w:rPr>
          <w:rFonts w:ascii="Times New Roman" w:hAnsi="Times New Roman" w:cs="Times New Roman"/>
        </w:rPr>
      </w:pPr>
      <w:r w:rsidRPr="00D67FE6">
        <w:rPr>
          <w:rFonts w:ascii="Times New Roman" w:hAnsi="Times New Roman" w:cs="Times New Roman"/>
        </w:rPr>
        <w:t xml:space="preserve"> Dos características provocan la falta de integración dentro de la disciplina: el peso de las personas que trabajan aisladas y la estructura institucional de la egiptología (las redes </w:t>
      </w:r>
      <w:r w:rsidR="0012111B" w:rsidRPr="00D67FE6">
        <w:rPr>
          <w:rFonts w:ascii="Times New Roman" w:hAnsi="Times New Roman" w:cs="Times New Roman"/>
        </w:rPr>
        <w:t xml:space="preserve">y los equipos son difíciles de crear, mantener y </w:t>
      </w:r>
      <w:r w:rsidR="00FA285F" w:rsidRPr="00D67FE6">
        <w:rPr>
          <w:rFonts w:ascii="Times New Roman" w:hAnsi="Times New Roman" w:cs="Times New Roman"/>
        </w:rPr>
        <w:t xml:space="preserve">reproducir), cuando la asiriología ha podido abordar las discusiones en la historia antigua y ha ampliado sus focos de investigación a nuevos temas y perspectivas (escapando de una base filológica estrecha). Esto es significativo porque la asiriología también se ocupa de muchos cuerpos de textos religiosos, pero la historia </w:t>
      </w:r>
      <w:r w:rsidR="00FA285F" w:rsidRPr="00D67FE6">
        <w:rPr>
          <w:rFonts w:ascii="Times New Roman" w:hAnsi="Times New Roman" w:cs="Times New Roman"/>
        </w:rPr>
        <w:lastRenderedPageBreak/>
        <w:t>social y económica ha estado bien arraigado desde hace tiempo. Esto es debido al peso de los objetos hermosos y los descubrimientos espectaculares en egiptología, y el mito del paraíso perdido.</w:t>
      </w:r>
    </w:p>
    <w:p w:rsidR="00CB08ED" w:rsidRPr="00D67FE6" w:rsidRDefault="00FA285F" w:rsidP="006E4373">
      <w:pPr>
        <w:jc w:val="both"/>
        <w:rPr>
          <w:rFonts w:ascii="Times New Roman" w:hAnsi="Times New Roman" w:cs="Times New Roman"/>
        </w:rPr>
      </w:pPr>
      <w:r w:rsidRPr="00D67FE6">
        <w:rPr>
          <w:rFonts w:ascii="Times New Roman" w:hAnsi="Times New Roman" w:cs="Times New Roman"/>
        </w:rPr>
        <w:t xml:space="preserve"> </w:t>
      </w:r>
      <w:r w:rsidR="00177CDB" w:rsidRPr="00D67FE6">
        <w:rPr>
          <w:rFonts w:ascii="Times New Roman" w:hAnsi="Times New Roman" w:cs="Times New Roman"/>
        </w:rPr>
        <w:t>¿Es posible transformar las prácticas actuales en egiptología? Sí: en EEUU y el Reino Unido la colaboración entre las disciplinas y la influencia de la antropología y la historia social son evidentes. El progreso ha sido limitado. El auge de la posmodernidad y la microhistoria ha proporcionado un último recurso para las viejas perspectivas de la investigación, el fin de las metanarrativas justificó la atención tradicional dedicada a objetos ind</w:t>
      </w:r>
      <w:r w:rsidR="00CB08ED" w:rsidRPr="00D67FE6">
        <w:rPr>
          <w:rFonts w:ascii="Times New Roman" w:hAnsi="Times New Roman" w:cs="Times New Roman"/>
        </w:rPr>
        <w:t>ividuales y temas específicos. El debilitamiento del estado de bienestar, las recientes reformas de la investigación y la educación superior en un contexto de severas restricciones presupuestarias y el aumento de la empresa privada como proveedor de financiación, han afectado los fondos de investigación y precipitaron el declive de disciplinas improductivas como las de las humanidades. Buscar apoyo financiero implica vender un proyecto apto para llamar la atención de la empresa privada y los políticos.</w:t>
      </w:r>
    </w:p>
    <w:p w:rsidR="00A15CA8" w:rsidRPr="00D67FE6" w:rsidRDefault="00A15CA8" w:rsidP="006E4373">
      <w:pPr>
        <w:jc w:val="both"/>
        <w:rPr>
          <w:rFonts w:ascii="Times New Roman" w:hAnsi="Times New Roman" w:cs="Times New Roman"/>
        </w:rPr>
      </w:pPr>
      <w:r w:rsidRPr="00D67FE6">
        <w:rPr>
          <w:rFonts w:ascii="Times New Roman" w:hAnsi="Times New Roman" w:cs="Times New Roman"/>
        </w:rPr>
        <w:t xml:space="preserve"> La egiptología debe encontrar su lugar, porque sino corre el riesgo de concentrarse en los límites de la curiosidad académica, supervivencia irrelevante de una era romántica de descubrimientos arqueológicos y anticuario, incapaz de satisfacer las necesidades culturales y estándares científicos de un mundo cada vez más competitivo.</w:t>
      </w:r>
    </w:p>
    <w:p w:rsidR="00121902" w:rsidRPr="00D67FE6" w:rsidRDefault="00A15CA8" w:rsidP="00121902">
      <w:pPr>
        <w:jc w:val="right"/>
        <w:rPr>
          <w:rFonts w:ascii="Times New Roman" w:hAnsi="Times New Roman" w:cs="Times New Roman"/>
          <w:i/>
        </w:rPr>
      </w:pPr>
      <w:r w:rsidRPr="00D67FE6">
        <w:rPr>
          <w:rFonts w:ascii="Times New Roman" w:hAnsi="Times New Roman" w:cs="Times New Roman"/>
        </w:rPr>
        <w:t xml:space="preserve"> </w:t>
      </w:r>
      <w:r w:rsidR="00121902" w:rsidRPr="00D67FE6">
        <w:rPr>
          <w:rFonts w:ascii="Times New Roman" w:hAnsi="Times New Roman" w:cs="Times New Roman"/>
          <w:i/>
        </w:rPr>
        <w:t>Mario Liverani/Las premisas neolíticas y calcolíticas</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“Revolución neolítica” se refiere a la forma radical y profunda en que cambiaron las estructuras socioeconómicas a lo largo de dos milenios (bastante rápido en relación a procesos anteriores). Consistió en la aparición de técnicas para la producción de alimento que reemplazaron a las de simple explotación del existente en la naturaleza. Sin embargo, la imagen tradicional de las culturas neolíticas (producción agropastoral, sedentarismo en aldeas, producción cerámica) se tiene que revisar, porque hay casos de recolección intensiva, producción incipiente, agricultura no sedentaria y Neolítico acerámico (estrategias ensayadas por comunidades distintas en zonas ecológicamente distintas, que hace que coexistan comunidades con distinto grado de desarrollo tecnológico y económico).</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Experimentación precoz de las técnicas de producción de alimentos: borde exterior del Creciente Fértil, adecuado por poseer pequeños nichos ecológicamente estables y protegidos, y por tener ecosistemas diferentes, facilitando la utilización complementaria de materiales distintos y la alternancia de los animales y los recursos vegetales. Zonas con lluvias suficientes, cubierta herbácea y bosques ralos, en las que las especies vegetales y animales base de la revolución se encuentran en estado salvaje.</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b/>
        </w:rPr>
        <w:t xml:space="preserve"> Epipaleolítico (15.000-10.000</w:t>
      </w:r>
      <w:r w:rsidRPr="00D67FE6">
        <w:rPr>
          <w:rFonts w:ascii="Times New Roman" w:hAnsi="Times New Roman" w:cs="Times New Roman"/>
        </w:rPr>
        <w:t>): período de caza y recolección intensificada. Cuevas, comunidades de 40/50 individuos. Supervivencia: problema diario. Caza: gacela (Palestina), ovejas (Los Zagros), cabras (toda la zona). Se comienzan a seleccionar los animales para no reducir los rebaños, que comienzan a ser controlados. La recolección de gramíneas y legumbres se hace intensiva y especializada, produciendo selección y difusión involuntarias. Base para una futura intervención productiva. Movilidad más circunscrita y estructurada de acuerdo con los recursos explotables (invitación al sedentarismo). Industria microlítica, geométrica y especializada. Morteros. Culturas principales: Kebara (Palestina) Zarzi (Kurdistán Irakí)</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Período de producción incipiente (10.000-7500):</w:t>
      </w:r>
      <w:r w:rsidRPr="00D67FE6">
        <w:rPr>
          <w:rFonts w:ascii="Times New Roman" w:hAnsi="Times New Roman" w:cs="Times New Roman"/>
        </w:rPr>
        <w:t xml:space="preserve"> algunas</w:t>
      </w:r>
      <w:r w:rsidR="00885CD6" w:rsidRPr="00D67FE6">
        <w:rPr>
          <w:rFonts w:ascii="Times New Roman" w:hAnsi="Times New Roman" w:cs="Times New Roman"/>
        </w:rPr>
        <w:t xml:space="preserve"> especies de pequeños rumiantes</w:t>
      </w:r>
      <w:r w:rsidRPr="00D67FE6">
        <w:rPr>
          <w:rFonts w:ascii="Times New Roman" w:hAnsi="Times New Roman" w:cs="Times New Roman"/>
        </w:rPr>
        <w:t xml:space="preserve"> que antes se cazaban, entran en una simbiosis con los grupos humanos, </w:t>
      </w:r>
      <w:r w:rsidR="00306458" w:rsidRPr="00D67FE6">
        <w:rPr>
          <w:rFonts w:ascii="Times New Roman" w:hAnsi="Times New Roman" w:cs="Times New Roman"/>
        </w:rPr>
        <w:t xml:space="preserve">lo </w:t>
      </w:r>
      <w:r w:rsidRPr="00D67FE6">
        <w:rPr>
          <w:rFonts w:ascii="Times New Roman" w:hAnsi="Times New Roman" w:cs="Times New Roman"/>
        </w:rPr>
        <w:t>que a veces desembocará en la domesticación. Hay una utilización sistemática de la leche y el pelo (o la lana) (se sacrifican solo los machos). Se forman rebaños propiedad de grupos humanos. De a poco se producen cambios morfológicos en los animales, que son difíciles de detectar en la primera fase. Lo mismo ocurre con las plantas. Este nuevo modo de producción tiene consecuencias notables sobre los modos de agregación social y organización material. Casas redondas (estructura familiar basada en núcleos no ampliables), semienterradas. Campamentos base permanente, junto a intentos de cultivo, y campamentos estacionales para la caza y la tranhumancia. Primeros silos. Tumbas individuales y familiares. Entre los distintos complejos culturales hay diferencias cronológicas, de recursos naturales y de instrumental lítico (aunque tiene rasgos en común). Final del período: aparecen los primeros indicios seguros de cultivo (Mureybet, Khuzistán).</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b/>
        </w:rPr>
        <w:lastRenderedPageBreak/>
        <w:t xml:space="preserve">Período plenamente neolítico (7500-6000): </w:t>
      </w:r>
      <w:r w:rsidRPr="00D67FE6">
        <w:rPr>
          <w:rFonts w:ascii="Times New Roman" w:hAnsi="Times New Roman" w:cs="Times New Roman"/>
        </w:rPr>
        <w:t>comunidades de aldea sedentarias (250 a 500 personas), casas de barro o adobe cuadrangulares, economía basada en cultivo de gramíneas y leguminosas y cría de cabras, ovejas y cerdos. Siria Palestina, Piedemonte de Taurus, Kurdistán, Luristán y Khuzistán. Planta cuadrangular: significado social. Permite ampliaciones y tiende a formar agregados centrados en un patio, un tejido apretado reticulado, o grandes edificios con basamento de piedra. Indicios de cooperación interfamiliar (muralla de Jericó). Primeras expresiones ideológicas clara e la estructura patriarcal (Jericó: cráneos de los antepasados conservados con los rasgos de la cara modelado en arcilla). Propiedad de los medios de producción y su  transmisión hereditaria generan comunidades más grandes. Pero además de los centros más avanzados hay otros grupos portadores de una economía más atrasada, que viven en un medio más difícil. Desarrollo de contactos interregionales (obsidiana, conchas marinas). Comunidades de aldea productoras de su propio alimento, que se distinguen por sus recursos y grado de desarrollo tecnológico, y mantiene</w:t>
      </w:r>
      <w:r w:rsidR="00834E78" w:rsidRPr="00D67FE6">
        <w:rPr>
          <w:rFonts w:ascii="Times New Roman" w:hAnsi="Times New Roman" w:cs="Times New Roman"/>
        </w:rPr>
        <w:t>n</w:t>
      </w:r>
      <w:r w:rsidRPr="00D67FE6">
        <w:rPr>
          <w:rFonts w:ascii="Times New Roman" w:hAnsi="Times New Roman" w:cs="Times New Roman"/>
        </w:rPr>
        <w:t xml:space="preserve"> una relación de intercambio de materiales preciosos y fáciles de transportar. </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La teoría de la presión demográfica no parece acertada como causa del paso de la caza-recolección a la agricultura, tampoco los cambios climáticos. Hay que tener en cuenta un factor temporal (intento de dilatar los ritmos de la dependencia ambiental en la búsqueda de alimento) y uno espacial (movimiento de los grupos humanos a través de distintos ecosistemas en la fase crítica, los recursos de un lugar pueden ser utilizados en otros solo con transplante artificial y control técnico). Las comunidades protoneolíticas tienden a ser más estables y complementarias, interviniendo activamente en los ciclos reproductivos y de consumo, en lugar de depender pasivamente de ellos. </w:t>
      </w:r>
    </w:p>
    <w:p w:rsidR="00121902" w:rsidRPr="00D67FE6" w:rsidRDefault="00121902" w:rsidP="00121902">
      <w:pPr>
        <w:jc w:val="both"/>
        <w:rPr>
          <w:rFonts w:ascii="Times New Roman" w:hAnsi="Times New Roman" w:cs="Times New Roman"/>
          <w:b/>
        </w:rPr>
      </w:pPr>
      <w:r w:rsidRPr="00D67FE6">
        <w:rPr>
          <w:rFonts w:ascii="Times New Roman" w:hAnsi="Times New Roman" w:cs="Times New Roman"/>
        </w:rPr>
        <w:t xml:space="preserve">  A finales del VII milenio aparecen las innovaciones básicas que caracterizan a la cultura neolítica, y también sus técnicas (tejidos, cerámica, cobre forjado). Pero cuando ese período llega a su plenitud, empieza uno (primera mitad del IV milenio) que ha dejado muchos menos restos arqueológicos y corresponde a una fase de detención y crisis (cambios climáticos?) del poblamiento en todo el Creciente Fértil.  El final de este sienta las bases para una considerable expansión de la población y hallazgos tecnológicos. </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b/>
        </w:rPr>
        <w:t xml:space="preserve"> 6000-4000: </w:t>
      </w:r>
      <w:r w:rsidRPr="00D67FE6">
        <w:rPr>
          <w:rFonts w:ascii="Times New Roman" w:hAnsi="Times New Roman" w:cs="Times New Roman"/>
        </w:rPr>
        <w:t xml:space="preserve">surgen varias culturas plenamente neolíticas, que pasaron del arco situado al pie de las cordilleras a las mestas iraní y anatólica y a la llanura mesopotámica, sitios que una vez conquistados por la colonización agropecuaria brindan espacios mucho más amplios que los nichos originarios. Base económica agropecuaria, fuerte selección de especies domesticadas (cebada, trigo, escanda, carraón. Aparece el riego artificial: oasis (Jericó), drenaje y canalización en cuenca fluvial (Eridu), o meseta (Çatal Hüyük). El riego, la hibridación y selección provocan cambios morfológicos evidentes. Perdura una importante actividad de recolección. Se seleccionan unas pocas especies para la cría: perro, oveja y cabra, cerdos, bóvidos y burros. Ganadería sedentaria, de corto radio o transhumante. La ganadería aporta carne, trabajo, productos lácteos y fibras textiles. Perdura una actividad venatoria en defensa de la producción de alimento. </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En algunas zonas hay pesca en agua dulce y recolección de moluscos. Tejidos documentados por improntas en arcilla y restos de utillaje (debieron cubrir la vestimenta). Aparecen actividades de transformación de los alimentos: molienda de las semillas con morteros de piedra, y cocción de alimentos por la introducción de la cerámica, que también se usa para el consumo de alimentos y a veces para guardar líquidos. Hay pocos recipientes de piedra, y quedan pocos de madera o de mimbre. La industria lítica se adapta a la nueva economía productiva. Se dejan de usar los útiles macrolíticos paleolíticos y los microlíticos mesolíticos. Se especializan las puntas de flecha, los buriles y punzones para trabajar las pieles y se propagan elementos de hoz para segar las gramíneas, y hojas largas para sacrificar y esquilar las reses.</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Viviendas cuadrangulares con silos (en el suelo) y alacenas con paredes de arcilla, hogares, hornos, zonas de trabajo para la matanza de reses, el tejido y demás actividades. Piedra y madera: materiales más utilizados. Tipos de vivienda variados. Aldeas pequeñas y diseminadas: asentamiento coincidía con unas cuantas familias numerosas, y el parentesco en la aldea estaba muy generalizado. Estructura social: centrada en los cabezas de familia, divisiones tajantes por sexo, edad y procedencia, pero pocas difernecias sociopolíticas (de rango, en ajuares de sepulturas, asentamientos, etc). Religiosidad difusa: funerario y de fertilidad (técnicas de producción de alimento), aspectos relacionados entre sí. No hay religión todavía: el simbolismo y las representaciones </w:t>
      </w:r>
      <w:r w:rsidRPr="00D67FE6">
        <w:rPr>
          <w:rFonts w:ascii="Times New Roman" w:hAnsi="Times New Roman" w:cs="Times New Roman"/>
        </w:rPr>
        <w:lastRenderedPageBreak/>
        <w:t>femeninas reflejan concepciones sobre hechos naturales, no personalidades divinas bien diferenciadas. Familias nucleares reunidas en familias extensas y comunidades gentilicias. No hay especialistas con dedicación exclusiva, ni manifestaciones externas de la unidad comunitaria. Primeros santuarios extrafamiliares: aparecen al final del período en Eridu (Baja Mesopotamia).</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No hay ciudades todavía, aunque si algunos lugares como Jericó y Çatal Hüyük que son el resultado del trabajo coordinado de toda la fuerza laboral de la comunidad local, pero eso no implica un poder político central ni un carácter urbano. Los santuarios son tantos que no reflejan especialización ni centralización, ni presencia de una casta de sacerdotes. Muestran más bien el carácter familiar del culto. </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Hay una escasa densidad de zonas residuales sin colonizar. Se supone, por esto, una baja conflictividad. Las obras defensivas son más eficaces contra los animales salvajes y nocturnos que contra los asaltos enemigos. No parece que la fuera fuese un elemento crucial en el modo de producción y la solución de las relaciones exteriores. </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¿Existían agregaciones de dimensión regional o comarcal, superiores a la aldea? Respecto a la cultura material si la hay, a veces debido a factores ecológicos locales y a veces debido a transmisiones verticales (generación en generación) u horizontales (en el espacio) por fenómenos de imitación, hegemonía cultural y tecnológica u otras causas, partiendo de centros de difusión originaria. La tipología y decoración cerámica es de gran importancia para la identificación de unidades culturales neolíticas a escala regional. Elementos culturales como este sirve para identificar las contraposiciones entre “nosotros” y “los otros” que forman la conciencia étnica. El grado de identificación entre fronteras de la cultura material, lingüísticas y étnicas varía a lo largo del tiempo, no se puede decir cuál era la situación del neolítico. No es loco pensar que en una fase de colonizaciones masivas, fenómenos de selección natural entre grupos y la estabilización de asentamientos con articulaciones cada vez más estrechas, algunos hechos relacionados con la lengua y el origen común debieron influir en la aceptación o rechazo de elementos culturales, creando cierta identidad. Pero no se sabe.</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La dimensión económica y política es local, pero existen agregados culturales a escala regional y diversificaciones comarcales por la ambientación tecnológica. Hay relaciones que atraviesan todo oriente próximo, que son “comerciales”. Hay materiales preciosos que no son voluminosos ni pesados y se convierten en objeto de intercambio y transporte, a veces a distancias muy lejanas de su punto de origen. Se pueden reconstruir las rutas de este intercambio con los materiales no perecederos. Este intercambio se trataba de truques, quizás en una difusión de aldea en aldea, o una realizada por viajeros. La última es más probable, porque la documentación indica un comercio dirigido con vector único.  Sin embargo, no se sabe si se trata de “importación” o de “exportación”. </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Oriente Próximo comienza a encaminarse hacia un sistema regional encaminado de forma global: zonas distintas y complementarias para recursos y potencialidades productivas, con regiones caracterizadas por rasgos culturales no motivados, ambientes más o menos avanzados tecnológicamente y zonas más o menos pobladas.</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Neolítico pleno: las técnicas productivas son transplantadas a ecosistemas donde no podrían haberse originado, pero encuentran espacios más amplios para desarrollarse. Los puntos nodales están más separados, y los nichos son más amplios. Se colonizan las mesetas anatolia e iraní, y la llanura aluvial mesopotámica. Se distribuyen horizontes culturales por todo Oriente Próximo. Pero las islas de cultivo están perdidas en un inmenso mar de tierras que no están rozadas o drenadas. </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Çatal Hüyük: base económica agropastoral, opciones ricas, industria lítica bellísima, cerámica abundante pero sin pintar. Asentamiento compacto: casas monocelulares adosadas por lo que su fachada exterior forma un frente compacto con fines defensivos, circulación por azoteas. Bancos adosados a las paredes para dormir, debajo de los cuales se deposita a los muertos. Hogar, horno, alacenas y escalera de acceso. Presencia de una decoración y enseres destinados al culto. No son santuarios, sino culto doméstico. Estrecho contacto con los muertos y el mundo divino, para asegurar la buena marcha del ciclo reproductor.  Hacilar: casas pluricelulares con patio, circulación al ras del suelo, enseres domésticos, aldea pobre, poca industria lítica, cerámica pintada (rojo sobre crema) y policromía. </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lastRenderedPageBreak/>
        <w:t xml:space="preserve"> Zonas más pobladas: Alta Siria, zona central de Siria, y Líbano. Las culturas cerámicas siriopalestinas se difunden de norte a sur y denotan una clara recuperación con relación a la crisis del VI milenio, pero se trata de una colonización de aldeas muy pequeñas, pobres. La situación es precaria, y desencadena en otra crisis en el V milenio. También el piedemonte de los Zagros se halla en crisis en el neolítico cerámico, por transferencia (no agotamiento).</w:t>
      </w:r>
    </w:p>
    <w:p w:rsidR="00AB4855"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Primera cultura cerámica de Mesopotamia: Umm Dabahiya </w:t>
      </w:r>
      <w:r w:rsidRPr="00D67FE6">
        <w:rPr>
          <w:rFonts w:ascii="Times New Roman" w:hAnsi="Times New Roman" w:cs="Times New Roman"/>
          <w:b/>
        </w:rPr>
        <w:t>(6000-5000). 5500-4500</w:t>
      </w:r>
      <w:r w:rsidRPr="00D67FE6">
        <w:rPr>
          <w:rFonts w:ascii="Times New Roman" w:hAnsi="Times New Roman" w:cs="Times New Roman"/>
        </w:rPr>
        <w:t xml:space="preserve">: culturas </w:t>
      </w:r>
    </w:p>
    <w:p w:rsidR="00AB4855" w:rsidRPr="00D67FE6" w:rsidRDefault="00AB4855" w:rsidP="00AB4855">
      <w:pPr>
        <w:pStyle w:val="Prrafodelista"/>
        <w:numPr>
          <w:ilvl w:val="0"/>
          <w:numId w:val="13"/>
        </w:numPr>
        <w:jc w:val="both"/>
        <w:rPr>
          <w:rFonts w:ascii="Times New Roman" w:hAnsi="Times New Roman" w:cs="Times New Roman"/>
        </w:rPr>
      </w:pPr>
      <w:r w:rsidRPr="00D67FE6">
        <w:rPr>
          <w:rFonts w:ascii="Times New Roman" w:hAnsi="Times New Roman" w:cs="Times New Roman"/>
        </w:rPr>
        <w:t xml:space="preserve">Hassuna: </w:t>
      </w:r>
      <w:r w:rsidR="00121902" w:rsidRPr="00D67FE6">
        <w:rPr>
          <w:rFonts w:ascii="Times New Roman" w:hAnsi="Times New Roman" w:cs="Times New Roman"/>
        </w:rPr>
        <w:t>casas rectangulares y almacenes monocelulares, agricultura de secano, ganadería y caza, cerám</w:t>
      </w:r>
      <w:r w:rsidR="004337B6" w:rsidRPr="00D67FE6">
        <w:rPr>
          <w:rFonts w:ascii="Times New Roman" w:hAnsi="Times New Roman" w:cs="Times New Roman"/>
        </w:rPr>
        <w:t>ica distintiva no muy vistosa).</w:t>
      </w:r>
    </w:p>
    <w:p w:rsidR="00AB4855" w:rsidRPr="00D67FE6" w:rsidRDefault="00AB4855" w:rsidP="00AB4855">
      <w:pPr>
        <w:pStyle w:val="Prrafodelista"/>
        <w:numPr>
          <w:ilvl w:val="0"/>
          <w:numId w:val="13"/>
        </w:numPr>
        <w:jc w:val="both"/>
        <w:rPr>
          <w:rFonts w:ascii="Times New Roman" w:hAnsi="Times New Roman" w:cs="Times New Roman"/>
        </w:rPr>
      </w:pPr>
      <w:r w:rsidRPr="00D67FE6">
        <w:rPr>
          <w:rFonts w:ascii="Times New Roman" w:hAnsi="Times New Roman" w:cs="Times New Roman"/>
        </w:rPr>
        <w:t xml:space="preserve">Samarra: </w:t>
      </w:r>
      <w:r w:rsidR="00121902" w:rsidRPr="00D67FE6">
        <w:rPr>
          <w:rFonts w:ascii="Times New Roman" w:hAnsi="Times New Roman" w:cs="Times New Roman"/>
        </w:rPr>
        <w:t>llamativa, asentamientos con muchas habitaciones, cerámica con motivos complicados, agricult</w:t>
      </w:r>
      <w:r w:rsidRPr="00D67FE6">
        <w:rPr>
          <w:rFonts w:ascii="Times New Roman" w:hAnsi="Times New Roman" w:cs="Times New Roman"/>
        </w:rPr>
        <w:t xml:space="preserve">ura de regadío, caza marginal) </w:t>
      </w:r>
    </w:p>
    <w:p w:rsidR="00AB4855" w:rsidRPr="00D67FE6" w:rsidRDefault="00121902" w:rsidP="00AB4855">
      <w:pPr>
        <w:pStyle w:val="Prrafodelista"/>
        <w:numPr>
          <w:ilvl w:val="0"/>
          <w:numId w:val="13"/>
        </w:numPr>
        <w:jc w:val="both"/>
        <w:rPr>
          <w:rFonts w:ascii="Times New Roman" w:hAnsi="Times New Roman" w:cs="Times New Roman"/>
        </w:rPr>
      </w:pPr>
      <w:r w:rsidRPr="00D67FE6">
        <w:rPr>
          <w:rFonts w:ascii="Times New Roman" w:hAnsi="Times New Roman" w:cs="Times New Roman"/>
        </w:rPr>
        <w:t xml:space="preserve"> Halaf</w:t>
      </w:r>
      <w:r w:rsidR="00AB4855" w:rsidRPr="00D67FE6">
        <w:rPr>
          <w:rFonts w:ascii="Times New Roman" w:hAnsi="Times New Roman" w:cs="Times New Roman"/>
        </w:rPr>
        <w:t xml:space="preserve">: </w:t>
      </w:r>
      <w:r w:rsidRPr="00D67FE6">
        <w:rPr>
          <w:rFonts w:ascii="Times New Roman" w:hAnsi="Times New Roman" w:cs="Times New Roman"/>
        </w:rPr>
        <w:t xml:space="preserve">se propaga por toda la alta Mesopotamia en el </w:t>
      </w:r>
      <w:r w:rsidRPr="00D67FE6">
        <w:rPr>
          <w:rFonts w:ascii="Times New Roman" w:hAnsi="Times New Roman" w:cs="Times New Roman"/>
          <w:b/>
        </w:rPr>
        <w:t>5300</w:t>
      </w:r>
      <w:r w:rsidRPr="00D67FE6">
        <w:rPr>
          <w:rFonts w:ascii="Times New Roman" w:hAnsi="Times New Roman" w:cs="Times New Roman"/>
        </w:rPr>
        <w:t xml:space="preserve">, propagación más amplia que la de cualquier cultura anterior, economía agropastoral, cebada de secano, cabras y ovejas, tholoi (contemporáneas). </w:t>
      </w:r>
    </w:p>
    <w:p w:rsidR="00121902" w:rsidRPr="00D67FE6" w:rsidRDefault="00AB4855" w:rsidP="00AB4855">
      <w:pPr>
        <w:jc w:val="both"/>
        <w:rPr>
          <w:rFonts w:ascii="Times New Roman" w:hAnsi="Times New Roman" w:cs="Times New Roman"/>
        </w:rPr>
      </w:pPr>
      <w:r w:rsidRPr="00D67FE6">
        <w:rPr>
          <w:rFonts w:ascii="Times New Roman" w:hAnsi="Times New Roman" w:cs="Times New Roman"/>
        </w:rPr>
        <w:t xml:space="preserve"> </w:t>
      </w:r>
      <w:r w:rsidR="00121902" w:rsidRPr="00D67FE6">
        <w:rPr>
          <w:rFonts w:ascii="Times New Roman" w:hAnsi="Times New Roman" w:cs="Times New Roman"/>
        </w:rPr>
        <w:t>La situación ecológica y el desarrollo cultural de Baja Mesopotamia son diferentes. Antes de la obra pluricelular de drenaje e irrigación, estaba ocupada sobre todo por pantanos. En la zona del bajo Éufrates surge casi de improviso la cultura de Eridu, con gran refinamiento de su producción cerámica. Los colonos que la utilizaban ya conocían las técnicas de producción de la agricultura de regadío y la pesca. Hajji Muhhammad: desarrollo de la cultura de Eridu. Es una unidad cultural muy rica y diferente de la de Halaf. Punto de partida de la cultura de el-Ubaid (con la que el sur mesopotámico tomará las riendas del desarrollo tecnológico y organizativo de Cercano Oriente), con la cual inicia el período de la fase calcolítica.</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En </w:t>
      </w:r>
      <w:r w:rsidRPr="00D67FE6">
        <w:rPr>
          <w:rFonts w:ascii="Times New Roman" w:hAnsi="Times New Roman" w:cs="Times New Roman"/>
          <w:b/>
        </w:rPr>
        <w:t>Eridu</w:t>
      </w:r>
      <w:r w:rsidRPr="00D67FE6">
        <w:rPr>
          <w:rFonts w:ascii="Times New Roman" w:hAnsi="Times New Roman" w:cs="Times New Roman"/>
        </w:rPr>
        <w:t xml:space="preserve"> </w:t>
      </w:r>
      <w:r w:rsidRPr="00D67FE6">
        <w:rPr>
          <w:rFonts w:ascii="Times New Roman" w:hAnsi="Times New Roman" w:cs="Times New Roman"/>
          <w:b/>
        </w:rPr>
        <w:t xml:space="preserve">(5000 AC) </w:t>
      </w:r>
      <w:r w:rsidRPr="00D67FE6">
        <w:rPr>
          <w:rFonts w:ascii="Times New Roman" w:hAnsi="Times New Roman" w:cs="Times New Roman"/>
        </w:rPr>
        <w:t>se encuentran edificios pequeños que por su tipología y ubicación se consideran los primeros ejemplos de edificios exclusivamente dedicados al culto. Desarrollo característico de la posterior fase cultural de Ubaid.</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b/>
        </w:rPr>
        <w:t xml:space="preserve"> Fase de Ubaid: 4500-4000 (fase antigua) 4000-3500 (fase tardía).</w:t>
      </w:r>
      <w:r w:rsidRPr="00D67FE6">
        <w:rPr>
          <w:rFonts w:ascii="Times New Roman" w:hAnsi="Times New Roman" w:cs="Times New Roman"/>
        </w:rPr>
        <w:t xml:space="preserve"> Continuación de Eridu y Hajji Muhammad (</w:t>
      </w:r>
      <w:r w:rsidR="00AB4855" w:rsidRPr="00D67FE6">
        <w:rPr>
          <w:rFonts w:ascii="Times New Roman" w:hAnsi="Times New Roman" w:cs="Times New Roman"/>
        </w:rPr>
        <w:t>Ubaid 1,2, 3 y4). Centros: Eridu</w:t>
      </w:r>
      <w:r w:rsidRPr="00D67FE6">
        <w:rPr>
          <w:rFonts w:ascii="Times New Roman" w:hAnsi="Times New Roman" w:cs="Times New Roman"/>
        </w:rPr>
        <w:t>, Ur y Ubaid, Tell Uqair (posteriormente, Ras el Amiya y Tell mahdur</w:t>
      </w:r>
      <w:r w:rsidR="00AB4855" w:rsidRPr="00D67FE6">
        <w:rPr>
          <w:rFonts w:ascii="Times New Roman" w:hAnsi="Times New Roman" w:cs="Times New Roman"/>
        </w:rPr>
        <w:t>)</w:t>
      </w:r>
      <w:r w:rsidRPr="00D67FE6">
        <w:rPr>
          <w:rFonts w:ascii="Times New Roman" w:hAnsi="Times New Roman" w:cs="Times New Roman"/>
        </w:rPr>
        <w:t>. Cerámica indica una difusa proliferación de asentamientos (aunque hay dificultades arqueológicas). Primer ordenamiento de</w:t>
      </w:r>
      <w:r w:rsidR="00AB4855" w:rsidRPr="00D67FE6">
        <w:rPr>
          <w:rFonts w:ascii="Times New Roman" w:hAnsi="Times New Roman" w:cs="Times New Roman"/>
        </w:rPr>
        <w:t xml:space="preserve"> </w:t>
      </w:r>
      <w:r w:rsidRPr="00D67FE6">
        <w:rPr>
          <w:rFonts w:ascii="Times New Roman" w:hAnsi="Times New Roman" w:cs="Times New Roman"/>
        </w:rPr>
        <w:t>la llanura mesopotámica mediante la excavación de acequias que sirven para llevar agua a zonas que de otro modo no se podrían cultivar, y sobre todo para drenar el exceso de agua en los aguazales y pantanos que abundan en la parte terminal de la llanura, y también para llevar el sobrante de las crecidas estacionales a las cuencas de embalse. A lo largo de las acequias se sitúan los asentamientos (agrícolas). Se usa hoz de barro cocido para rec</w:t>
      </w:r>
      <w:r w:rsidR="009631B5" w:rsidRPr="00D67FE6">
        <w:rPr>
          <w:rFonts w:ascii="Times New Roman" w:hAnsi="Times New Roman" w:cs="Times New Roman"/>
        </w:rPr>
        <w:t xml:space="preserve">olectar cereales. Hay ganadería </w:t>
      </w:r>
      <w:r w:rsidRPr="00D67FE6">
        <w:rPr>
          <w:rFonts w:ascii="Times New Roman" w:hAnsi="Times New Roman" w:cs="Times New Roman"/>
        </w:rPr>
        <w:t xml:space="preserve">(ovejas y bóvidos), arboricultura, horticultura y pesca. </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w:t>
      </w:r>
      <w:r w:rsidR="004337B6" w:rsidRPr="00D67FE6">
        <w:rPr>
          <w:rFonts w:ascii="Times New Roman" w:hAnsi="Times New Roman" w:cs="Times New Roman"/>
        </w:rPr>
        <w:t>Arquitectura al principio pobre y</w:t>
      </w:r>
      <w:r w:rsidRPr="00D67FE6">
        <w:rPr>
          <w:rFonts w:ascii="Times New Roman" w:hAnsi="Times New Roman" w:cs="Times New Roman"/>
        </w:rPr>
        <w:t xml:space="preserve"> luego compleja y sólida. Centro del asentamiento: templo. Santuarios reconstruidos y ampliados, sobre una plataforma de edificios anteriores. Dimensiones mucho mayores que antes. La separación de la función de culto tuvo un reflejo inmediato y preciso en la organización del poder económico y político. </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Indicios de la tendencia a la estratificación y centralización: presencia de productos artesanales de gran valor intrínseco, fruto de un trabajo especializado (quizás no todavía a tiempo completo); ubicación de márgenes crecientes de riqueza en contextos que no responde estrictamente a la supervivencia y están llenos de simbolismo (ofrendas, ajuares funerarios); comienzo de las producciones en serie (artesanos con dedicación plena y agencias políticas que dirigen y consignan las actividades económicas de la sociedad). Cerámica Ubaid clásico: hecha a mano y gran calidad. Ubaid tardío: decadencia técnica por producción en serie, introducción del torno lento o manual, cocción irregular y decoración más descuidada. En Uruk antiguo se generaliza la producción de cerámica en serie, al torno. </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Cultura de Ubaid: </w:t>
      </w:r>
      <w:r w:rsidRPr="00D67FE6">
        <w:rPr>
          <w:rFonts w:ascii="Times New Roman" w:hAnsi="Times New Roman" w:cs="Times New Roman"/>
        </w:rPr>
        <w:t xml:space="preserve">proceso de formación de agregados socioeconómicos y políticos más complejos que la aldea neolítica. Ampliación de la producción agrícola (por irrigación extensiva e introducción del arado de tiro </w:t>
      </w:r>
      <w:r w:rsidRPr="00D67FE6">
        <w:rPr>
          <w:rFonts w:ascii="Times New Roman" w:hAnsi="Times New Roman" w:cs="Times New Roman"/>
        </w:rPr>
        <w:lastRenderedPageBreak/>
        <w:t>animal). Incipiente especialización laboral y funcional, y aparición de funciones de coordinación y decisión. Progresiva estratificación en la comunidad.</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Se suman otros centros aparte de los de ‘Ubaid del sur, en la región de Asiria: tepe Gawra (interestratificación de los tholoi y los templos de tradición meridional), Tell Arpachiya y Nínive. Ricas necrópolis del norte: subrayan el papel de los contactos comerciales (lapislázuli afgano, piedras duras iraníes, obsidiana y cobre de Anatolia). Glíptica: inicia con textos de dibujo geométrico con una decoración figurativa muy original, humana y animal. Refleja una organización de las relaciones económicas que requiere una identificación despersonalizada y revalidada de los papeles y los protagonistas. Se vislumbra en distintos grados y con distintas formas la formación de un sistema interregional, que yuxtapone un área preponderante (mesopotámica) con las marginales, que proporcionan metales y piedras duras, y que contraponen un poder más basado en la personalidad de jefes gentilicios que el despersonalizado polo del templo.</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b/>
        </w:rPr>
        <w:t xml:space="preserve"> Calcolítico tardío del este de Anatolia y el Gasuliense de Palestina (3700-3300):</w:t>
      </w:r>
      <w:r w:rsidRPr="00D67FE6">
        <w:rPr>
          <w:rFonts w:ascii="Times New Roman" w:hAnsi="Times New Roman" w:cs="Times New Roman"/>
        </w:rPr>
        <w:t xml:space="preserve"> final del período de Ubaid tardío. Inicio Uruk antiguo. No hay ruptura, pero cambia el tipo cerámico distintitvo (pulimentados, grises y rojos) e indicios de polarización hacia economía y dirección política centralizadas. Producción de un nuevo tipo de cuenco: borde biselado, hecho con molde en grandes cantidades y destinado a formas de distribución o consumo de comida extrafamiliar, relacionadas con las grandes organizaciones de los templos. Innovaciones arquitectónicas: uso de pequeños adobes planos en lugar de adobes más grandes y cuadrados, y decoración con conos de arcilla de cabeza pintada en los muros exteriores de los templos. Templos: núcleos alrededor de los cuales se apiña la comunidad, que también experimenta un notable crecimiento, diferenciándose claramente de las pequeñas aldeas. </w:t>
      </w:r>
    </w:p>
    <w:p w:rsidR="00121902" w:rsidRPr="00D67FE6" w:rsidRDefault="00121902" w:rsidP="00121902">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Mediados del IV milenio</w:t>
      </w:r>
      <w:r w:rsidRPr="00D67FE6">
        <w:rPr>
          <w:rFonts w:ascii="Times New Roman" w:hAnsi="Times New Roman" w:cs="Times New Roman"/>
        </w:rPr>
        <w:t>: se concretan algunos elementos importantes del orden político y cultural de oriente próximo. Baja Mesopotamia: encabeza el desarrollo técnico y organizativo, y se convierte en el centro de las zonas aledañas. Ciudades templo: polos de atracción y guía socioeconómica, política e ideológica. Nuevas formas de religiosidad: ya han aparecido personalidades divinas, se superan las concepciones genéricas. Mediación de una clase emergente sacerdotal.</w:t>
      </w:r>
    </w:p>
    <w:p w:rsidR="00B33580" w:rsidRPr="00D67FE6" w:rsidRDefault="00B33580" w:rsidP="00B33580">
      <w:pPr>
        <w:jc w:val="right"/>
        <w:rPr>
          <w:rFonts w:ascii="Times New Roman" w:hAnsi="Times New Roman" w:cs="Times New Roman"/>
          <w:i/>
        </w:rPr>
      </w:pPr>
      <w:r w:rsidRPr="00D67FE6">
        <w:rPr>
          <w:rFonts w:ascii="Times New Roman" w:hAnsi="Times New Roman" w:cs="Times New Roman"/>
          <w:i/>
        </w:rPr>
        <w:t>Algaze G./El sistema mundo de Uruk; la expansión de la primera civilización mesopotámica</w:t>
      </w:r>
    </w:p>
    <w:p w:rsidR="00B33580" w:rsidRPr="00D67FE6" w:rsidRDefault="00B33580" w:rsidP="00B33580">
      <w:pPr>
        <w:jc w:val="both"/>
        <w:rPr>
          <w:rFonts w:ascii="Times New Roman" w:hAnsi="Times New Roman" w:cs="Times New Roman"/>
        </w:rPr>
      </w:pPr>
      <w:r w:rsidRPr="00D67FE6">
        <w:rPr>
          <w:rFonts w:ascii="Times New Roman" w:hAnsi="Times New Roman" w:cs="Times New Roman"/>
        </w:rPr>
        <w:t xml:space="preserve"> Se critican las formulaciones neoevolucionistas del desarrollo de la sociedad compleja que priorizan los factores internos y no la interacción y el intercambio entre sociedades distintas con diferentes niveles de desarrollo cultural. Evolución de una sociedad: depende de sus relaciones con otras sociedades. Culturas: sistemas abiertos.</w:t>
      </w:r>
    </w:p>
    <w:p w:rsidR="00B33580" w:rsidRPr="00D67FE6" w:rsidRDefault="00DF188F" w:rsidP="00B33580">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Perspectiva suprarregional: </w:t>
      </w:r>
      <w:r w:rsidRPr="00D67FE6">
        <w:rPr>
          <w:rFonts w:ascii="Times New Roman" w:hAnsi="Times New Roman" w:cs="Times New Roman"/>
        </w:rPr>
        <w:t xml:space="preserve">los contrastes geográficos, medioambientales, económicos y culturales existentes entre las llanuras aluviales de la Baja Mesopotamia y las mesetas y montañas de su periferia impusieron limitaciones duraderas al desarrollo de las sociedades en una u otra zona. Limitación decisiva: las tierras de aluvión mesopotámicas (sin recursos salvo los de la agricultura y cría) tenían que importar los bienes materiales </w:t>
      </w:r>
      <w:r w:rsidR="001C4C7F" w:rsidRPr="00D67FE6">
        <w:rPr>
          <w:rFonts w:ascii="Times New Roman" w:hAnsi="Times New Roman" w:cs="Times New Roman"/>
        </w:rPr>
        <w:t>(</w:t>
      </w:r>
      <w:r w:rsidRPr="00D67FE6">
        <w:rPr>
          <w:rFonts w:ascii="Times New Roman" w:hAnsi="Times New Roman" w:cs="Times New Roman"/>
        </w:rPr>
        <w:t>necesarios para mantener unos sistem</w:t>
      </w:r>
      <w:r w:rsidR="001C4C7F" w:rsidRPr="00D67FE6">
        <w:rPr>
          <w:rFonts w:ascii="Times New Roman" w:hAnsi="Times New Roman" w:cs="Times New Roman"/>
        </w:rPr>
        <w:t>as sociales muy estratificados) que se encontraban, en gran parte, en áreas de montaña lejanas, cuyas comunidades tenían niveles de integración sociopolítica y económica muy inferiores a las ciudades-estado de la llanura aluvial iraquí (antes del III milenio A.C)</w:t>
      </w:r>
    </w:p>
    <w:p w:rsidR="00B65622" w:rsidRPr="00D67FE6" w:rsidRDefault="001C4C7F" w:rsidP="00B33580">
      <w:pPr>
        <w:jc w:val="both"/>
        <w:rPr>
          <w:rFonts w:ascii="Times New Roman" w:hAnsi="Times New Roman" w:cs="Times New Roman"/>
        </w:rPr>
      </w:pPr>
      <w:r w:rsidRPr="00D67FE6">
        <w:rPr>
          <w:rFonts w:ascii="Times New Roman" w:hAnsi="Times New Roman" w:cs="Times New Roman"/>
        </w:rPr>
        <w:t xml:space="preserve">  Se han hecho varios estudios para estudiar el marco de la génesis de la civilización sumeria en la Baja Mesopotamia en la segunda mitad del IV milenio AC.</w:t>
      </w:r>
      <w:r w:rsidR="00B65622" w:rsidRPr="00D67FE6">
        <w:rPr>
          <w:rFonts w:ascii="Times New Roman" w:hAnsi="Times New Roman" w:cs="Times New Roman"/>
        </w:rPr>
        <w:t xml:space="preserve">  Algunos han estudiado los desequilibrios en las </w:t>
      </w:r>
      <w:r w:rsidR="0090267A" w:rsidRPr="00D67FE6">
        <w:rPr>
          <w:rFonts w:ascii="Times New Roman" w:hAnsi="Times New Roman" w:cs="Times New Roman"/>
        </w:rPr>
        <w:t>comunidades</w:t>
      </w:r>
      <w:r w:rsidR="00B65622" w:rsidRPr="00D67FE6">
        <w:rPr>
          <w:rFonts w:ascii="Times New Roman" w:hAnsi="Times New Roman" w:cs="Times New Roman"/>
        </w:rPr>
        <w:t xml:space="preserve"> de la llanura aluviales provocados por los procesos evolutivos (que culminaron con la aparición de las ciudades estado de Uruk). Se han centrado en el crecimiento de las </w:t>
      </w:r>
      <w:r w:rsidR="0090267A" w:rsidRPr="00D67FE6">
        <w:rPr>
          <w:rFonts w:ascii="Times New Roman" w:hAnsi="Times New Roman" w:cs="Times New Roman"/>
        </w:rPr>
        <w:t>comunidades</w:t>
      </w:r>
      <w:r w:rsidR="00B65622" w:rsidRPr="00D67FE6">
        <w:rPr>
          <w:rFonts w:ascii="Times New Roman" w:hAnsi="Times New Roman" w:cs="Times New Roman"/>
        </w:rPr>
        <w:t xml:space="preserve"> urbanas, la emergencia de estructuras administrativas jerárquicas complejas, aumento de estratificación social y diferenciación política, transición de economías basadas en la reciprocidad a economías de redistribución, y en el impacto de las causas primeras (intensificación agrícola, crecimiento poblacional, guerra, desarrollo del comercio?). </w:t>
      </w:r>
    </w:p>
    <w:p w:rsidR="00B65622" w:rsidRPr="00D67FE6" w:rsidRDefault="00B65622" w:rsidP="00B33580">
      <w:pPr>
        <w:jc w:val="both"/>
        <w:rPr>
          <w:rFonts w:ascii="Times New Roman" w:hAnsi="Times New Roman" w:cs="Times New Roman"/>
        </w:rPr>
      </w:pPr>
      <w:r w:rsidRPr="00D67FE6">
        <w:rPr>
          <w:rFonts w:ascii="Times New Roman" w:hAnsi="Times New Roman" w:cs="Times New Roman"/>
        </w:rPr>
        <w:t xml:space="preserve"> Todo esto fue importante, pero las complejas modificaciones e innovaciones en organización social, política y económica que propiciaron la aparición inicial de la civilización mesopotámica no ocurrieron en el vació: </w:t>
      </w:r>
      <w:r w:rsidRPr="00D67FE6">
        <w:rPr>
          <w:rFonts w:ascii="Times New Roman" w:hAnsi="Times New Roman" w:cs="Times New Roman"/>
        </w:rPr>
        <w:lastRenderedPageBreak/>
        <w:t xml:space="preserve">tuvieron lugar en un trasfondo mucho mayor, en el que los contactos interculturales y el intercambio interregional fueron esenciales. </w:t>
      </w:r>
      <w:r w:rsidR="0090267A" w:rsidRPr="00D67FE6">
        <w:rPr>
          <w:rFonts w:ascii="Times New Roman" w:hAnsi="Times New Roman" w:cs="Times New Roman"/>
        </w:rPr>
        <w:t xml:space="preserve">A partir del II milenio hay mucha evidencia que nos permite conocer el rol que desempeñaron el intercambio, la coerción, las instituciones públicas y los empresarios privados. Sus importancias variaron con el tiempo, pero igual se mantuvo constante el mantenimiento en el tiempo de organizaciones políticas complejas en la llanura aluvial mesopotámica, imposible de comprender fuera del marco de un sistema global de relaciones </w:t>
      </w:r>
      <w:r w:rsidR="00A31E8D" w:rsidRPr="00D67FE6">
        <w:rPr>
          <w:rFonts w:ascii="Times New Roman" w:hAnsi="Times New Roman" w:cs="Times New Roman"/>
        </w:rPr>
        <w:t>económicas y a veces políticas entre esa zona y las áreas donde existían recursos complementarios y sociedades con un nivel de integración socioeconómica sustancialmente distinto.</w:t>
      </w:r>
    </w:p>
    <w:p w:rsidR="00F56949" w:rsidRPr="00D67FE6" w:rsidRDefault="00946FD9" w:rsidP="00B33580">
      <w:pPr>
        <w:jc w:val="both"/>
        <w:rPr>
          <w:rFonts w:ascii="Times New Roman" w:hAnsi="Times New Roman" w:cs="Times New Roman"/>
        </w:rPr>
      </w:pPr>
      <w:r w:rsidRPr="00D67FE6">
        <w:rPr>
          <w:rFonts w:ascii="Times New Roman" w:hAnsi="Times New Roman" w:cs="Times New Roman"/>
        </w:rPr>
        <w:t xml:space="preserve">  Hay que considerar las causas internas y externas del desequilibrio del sistema aluvial de Iraq. No se le ha dado importancia al desarrollo del intercambio de larga distancia y de contactos interculturales entre las sociedades de Uruk de la Baja Mesopotamia y las comunidades de la periferia circundante, en un intento de asegurar y regularizar el flujo de los recursos deseados. El intercambio de larga distancia y la formación del estado están inextricablemente asociados, </w:t>
      </w:r>
      <w:r w:rsidR="00F8044F" w:rsidRPr="00D67FE6">
        <w:rPr>
          <w:rFonts w:ascii="Times New Roman" w:hAnsi="Times New Roman" w:cs="Times New Roman"/>
        </w:rPr>
        <w:t xml:space="preserve">ya sea </w:t>
      </w:r>
      <w:r w:rsidRPr="00D67FE6">
        <w:rPr>
          <w:rFonts w:ascii="Times New Roman" w:hAnsi="Times New Roman" w:cs="Times New Roman"/>
        </w:rPr>
        <w:t xml:space="preserve">a través del control estatal del propio comercio </w:t>
      </w:r>
      <w:r w:rsidR="00F8044F" w:rsidRPr="00D67FE6">
        <w:rPr>
          <w:rFonts w:ascii="Times New Roman" w:hAnsi="Times New Roman" w:cs="Times New Roman"/>
        </w:rPr>
        <w:t>o a través del control estatal de los bienes destinados al intercambio y de los medios para producirlos. Existe evidencia clara de contactos entre las sociedades de la llanura aluvial del sur y las de la Alta Mesopotamia (un milenio antes de que surjan las ciudades estado).</w:t>
      </w:r>
    </w:p>
    <w:p w:rsidR="00F8044F" w:rsidRPr="00D67FE6" w:rsidRDefault="00F8044F" w:rsidP="00B33580">
      <w:pPr>
        <w:jc w:val="both"/>
        <w:rPr>
          <w:rFonts w:ascii="Times New Roman" w:hAnsi="Times New Roman" w:cs="Times New Roman"/>
        </w:rPr>
      </w:pPr>
      <w:r w:rsidRPr="00D67FE6">
        <w:rPr>
          <w:rFonts w:ascii="Times New Roman" w:hAnsi="Times New Roman" w:cs="Times New Roman"/>
          <w:b/>
        </w:rPr>
        <w:t xml:space="preserve">Estrategias de obtención de los recursos y su impacto: </w:t>
      </w:r>
      <w:r w:rsidRPr="00D67FE6">
        <w:rPr>
          <w:rFonts w:ascii="Times New Roman" w:hAnsi="Times New Roman" w:cs="Times New Roman"/>
        </w:rPr>
        <w:t>los períodos de consolidación y centralización interna en la llanura aluvial mesopotámica solían ser precedidos de un aumento de las actividades destinadas a la obtención de recursos y seguidos de procesos de expansión (intentos de controlar las rutas comerciales estratégicas por las que ocurría el tráfico de los bienes).</w:t>
      </w:r>
    </w:p>
    <w:p w:rsidR="00F8044F" w:rsidRPr="00D67FE6" w:rsidRDefault="00AB7024" w:rsidP="00B33580">
      <w:pPr>
        <w:jc w:val="both"/>
        <w:rPr>
          <w:rFonts w:ascii="Times New Roman" w:hAnsi="Times New Roman" w:cs="Times New Roman"/>
        </w:rPr>
      </w:pPr>
      <w:r w:rsidRPr="00D67FE6">
        <w:rPr>
          <w:rFonts w:ascii="Times New Roman" w:hAnsi="Times New Roman" w:cs="Times New Roman"/>
        </w:rPr>
        <w:t xml:space="preserve"> Período acádico (segunda mitad del II milenio): las excursiones esporádicas y las expediciones comerciales de los últimos reyes del dinástico antiguo fueron institucionalizadas:</w:t>
      </w:r>
    </w:p>
    <w:p w:rsidR="00AB7024" w:rsidRPr="00D67FE6" w:rsidRDefault="00AB7024" w:rsidP="00AB7024">
      <w:pPr>
        <w:pStyle w:val="Prrafodelista"/>
        <w:numPr>
          <w:ilvl w:val="0"/>
          <w:numId w:val="21"/>
        </w:numPr>
        <w:jc w:val="both"/>
        <w:rPr>
          <w:rFonts w:ascii="Times New Roman" w:hAnsi="Times New Roman" w:cs="Times New Roman"/>
        </w:rPr>
      </w:pPr>
      <w:r w:rsidRPr="00D67FE6">
        <w:rPr>
          <w:rFonts w:ascii="Times New Roman" w:hAnsi="Times New Roman" w:cs="Times New Roman"/>
        </w:rPr>
        <w:t>Establecimiento de una red de enclaves y bases situada en lugares estratégicos en la confluencia de las líneas de comunicación y transporte que cruzaban las llanuras de la Alta Mesopotamia.</w:t>
      </w:r>
    </w:p>
    <w:p w:rsidR="00AB7024" w:rsidRPr="00D67FE6" w:rsidRDefault="00AB7024" w:rsidP="00AB7024">
      <w:pPr>
        <w:pStyle w:val="Prrafodelista"/>
        <w:numPr>
          <w:ilvl w:val="0"/>
          <w:numId w:val="21"/>
        </w:numPr>
        <w:jc w:val="both"/>
        <w:rPr>
          <w:rFonts w:ascii="Times New Roman" w:hAnsi="Times New Roman" w:cs="Times New Roman"/>
        </w:rPr>
      </w:pPr>
      <w:r w:rsidRPr="00D67FE6">
        <w:rPr>
          <w:rFonts w:ascii="Times New Roman" w:hAnsi="Times New Roman" w:cs="Times New Roman"/>
        </w:rPr>
        <w:t>Expansión del control político directo a la vecina llanura susiana del Khuzestán (Susa) y el área del Alto Tigris (Níninve, Assur).</w:t>
      </w:r>
    </w:p>
    <w:p w:rsidR="00326991" w:rsidRPr="00D67FE6" w:rsidRDefault="00AB7024" w:rsidP="00326991">
      <w:pPr>
        <w:pStyle w:val="Prrafodelista"/>
        <w:numPr>
          <w:ilvl w:val="0"/>
          <w:numId w:val="21"/>
        </w:numPr>
        <w:jc w:val="both"/>
        <w:rPr>
          <w:rFonts w:ascii="Times New Roman" w:hAnsi="Times New Roman" w:cs="Times New Roman"/>
        </w:rPr>
      </w:pPr>
      <w:r w:rsidRPr="00D67FE6">
        <w:rPr>
          <w:rFonts w:ascii="Times New Roman" w:hAnsi="Times New Roman" w:cs="Times New Roman"/>
        </w:rPr>
        <w:t xml:space="preserve">Intensificación y refularización de los contactos comerciales con un círculo cada vez más amplio de comunidades periféricas, que iba desde la costa del golfo </w:t>
      </w:r>
      <w:r w:rsidR="00326991" w:rsidRPr="00D67FE6">
        <w:rPr>
          <w:rFonts w:ascii="Times New Roman" w:hAnsi="Times New Roman" w:cs="Times New Roman"/>
        </w:rPr>
        <w:t xml:space="preserve"> pérsico hasta los montes Tauros/Anti Tauros y hasta las cadenas montañosas próximas a las costas de Líbano y Siria (Bosque de los cedros).</w:t>
      </w:r>
    </w:p>
    <w:p w:rsidR="00326991" w:rsidRPr="00D67FE6" w:rsidRDefault="00326991" w:rsidP="00326991">
      <w:pPr>
        <w:pStyle w:val="Prrafodelista"/>
        <w:numPr>
          <w:ilvl w:val="0"/>
          <w:numId w:val="21"/>
        </w:numPr>
        <w:jc w:val="both"/>
        <w:rPr>
          <w:rFonts w:ascii="Times New Roman" w:hAnsi="Times New Roman" w:cs="Times New Roman"/>
        </w:rPr>
      </w:pPr>
      <w:r w:rsidRPr="00D67FE6">
        <w:rPr>
          <w:rFonts w:ascii="Times New Roman" w:hAnsi="Times New Roman" w:cs="Times New Roman"/>
        </w:rPr>
        <w:t xml:space="preserve">Expediciones militares e incursiones periódicas contra comunidades locales reticientes al comercio (Ebla, Armanun, Subartu, Lullubu y Simurrun). </w:t>
      </w:r>
    </w:p>
    <w:p w:rsidR="00326991" w:rsidRPr="00D67FE6" w:rsidRDefault="00326991" w:rsidP="00326991">
      <w:pPr>
        <w:jc w:val="both"/>
        <w:rPr>
          <w:rFonts w:ascii="Times New Roman" w:hAnsi="Times New Roman" w:cs="Times New Roman"/>
        </w:rPr>
      </w:pPr>
      <w:r w:rsidRPr="00D67FE6">
        <w:rPr>
          <w:rFonts w:ascii="Times New Roman" w:hAnsi="Times New Roman" w:cs="Times New Roman"/>
        </w:rPr>
        <w:t xml:space="preserve"> Había una estrecha correlación entre la centralización sociopolítica en la llanura aluvial mesopotámica y la expansión exterior. Fases imperiales: pueden interpretarse como episocios cuando las sociedades de la llanura aluvial mesopotámica adoptaban un rol muy activo para consolidar un flujo regular y fiable de recursos. Esta necesidad puede explicarse por el contraste entre los recursos naturales disponibles en la llanura aluvial mesopotámica y los presentes en su periferia, y también por las diferencias en estructuras sociopolíticas y económicas. </w:t>
      </w:r>
      <w:r w:rsidR="003059D3" w:rsidRPr="00D67FE6">
        <w:rPr>
          <w:rFonts w:ascii="Times New Roman" w:hAnsi="Times New Roman" w:cs="Times New Roman"/>
        </w:rPr>
        <w:t>En casi todos los períodos, los contactos entre ambos tipos de comunidades se basaron en el flujo de materias primas, y, a veces, de mano de obra dependiente del altiplano a las llanuras aluviales. Los recursos periféricos se obtenían a través del tributo o del saqueo, o a cambio de productos elaborados o semielaborados e intensivos en mano de obra de la llanura aluvial mesopotámica.</w:t>
      </w:r>
    </w:p>
    <w:p w:rsidR="003059D3" w:rsidRPr="00D67FE6" w:rsidRDefault="003059D3" w:rsidP="00326991">
      <w:pPr>
        <w:jc w:val="both"/>
        <w:rPr>
          <w:rFonts w:ascii="Times New Roman" w:hAnsi="Times New Roman" w:cs="Times New Roman"/>
        </w:rPr>
      </w:pPr>
      <w:r w:rsidRPr="00D67FE6">
        <w:rPr>
          <w:rFonts w:ascii="Times New Roman" w:hAnsi="Times New Roman" w:cs="Times New Roman"/>
        </w:rPr>
        <w:t xml:space="preserve"> Las condiciones de un intercambio asimétrico habrían propiciado dos procesos paralelos y relacionados a largo plazo: el establecimiento de contactos habría reforzado la base económica, social y política de las comunidades en cuestión en la llanura aluvial mesopotámica. Pero en la periferia habría un periodo inicial de fuerte crecimiento, y luego un debilitamiento. No hay efectos positivos en la periferia de la imposición de tributos, la deportación forzosa de una parte de la población productiva como prisioneros de guerra ni del saqueo. Contactos económicos: </w:t>
      </w:r>
      <w:r w:rsidRPr="00D67FE6">
        <w:rPr>
          <w:rFonts w:ascii="Times New Roman" w:hAnsi="Times New Roman" w:cs="Times New Roman"/>
          <w:b/>
        </w:rPr>
        <w:t>poderoso estímulo para la creación de estructuras sociopolíticas más complejas, sobre todo si las comunidades indígenas afectadas se hallaban en el umbral de un proceso de evolución social alimentado por presiones internas.</w:t>
      </w:r>
    </w:p>
    <w:p w:rsidR="00121902" w:rsidRPr="00D67FE6" w:rsidRDefault="003059D3" w:rsidP="0017786B">
      <w:pPr>
        <w:jc w:val="both"/>
        <w:rPr>
          <w:rFonts w:ascii="Times New Roman" w:hAnsi="Times New Roman" w:cs="Times New Roman"/>
        </w:rPr>
      </w:pPr>
      <w:r w:rsidRPr="00D67FE6">
        <w:rPr>
          <w:rFonts w:ascii="Times New Roman" w:hAnsi="Times New Roman" w:cs="Times New Roman"/>
        </w:rPr>
        <w:lastRenderedPageBreak/>
        <w:t xml:space="preserve"> </w:t>
      </w:r>
      <w:r w:rsidR="00CB7456" w:rsidRPr="00D67FE6">
        <w:rPr>
          <w:rFonts w:ascii="Times New Roman" w:hAnsi="Times New Roman" w:cs="Times New Roman"/>
        </w:rPr>
        <w:t xml:space="preserve">Muchas veces las elites nativas que controlan los recursos en explotación o su acceso aprovechan su rol natural como </w:t>
      </w:r>
      <w:r w:rsidR="00CB7456" w:rsidRPr="00D67FE6">
        <w:rPr>
          <w:rFonts w:ascii="Times New Roman" w:hAnsi="Times New Roman" w:cs="Times New Roman"/>
          <w:b/>
        </w:rPr>
        <w:t xml:space="preserve">organizadoras de los medios de producción y a veces como mediadoras del intercambio para extender y consolidar su poder. </w:t>
      </w:r>
      <w:r w:rsidR="00CB7456" w:rsidRPr="00D67FE6">
        <w:rPr>
          <w:rFonts w:ascii="Times New Roman" w:hAnsi="Times New Roman" w:cs="Times New Roman"/>
        </w:rPr>
        <w:t>Los efectos desestabilizadores del intercambio son la profundización de tendencias preexistentes hacia la diferenciación de clase en las sociedades indígenas como resultado de la especialización profesional. El establecimiento de contactos permite a la élite consolidar su control sobre el abastecimiento de mano de obra, y propicia la emergencia de una clase de individuos total o parcialmente coaccionados implicados directamente en la extracción de los recursos necesarios para el intercambio, o en la seguridad que ello requiere.</w:t>
      </w:r>
    </w:p>
    <w:p w:rsidR="00CB7456" w:rsidRPr="00D67FE6" w:rsidRDefault="00CB7456" w:rsidP="0017786B">
      <w:pPr>
        <w:jc w:val="both"/>
        <w:rPr>
          <w:rFonts w:ascii="Times New Roman" w:hAnsi="Times New Roman" w:cs="Times New Roman"/>
        </w:rPr>
      </w:pPr>
      <w:r w:rsidRPr="00D67FE6">
        <w:rPr>
          <w:rFonts w:ascii="Times New Roman" w:hAnsi="Times New Roman" w:cs="Times New Roman"/>
        </w:rPr>
        <w:t xml:space="preserve"> Aparece una clase especializada que actúa como intermediaria y agente del intercambio. </w:t>
      </w:r>
      <w:r w:rsidR="00E03DB1" w:rsidRPr="00D67FE6">
        <w:rPr>
          <w:rFonts w:ascii="Times New Roman" w:hAnsi="Times New Roman" w:cs="Times New Roman"/>
        </w:rPr>
        <w:t>La aparición de relaciones de intercambio asimétricas con las comunidades más avanzadas de la llanura aluvial mesopotámica habría liberado importantes tensiones en el seno de las sociedades periféricas, y habría desembocado en un nuevo orden social basado en mejores servicios de almacenamiento y distribución, estructuras administrativas mucho más complejas y exhibiciones rituales necesarias para legitimar los cambios que se estaban produciendo en el ámbito de las relaciones sociales.</w:t>
      </w:r>
    </w:p>
    <w:p w:rsidR="00E03DB1" w:rsidRPr="00D67FE6" w:rsidRDefault="00E03DB1" w:rsidP="0017786B">
      <w:pPr>
        <w:jc w:val="both"/>
        <w:rPr>
          <w:rFonts w:ascii="Times New Roman" w:hAnsi="Times New Roman" w:cs="Times New Roman"/>
          <w:b/>
        </w:rPr>
      </w:pPr>
      <w:r w:rsidRPr="00D67FE6">
        <w:rPr>
          <w:rFonts w:ascii="Times New Roman" w:hAnsi="Times New Roman" w:cs="Times New Roman"/>
        </w:rPr>
        <w:t xml:space="preserve"> Fase de crecimiento inicial en las </w:t>
      </w:r>
      <w:r w:rsidR="00D722F7" w:rsidRPr="00D67FE6">
        <w:rPr>
          <w:rFonts w:ascii="Times New Roman" w:hAnsi="Times New Roman" w:cs="Times New Roman"/>
        </w:rPr>
        <w:t>comunidades</w:t>
      </w:r>
      <w:r w:rsidRPr="00D67FE6">
        <w:rPr>
          <w:rFonts w:ascii="Times New Roman" w:hAnsi="Times New Roman" w:cs="Times New Roman"/>
        </w:rPr>
        <w:t xml:space="preserve"> periféricas: no era duradera. Los efectos económicos secundarios del intercambio habrían sido irrelevantes. No se crean nuevos medios de producción, solo extracción de materias primas sin elaborar. Pérdida de flexibilidad y viabilidad de la economía (por la sobreespecialización y extracción de una cantidad limitada de productos destinados exclusivamente a la exportación. </w:t>
      </w:r>
      <w:r w:rsidRPr="00D67FE6">
        <w:rPr>
          <w:rFonts w:ascii="Times New Roman" w:hAnsi="Times New Roman" w:cs="Times New Roman"/>
          <w:b/>
        </w:rPr>
        <w:t>Las estructuras sociopolíticas ya presentes se consolidan y refuerzan, pero la base económica necesaria para mantener unas estructuras cada vez más complejas y diferenciadas se habría debilitado (vulnerable al colapso).</w:t>
      </w:r>
    </w:p>
    <w:p w:rsidR="00D1584A" w:rsidRPr="00D67FE6" w:rsidRDefault="00E03DB1" w:rsidP="0017786B">
      <w:pPr>
        <w:jc w:val="both"/>
        <w:rPr>
          <w:rFonts w:ascii="Times New Roman" w:hAnsi="Times New Roman" w:cs="Times New Roman"/>
        </w:rPr>
      </w:pPr>
      <w:r w:rsidRPr="00D67FE6">
        <w:rPr>
          <w:rFonts w:ascii="Times New Roman" w:hAnsi="Times New Roman" w:cs="Times New Roman"/>
          <w:b/>
        </w:rPr>
        <w:t xml:space="preserve"> </w:t>
      </w:r>
      <w:r w:rsidRPr="00D67FE6">
        <w:rPr>
          <w:rFonts w:ascii="Times New Roman" w:hAnsi="Times New Roman" w:cs="Times New Roman"/>
        </w:rPr>
        <w:t xml:space="preserve">En la llanura aluvial mesopotámica todos los efectos secundarios sociales, políticos y económicos fueron positivos. </w:t>
      </w:r>
      <w:r w:rsidR="00D722F7" w:rsidRPr="00D67FE6">
        <w:rPr>
          <w:rFonts w:ascii="Times New Roman" w:hAnsi="Times New Roman" w:cs="Times New Roman"/>
        </w:rPr>
        <w:t xml:space="preserve">Los recursos que obtienen a base de tributos y saqueo refuerzan la base del poder de las elites militares. Estas economías tienen un efecto multiplicador sobre las sociedades que las practican: incremento del empleo y mayor expansión económica en el lugar central basados en el procesamiento y distribución de las importaciones y en una </w:t>
      </w:r>
      <w:r w:rsidR="00D722F7" w:rsidRPr="00D67FE6">
        <w:rPr>
          <w:rFonts w:ascii="Times New Roman" w:hAnsi="Times New Roman" w:cs="Times New Roman"/>
          <w:b/>
        </w:rPr>
        <w:t xml:space="preserve">diversificación e intensificación de la producción local destinada a la exportación. </w:t>
      </w:r>
      <w:r w:rsidR="00D722F7" w:rsidRPr="00D67FE6">
        <w:rPr>
          <w:rFonts w:ascii="Times New Roman" w:hAnsi="Times New Roman" w:cs="Times New Roman"/>
        </w:rPr>
        <w:t>Muchos de los recursos tradicionalmente importados a la llanura aluvial mesopotámica</w:t>
      </w:r>
      <w:r w:rsidR="00CA4852" w:rsidRPr="00D67FE6">
        <w:rPr>
          <w:rFonts w:ascii="Times New Roman" w:hAnsi="Times New Roman" w:cs="Times New Roman"/>
        </w:rPr>
        <w:t xml:space="preserve"> </w:t>
      </w:r>
      <w:r w:rsidR="00CA4852" w:rsidRPr="00D67FE6">
        <w:rPr>
          <w:rFonts w:ascii="Times New Roman" w:hAnsi="Times New Roman" w:cs="Times New Roman"/>
          <w:b/>
        </w:rPr>
        <w:t xml:space="preserve">(madera, metales, piedras exóticas, semipreciosas y utilitarias, betún) </w:t>
      </w:r>
      <w:r w:rsidR="00CA4852" w:rsidRPr="00D67FE6">
        <w:rPr>
          <w:rFonts w:ascii="Times New Roman" w:hAnsi="Times New Roman" w:cs="Times New Roman"/>
        </w:rPr>
        <w:t xml:space="preserve">requerían un alto grado de elaboración antes de incorporarse a la economía. Las exporaciones, destinadas a la distribución en la propia llanura aluvial o en mercados lejanos, </w:t>
      </w:r>
      <w:r w:rsidR="00CA4852" w:rsidRPr="00D67FE6">
        <w:rPr>
          <w:rFonts w:ascii="Times New Roman" w:hAnsi="Times New Roman" w:cs="Times New Roman"/>
          <w:b/>
        </w:rPr>
        <w:t>eran intensivas en mano de obra y consistían principalmente en excedentes de grano, objetos de cuero, pesc</w:t>
      </w:r>
      <w:r w:rsidR="00D1584A" w:rsidRPr="00D67FE6">
        <w:rPr>
          <w:rFonts w:ascii="Times New Roman" w:hAnsi="Times New Roman" w:cs="Times New Roman"/>
          <w:b/>
        </w:rPr>
        <w:t xml:space="preserve">ado en salazón, dátiles y telas </w:t>
      </w:r>
      <w:r w:rsidR="00D1584A" w:rsidRPr="00D67FE6">
        <w:rPr>
          <w:rFonts w:ascii="Times New Roman" w:hAnsi="Times New Roman" w:cs="Times New Roman"/>
        </w:rPr>
        <w:t>(Uruk).</w:t>
      </w:r>
      <w:r w:rsidR="00CA4852" w:rsidRPr="00D67FE6">
        <w:rPr>
          <w:rFonts w:ascii="Times New Roman" w:hAnsi="Times New Roman" w:cs="Times New Roman"/>
          <w:b/>
        </w:rPr>
        <w:t xml:space="preserve"> </w:t>
      </w:r>
      <w:r w:rsidR="00D1584A" w:rsidRPr="00D67FE6">
        <w:rPr>
          <w:rFonts w:ascii="Times New Roman" w:hAnsi="Times New Roman" w:cs="Times New Roman"/>
        </w:rPr>
        <w:t>La producción de un excedente agrícola exportable implicaba el empleo de ejércitos de mano de obra y de contingentes de supervisores para construir, mantener y manipular las necesarias redes de irrigación y para cosechar, aventar y almacenar el grano y embalarlo para su embarque. Salazón del pescado, dátiles y productos de cuero: requerían gran cantidad de trabajadores. La producción de otros bienes elaborados para la exportación exigía una inversión en trabajo y tiempo aún mayor. Ej: industria textil: muy importante el III milenio y principios del II. Las grandes ciudades estado contaban con una industria textil organizada por el palacio. Las mujeres dependientes trabajaban.</w:t>
      </w:r>
    </w:p>
    <w:p w:rsidR="00D1584A" w:rsidRPr="00D67FE6" w:rsidRDefault="00D1584A" w:rsidP="0017786B">
      <w:pPr>
        <w:jc w:val="both"/>
        <w:rPr>
          <w:rFonts w:ascii="Times New Roman" w:hAnsi="Times New Roman" w:cs="Times New Roman"/>
        </w:rPr>
      </w:pPr>
      <w:r w:rsidRPr="00D67FE6">
        <w:rPr>
          <w:rFonts w:ascii="Times New Roman" w:hAnsi="Times New Roman" w:cs="Times New Roman"/>
        </w:rPr>
        <w:t xml:space="preserve"> </w:t>
      </w:r>
      <w:r w:rsidR="00760F6B" w:rsidRPr="00D67FE6">
        <w:rPr>
          <w:rFonts w:ascii="Times New Roman" w:hAnsi="Times New Roman" w:cs="Times New Roman"/>
        </w:rPr>
        <w:t xml:space="preserve">Las distintas actividades vinculadas con los productos de exportación requerían de un buen número de burócratas capaces de registrar, almacenar y redistribuir los bienes producidos, y ocuparse de albergar a los trabajadores y distribuir las raciones de subsistencia. Una vez establecido ese aparato burocrático, el acceso exclusivo a los recursos y bienes de lujo habría revestido gran significado social, político y religioso, y usado para asegurar la hegemonía de las élites burocráticas y administrativas. Por eso hay que asegurar un flujo regular de recursos. La reproducción y el orden social se basan en la producción de excedentes exportables. </w:t>
      </w:r>
    </w:p>
    <w:p w:rsidR="00760F6B" w:rsidRPr="00D67FE6" w:rsidRDefault="00760F6B" w:rsidP="0017786B">
      <w:pPr>
        <w:jc w:val="both"/>
        <w:rPr>
          <w:rFonts w:ascii="Times New Roman" w:hAnsi="Times New Roman" w:cs="Times New Roman"/>
        </w:rPr>
      </w:pPr>
      <w:r w:rsidRPr="00D67FE6">
        <w:rPr>
          <w:rFonts w:ascii="Times New Roman" w:hAnsi="Times New Roman" w:cs="Times New Roman"/>
        </w:rPr>
        <w:t xml:space="preserve"> El resultado de la mayor necesidad de mano de obra en la periferia, el resultado final de la explotación no iba a necesitar mayores cotas de empleo y complejidad administrativa. </w:t>
      </w:r>
      <w:r w:rsidR="004E7086" w:rsidRPr="00D67FE6">
        <w:rPr>
          <w:rFonts w:ascii="Times New Roman" w:hAnsi="Times New Roman" w:cs="Times New Roman"/>
        </w:rPr>
        <w:t>Estos procesos tendieron con el tiempo a perpetuar y magnificar las diferencias preexistentes entre las sociedades de ambos polos del circuito de intercambio.</w:t>
      </w:r>
    </w:p>
    <w:p w:rsidR="00D1584A" w:rsidRPr="00D67FE6" w:rsidRDefault="004E7086" w:rsidP="0017786B">
      <w:pPr>
        <w:jc w:val="both"/>
        <w:rPr>
          <w:rFonts w:ascii="Times New Roman" w:hAnsi="Times New Roman" w:cs="Times New Roman"/>
        </w:rPr>
      </w:pPr>
      <w:r w:rsidRPr="00D67FE6">
        <w:rPr>
          <w:rFonts w:ascii="Times New Roman" w:hAnsi="Times New Roman" w:cs="Times New Roman"/>
        </w:rPr>
        <w:lastRenderedPageBreak/>
        <w:t xml:space="preserve"> </w:t>
      </w:r>
      <w:r w:rsidRPr="00D67FE6">
        <w:rPr>
          <w:rFonts w:ascii="Times New Roman" w:hAnsi="Times New Roman" w:cs="Times New Roman"/>
          <w:b/>
        </w:rPr>
        <w:t xml:space="preserve">Impulso hacia el imperio en el período de Uruk: </w:t>
      </w:r>
      <w:r w:rsidRPr="00D67FE6">
        <w:rPr>
          <w:rFonts w:ascii="Times New Roman" w:hAnsi="Times New Roman" w:cs="Times New Roman"/>
        </w:rPr>
        <w:t xml:space="preserve">Los datos muestran un sistema de interacción suprarregional complejo aunque laxo, similar al del período acádico presente en tiempos de Urul. Este sistema se puede demostrar por los patrones de asentamiento de los yacimientos de Uruk fuera de la llanura aluvial mesopotámica y de la presencia de artefactos característicos de Uruk en yacimientos periféricos indígenas. </w:t>
      </w:r>
    </w:p>
    <w:p w:rsidR="009E273F" w:rsidRPr="00D67FE6" w:rsidRDefault="009E273F" w:rsidP="0017786B">
      <w:pPr>
        <w:jc w:val="both"/>
        <w:rPr>
          <w:rFonts w:ascii="Times New Roman" w:hAnsi="Times New Roman" w:cs="Times New Roman"/>
        </w:rPr>
      </w:pPr>
      <w:r w:rsidRPr="00D67FE6">
        <w:rPr>
          <w:rFonts w:ascii="Times New Roman" w:hAnsi="Times New Roman" w:cs="Times New Roman"/>
        </w:rPr>
        <w:t xml:space="preserve">  En la segunda mitad del IV milenio, las sociedades de la llanura aluvial mesopotámica estaban inmersas en un proceso de expansión que adoptó diversas formas y afecto de forma distinta a las áreas implicadas (impulso hacia el imperio).</w:t>
      </w:r>
    </w:p>
    <w:p w:rsidR="009E273F" w:rsidRPr="00D67FE6" w:rsidRDefault="009E273F" w:rsidP="0017786B">
      <w:pPr>
        <w:jc w:val="both"/>
        <w:rPr>
          <w:rFonts w:ascii="Times New Roman" w:hAnsi="Times New Roman" w:cs="Times New Roman"/>
        </w:rPr>
      </w:pPr>
      <w:r w:rsidRPr="00D67FE6">
        <w:rPr>
          <w:rFonts w:ascii="Times New Roman" w:hAnsi="Times New Roman" w:cs="Times New Roman"/>
        </w:rPr>
        <w:t xml:space="preserve"> La m</w:t>
      </w:r>
      <w:r w:rsidR="00647886" w:rsidRPr="00D67FE6">
        <w:rPr>
          <w:rFonts w:ascii="Times New Roman" w:hAnsi="Times New Roman" w:cs="Times New Roman"/>
        </w:rPr>
        <w:t>ayoría de los estudiosos</w:t>
      </w:r>
      <w:r w:rsidR="00B8191E" w:rsidRPr="00D67FE6">
        <w:rPr>
          <w:rFonts w:ascii="Times New Roman" w:hAnsi="Times New Roman" w:cs="Times New Roman"/>
        </w:rPr>
        <w:t xml:space="preserve"> han caracterizado el periodo formación la civilización mesopotámica como una progresión hacia sistemas sociales y políticos más centralizados y complejos, que alcanzó su zénit hasta la segunda mitad del II milenio, con la emergencia del imperio acádico (primer ejemplo de un nexo bien definido de relaciones formales de dependencia económica y política capaz de abarcar varias fronteras geográficas, ecológicas, culturales y étnicas.</w:t>
      </w:r>
    </w:p>
    <w:p w:rsidR="00B8191E" w:rsidRPr="00D67FE6" w:rsidRDefault="00B8191E" w:rsidP="0017786B">
      <w:pPr>
        <w:jc w:val="both"/>
        <w:rPr>
          <w:rFonts w:ascii="Times New Roman" w:hAnsi="Times New Roman" w:cs="Times New Roman"/>
        </w:rPr>
      </w:pPr>
      <w:r w:rsidRPr="00D67FE6">
        <w:rPr>
          <w:rFonts w:ascii="Times New Roman" w:hAnsi="Times New Roman" w:cs="Times New Roman"/>
        </w:rPr>
        <w:t xml:space="preserve"> ¿Por qué el impacto de las sociedades de Ur en las comunidades adyacentes no se ha identificado como evidencia de un sistema de relaciones de dependencia y dominación </w:t>
      </w:r>
      <w:r w:rsidR="00B22317" w:rsidRPr="00D67FE6">
        <w:rPr>
          <w:rFonts w:ascii="Times New Roman" w:hAnsi="Times New Roman" w:cs="Times New Roman"/>
        </w:rPr>
        <w:t xml:space="preserve">a escala imperial comparable al del periodo acádico? Los imperios y sistemas de interacción suprarregionales son tan diversos como las circunstancias históricas y geográficas donde tienen lugar. Además, los estudios se han centrado en los lugares centrales, dejando de lado la periferia. También se sobrevaloran los aspectos formales de dominación territorial y política de comunidades antes independientes. </w:t>
      </w:r>
    </w:p>
    <w:p w:rsidR="00B22317" w:rsidRPr="00D67FE6" w:rsidRDefault="006B18EE" w:rsidP="0017786B">
      <w:pPr>
        <w:jc w:val="both"/>
        <w:rPr>
          <w:rFonts w:ascii="Times New Roman" w:hAnsi="Times New Roman" w:cs="Times New Roman"/>
        </w:rPr>
      </w:pPr>
      <w:r w:rsidRPr="00D67FE6">
        <w:rPr>
          <w:rFonts w:ascii="Times New Roman" w:hAnsi="Times New Roman" w:cs="Times New Roman"/>
        </w:rPr>
        <w:t xml:space="preserve"> Enfoque lobal del cambio histórico. Los sistemas sociales y sus transformaciones tienen que analizarse en el marco de una estructura dinámica de relaciones asimétricas, sobre todo de itpo económico.</w:t>
      </w:r>
    </w:p>
    <w:p w:rsidR="006C153F" w:rsidRPr="00D67FE6" w:rsidRDefault="006B18EE" w:rsidP="0017786B">
      <w:pPr>
        <w:jc w:val="both"/>
        <w:rPr>
          <w:rFonts w:ascii="Times New Roman" w:hAnsi="Times New Roman" w:cs="Times New Roman"/>
        </w:rPr>
      </w:pPr>
      <w:r w:rsidRPr="00D67FE6">
        <w:rPr>
          <w:rFonts w:ascii="Times New Roman" w:hAnsi="Times New Roman" w:cs="Times New Roman"/>
        </w:rPr>
        <w:t xml:space="preserve"> </w:t>
      </w:r>
      <w:r w:rsidR="006C153F" w:rsidRPr="00D67FE6">
        <w:rPr>
          <w:rFonts w:ascii="Times New Roman" w:hAnsi="Times New Roman" w:cs="Times New Roman"/>
        </w:rPr>
        <w:t xml:space="preserve">Wallernstein: </w:t>
      </w:r>
      <w:r w:rsidRPr="00D67FE6">
        <w:rPr>
          <w:rFonts w:ascii="Times New Roman" w:hAnsi="Times New Roman" w:cs="Times New Roman"/>
        </w:rPr>
        <w:t xml:space="preserve">Sistema mundo: no abarca todo el mundo, pero es mayor que cualquier unidad política. </w:t>
      </w:r>
      <w:r w:rsidR="006C153F" w:rsidRPr="00D67FE6">
        <w:rPr>
          <w:rFonts w:ascii="Times New Roman" w:hAnsi="Times New Roman" w:cs="Times New Roman"/>
        </w:rPr>
        <w:t>El lazo que une los elementos de la jerarquía en el sistema es la interdependencia económica. La periferia abastece al centro de productos agrícolas, por medios coercitivos, tasas e impuestos, etc. Pero no extiende este pensamiento a períodos anteriores al imperialism</w:t>
      </w:r>
      <w:r w:rsidR="00E81646" w:rsidRPr="00D67FE6">
        <w:rPr>
          <w:rFonts w:ascii="Times New Roman" w:hAnsi="Times New Roman" w:cs="Times New Roman"/>
        </w:rPr>
        <w:t>o europeo y pueblos no europeos, y establece una dicotomía entre el intercambio antiguo (inmaterial) basado en bienes de prestigio y el comercio moderno basada en materias primas (dicotomía falsa).</w:t>
      </w:r>
    </w:p>
    <w:p w:rsidR="006C153F" w:rsidRPr="00D67FE6" w:rsidRDefault="00E81646" w:rsidP="0017786B">
      <w:pPr>
        <w:jc w:val="both"/>
        <w:rPr>
          <w:rFonts w:ascii="Times New Roman" w:hAnsi="Times New Roman" w:cs="Times New Roman"/>
        </w:rPr>
      </w:pPr>
      <w:r w:rsidRPr="00D67FE6">
        <w:rPr>
          <w:rFonts w:ascii="Times New Roman" w:hAnsi="Times New Roman" w:cs="Times New Roman"/>
        </w:rPr>
        <w:t xml:space="preserve"> Las importaciones de la antigua civilización mesopotámica consistieron no sólo en bienes de lujo para el consumo de las elites, sino también en bienes (cobre y lana) que deben considerarse absolutamente esenciales para el mantenimiento de las complejas organizaciones sociales de la llanura aluvial del sur de Iraq, deficitaria en recursos.</w:t>
      </w:r>
    </w:p>
    <w:p w:rsidR="00E81646" w:rsidRPr="00D67FE6" w:rsidRDefault="00E81646" w:rsidP="0017786B">
      <w:pPr>
        <w:jc w:val="both"/>
        <w:rPr>
          <w:rFonts w:ascii="Times New Roman" w:hAnsi="Times New Roman" w:cs="Times New Roman"/>
        </w:rPr>
      </w:pPr>
      <w:r w:rsidRPr="00D67FE6">
        <w:rPr>
          <w:rFonts w:ascii="Times New Roman" w:hAnsi="Times New Roman" w:cs="Times New Roman"/>
        </w:rPr>
        <w:t xml:space="preserve">  El comercio de ítems de prestigio contribuía a cimentar relaciones patrón cliente en un grupo de parentesco, y crear alianzas entre distintos grupos sociales. Jugó u</w:t>
      </w:r>
      <w:r w:rsidR="0008648C" w:rsidRPr="00D67FE6">
        <w:rPr>
          <w:rFonts w:ascii="Times New Roman" w:hAnsi="Times New Roman" w:cs="Times New Roman"/>
        </w:rPr>
        <w:t xml:space="preserve">n rol decisivo en la formación y consolidación de las desigualdades sociales. En las relaciones centro-periferia, la exportación de bienes de prestigio elaborados en el centro suele estar directamente relacionada con los intentos del centro de poder para extender su control territorial o económico a determinadas zonas de la periferia a base de ganar y mantener la lealtad de los linajes locales subordinados. En la periferia, la ventaja política obtenida gracias al control monopolista de la importación de objetos de prestigio y de estatus suele jugar un papel decisivo en el establecimiento, mantenimiento y reproducción de las relaciones de poder estatal.  </w:t>
      </w:r>
    </w:p>
    <w:p w:rsidR="0008648C" w:rsidRPr="00D67FE6" w:rsidRDefault="0008648C" w:rsidP="0017786B">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u w:val="single"/>
        </w:rPr>
        <w:t>Wallernstein</w:t>
      </w:r>
      <w:r w:rsidRPr="00D67FE6">
        <w:rPr>
          <w:rFonts w:ascii="Times New Roman" w:hAnsi="Times New Roman" w:cs="Times New Roman"/>
        </w:rPr>
        <w:t xml:space="preserve"> ve los imperios antiguos como instituciones homoestáticas en las que predomina un solo sistema político en la mayor parte del área. Diferencia entre </w:t>
      </w:r>
      <w:r w:rsidR="00C72AC4" w:rsidRPr="00D67FE6">
        <w:rPr>
          <w:rFonts w:ascii="Times New Roman" w:hAnsi="Times New Roman" w:cs="Times New Roman"/>
        </w:rPr>
        <w:t>sistemas</w:t>
      </w:r>
      <w:r w:rsidRPr="00D67FE6">
        <w:rPr>
          <w:rFonts w:ascii="Times New Roman" w:hAnsi="Times New Roman" w:cs="Times New Roman"/>
        </w:rPr>
        <w:t xml:space="preserve"> mundo e imperios mundo anteriores. Mientras en los últimos las fronteras de la hegemonía política y económica coinciden,</w:t>
      </w:r>
      <w:r w:rsidR="00C72AC4" w:rsidRPr="00D67FE6">
        <w:rPr>
          <w:rFonts w:ascii="Times New Roman" w:hAnsi="Times New Roman" w:cs="Times New Roman"/>
        </w:rPr>
        <w:t xml:space="preserve"> en los primeros el alcance de la hegemonía económica trasciende el ámbito de control político. Pero en los imperios antiguos el alcance de su hegemonía económica si trasciende su control político.</w:t>
      </w:r>
    </w:p>
    <w:p w:rsidR="00840D3D" w:rsidRPr="00D67FE6" w:rsidRDefault="00C72AC4" w:rsidP="0017786B">
      <w:pPr>
        <w:jc w:val="both"/>
        <w:rPr>
          <w:rFonts w:ascii="Times New Roman" w:hAnsi="Times New Roman" w:cs="Times New Roman"/>
        </w:rPr>
      </w:pPr>
      <w:r w:rsidRPr="00D67FE6">
        <w:rPr>
          <w:rFonts w:ascii="Times New Roman" w:hAnsi="Times New Roman" w:cs="Times New Roman"/>
        </w:rPr>
        <w:t xml:space="preserve"> Algunos historiadores han cuestionado la forma tradicional de entender los imperios como un sistema de relaciones esencialmente políticas y el imperialismo como el producto de unos procesos que solo se dan en los </w:t>
      </w:r>
      <w:r w:rsidRPr="00D67FE6">
        <w:rPr>
          <w:rFonts w:ascii="Times New Roman" w:hAnsi="Times New Roman" w:cs="Times New Roman"/>
        </w:rPr>
        <w:lastRenderedPageBreak/>
        <w:t xml:space="preserve">lugares centrales imperiales. </w:t>
      </w:r>
      <w:r w:rsidRPr="00D67FE6">
        <w:rPr>
          <w:rFonts w:ascii="Times New Roman" w:hAnsi="Times New Roman" w:cs="Times New Roman"/>
          <w:u w:val="single"/>
        </w:rPr>
        <w:t>Jack Gallagher y Ronald Robinson</w:t>
      </w:r>
      <w:r w:rsidRPr="00D67FE6">
        <w:rPr>
          <w:rFonts w:ascii="Times New Roman" w:hAnsi="Times New Roman" w:cs="Times New Roman"/>
        </w:rPr>
        <w:t>: esas interpretaciones dejan de lado tipos informales de dominación igualmente influyentes que los políticos. La raíz de las relacione</w:t>
      </w:r>
      <w:r w:rsidR="00840D3D" w:rsidRPr="00D67FE6">
        <w:rPr>
          <w:rFonts w:ascii="Times New Roman" w:hAnsi="Times New Roman" w:cs="Times New Roman"/>
        </w:rPr>
        <w:t xml:space="preserve">s imperiales es la dependencia. Consideran el dominio político formal y el dominio territorial como la modalidad de dependencia imperialista más concreta u más fácilmente definible, pero no es la única. No es necesario que se desarrollen lazos políticos formales, y estos se desarrollan </w:t>
      </w:r>
      <w:r w:rsidR="0032141F" w:rsidRPr="00D67FE6">
        <w:rPr>
          <w:rFonts w:ascii="Times New Roman" w:hAnsi="Times New Roman" w:cs="Times New Roman"/>
        </w:rPr>
        <w:t>después de los económicos informales.</w:t>
      </w:r>
    </w:p>
    <w:p w:rsidR="0032141F" w:rsidRPr="00D67FE6" w:rsidRDefault="0032141F" w:rsidP="0017786B">
      <w:pPr>
        <w:jc w:val="both"/>
        <w:rPr>
          <w:rFonts w:ascii="Times New Roman" w:hAnsi="Times New Roman" w:cs="Times New Roman"/>
        </w:rPr>
      </w:pPr>
      <w:r w:rsidRPr="00D67FE6">
        <w:rPr>
          <w:rFonts w:ascii="Times New Roman" w:hAnsi="Times New Roman" w:cs="Times New Roman"/>
        </w:rPr>
        <w:t xml:space="preserve"> Característica definitoria de los sistemas imperiales: integración de nuevas regiones a una economía en expansión. Algunos no superan esa fase inicial, otros desarrollan lazos políticos más formales (pero no es un continum, ni formas mutuamente excluyentes).</w:t>
      </w:r>
    </w:p>
    <w:p w:rsidR="0032141F" w:rsidRPr="00D67FE6" w:rsidRDefault="00F974BF" w:rsidP="0017786B">
      <w:pPr>
        <w:jc w:val="both"/>
        <w:rPr>
          <w:rFonts w:ascii="Times New Roman" w:hAnsi="Times New Roman" w:cs="Times New Roman"/>
        </w:rPr>
      </w:pPr>
      <w:r w:rsidRPr="00D67FE6">
        <w:rPr>
          <w:rFonts w:ascii="Times New Roman" w:hAnsi="Times New Roman" w:cs="Times New Roman"/>
        </w:rPr>
        <w:t xml:space="preserve"> Sostenían que las teorías que tratan de analizar las relaciones de dependencia únicmente a partir de la evolución social, política o económica del lugar central obvian una serie de factores tanto o más vitales </w:t>
      </w:r>
      <w:r w:rsidR="00C665E8" w:rsidRPr="00D67FE6">
        <w:rPr>
          <w:rFonts w:ascii="Times New Roman" w:hAnsi="Times New Roman" w:cs="Times New Roman"/>
        </w:rPr>
        <w:t xml:space="preserve">presentes en la periferia: el colapso del orden político preexistente exigirá la entrada formal del poder imperial para llenar el vacío de poder o el abandono definitivo de la zona, o (menos </w:t>
      </w:r>
      <w:r w:rsidR="00FA7023" w:rsidRPr="00D67FE6">
        <w:rPr>
          <w:rFonts w:ascii="Times New Roman" w:hAnsi="Times New Roman" w:cs="Times New Roman"/>
        </w:rPr>
        <w:t>recientemente</w:t>
      </w:r>
      <w:r w:rsidR="00C665E8" w:rsidRPr="00D67FE6">
        <w:rPr>
          <w:rFonts w:ascii="Times New Roman" w:hAnsi="Times New Roman" w:cs="Times New Roman"/>
        </w:rPr>
        <w:t>) la potenciación de las estructuras sociopolíticas indígenas hasta que las comunidades locales se hacen expansivas.</w:t>
      </w:r>
    </w:p>
    <w:p w:rsidR="00C665E8" w:rsidRPr="00D67FE6" w:rsidRDefault="00C665E8" w:rsidP="0017786B">
      <w:pPr>
        <w:jc w:val="both"/>
        <w:rPr>
          <w:rFonts w:ascii="Times New Roman" w:hAnsi="Times New Roman" w:cs="Times New Roman"/>
        </w:rPr>
      </w:pPr>
      <w:r w:rsidRPr="00D67FE6">
        <w:rPr>
          <w:rFonts w:ascii="Times New Roman" w:hAnsi="Times New Roman" w:cs="Times New Roman"/>
        </w:rPr>
        <w:t xml:space="preserve"> Desde la perspectiva del centro, esta dinámica puede verse como un marco de interdependencia cultural, de carácter básicamente económico y de competencia entre comunidades rivales. Desde la perspectiva de la periferia, la expansión de las sociedades de Uruk, puede percibirse como un continuum que pasa de una forma de dominación imperial más formal a otra más informal. </w:t>
      </w:r>
      <w:r w:rsidR="00E40C49" w:rsidRPr="00D67FE6">
        <w:rPr>
          <w:rFonts w:ascii="Times New Roman" w:hAnsi="Times New Roman" w:cs="Times New Roman"/>
        </w:rPr>
        <w:t xml:space="preserve">Los contactos externos </w:t>
      </w:r>
      <w:r w:rsidR="00367413" w:rsidRPr="00D67FE6">
        <w:rPr>
          <w:rFonts w:ascii="Times New Roman" w:hAnsi="Times New Roman" w:cs="Times New Roman"/>
        </w:rPr>
        <w:t xml:space="preserve">en el período de Uruk obedecieron  a distintos enfoques en función de los cambios geográficos y ecológicos y también de la historia de los asentamientos. En áreas próximas (suroeste de Irán) donde el asentamiento indígena estaba en declive y era posible la agricultural de </w:t>
      </w:r>
      <w:r w:rsidR="00FA7023" w:rsidRPr="00D67FE6">
        <w:rPr>
          <w:rFonts w:ascii="Times New Roman" w:hAnsi="Times New Roman" w:cs="Times New Roman"/>
        </w:rPr>
        <w:t>regadío</w:t>
      </w:r>
      <w:r w:rsidR="00367413" w:rsidRPr="00D67FE6">
        <w:rPr>
          <w:rFonts w:ascii="Times New Roman" w:hAnsi="Times New Roman" w:cs="Times New Roman"/>
        </w:rPr>
        <w:t>, se evidencia un modo más formal que implica un proceso efectivo de colonización. Pero en zonas más alejadas, donde la base de subsistencia económica difería de la llanura aluvial mesopotámica y donde el asentamiento nativo no estaba en declive (como en las llanuras de Siro-Mesopotámica) los asentamientos de Uruk aparecen sólo en lugares estratégicos, sobre todo en la intersección de las principales rutas terrestres y marítimas (control económico informal).</w:t>
      </w:r>
    </w:p>
    <w:p w:rsidR="00FA7023" w:rsidRPr="00D67FE6" w:rsidRDefault="00FA7023" w:rsidP="00FA7023">
      <w:pPr>
        <w:jc w:val="right"/>
        <w:rPr>
          <w:rFonts w:ascii="Times New Roman" w:hAnsi="Times New Roman" w:cs="Times New Roman"/>
          <w:i/>
        </w:rPr>
      </w:pPr>
      <w:r w:rsidRPr="00D67FE6">
        <w:rPr>
          <w:rFonts w:ascii="Times New Roman" w:hAnsi="Times New Roman" w:cs="Times New Roman"/>
          <w:i/>
        </w:rPr>
        <w:t>Mario Liverani/La Mesopotamia protodinástica</w:t>
      </w:r>
    </w:p>
    <w:p w:rsidR="00A725BD" w:rsidRPr="00D67FE6" w:rsidRDefault="00A7652E" w:rsidP="00A7652E">
      <w:pPr>
        <w:rPr>
          <w:rFonts w:ascii="Times New Roman" w:hAnsi="Times New Roman" w:cs="Times New Roman"/>
          <w:b/>
        </w:rPr>
      </w:pPr>
      <w:r w:rsidRPr="00D67FE6">
        <w:rPr>
          <w:rFonts w:ascii="Times New Roman" w:hAnsi="Times New Roman" w:cs="Times New Roman"/>
        </w:rPr>
        <w:t xml:space="preserve"> </w:t>
      </w:r>
      <w:r w:rsidRPr="00D67FE6">
        <w:rPr>
          <w:rFonts w:ascii="Times New Roman" w:hAnsi="Times New Roman" w:cs="Times New Roman"/>
          <w:b/>
        </w:rPr>
        <w:t xml:space="preserve">La situación étnica y demográfica: </w:t>
      </w:r>
    </w:p>
    <w:p w:rsidR="00A725BD" w:rsidRPr="00D67FE6" w:rsidRDefault="00A725BD" w:rsidP="00A725BD">
      <w:pPr>
        <w:pStyle w:val="Prrafodelista"/>
        <w:numPr>
          <w:ilvl w:val="0"/>
          <w:numId w:val="23"/>
        </w:numPr>
        <w:rPr>
          <w:rFonts w:ascii="Times New Roman" w:hAnsi="Times New Roman" w:cs="Times New Roman"/>
        </w:rPr>
      </w:pPr>
      <w:r w:rsidRPr="00D67FE6">
        <w:rPr>
          <w:rFonts w:ascii="Times New Roman" w:hAnsi="Times New Roman" w:cs="Times New Roman"/>
        </w:rPr>
        <w:t>Protodinástico I: 2900-2750 AC</w:t>
      </w:r>
    </w:p>
    <w:p w:rsidR="00A725BD" w:rsidRPr="00D67FE6" w:rsidRDefault="00A725BD" w:rsidP="00A725BD">
      <w:pPr>
        <w:pStyle w:val="Prrafodelista"/>
        <w:numPr>
          <w:ilvl w:val="0"/>
          <w:numId w:val="23"/>
        </w:numPr>
        <w:rPr>
          <w:rFonts w:ascii="Times New Roman" w:hAnsi="Times New Roman" w:cs="Times New Roman"/>
        </w:rPr>
      </w:pPr>
      <w:r w:rsidRPr="00D67FE6">
        <w:rPr>
          <w:rFonts w:ascii="Times New Roman" w:hAnsi="Times New Roman" w:cs="Times New Roman"/>
        </w:rPr>
        <w:t>Protodinástico II: 2750-2600 AC</w:t>
      </w:r>
    </w:p>
    <w:p w:rsidR="00A725BD" w:rsidRPr="00D67FE6" w:rsidRDefault="00A725BD" w:rsidP="00A725BD">
      <w:pPr>
        <w:pStyle w:val="Prrafodelista"/>
        <w:numPr>
          <w:ilvl w:val="0"/>
          <w:numId w:val="23"/>
        </w:numPr>
        <w:rPr>
          <w:rFonts w:ascii="Times New Roman" w:hAnsi="Times New Roman" w:cs="Times New Roman"/>
        </w:rPr>
      </w:pPr>
      <w:r w:rsidRPr="00D67FE6">
        <w:rPr>
          <w:rFonts w:ascii="Times New Roman" w:hAnsi="Times New Roman" w:cs="Times New Roman"/>
        </w:rPr>
        <w:t>Protodinástico III a: 2600-2450 AC</w:t>
      </w:r>
    </w:p>
    <w:p w:rsidR="00A725BD" w:rsidRPr="00D67FE6" w:rsidRDefault="00A725BD" w:rsidP="00A725BD">
      <w:pPr>
        <w:pStyle w:val="Prrafodelista"/>
        <w:numPr>
          <w:ilvl w:val="0"/>
          <w:numId w:val="23"/>
        </w:numPr>
        <w:rPr>
          <w:rFonts w:ascii="Times New Roman" w:hAnsi="Times New Roman" w:cs="Times New Roman"/>
        </w:rPr>
      </w:pPr>
      <w:r w:rsidRPr="00D67FE6">
        <w:rPr>
          <w:rFonts w:ascii="Times New Roman" w:hAnsi="Times New Roman" w:cs="Times New Roman"/>
        </w:rPr>
        <w:t>Protodinástica IIB: 2450-2350</w:t>
      </w:r>
    </w:p>
    <w:p w:rsidR="00A725BD" w:rsidRPr="00D67FE6" w:rsidRDefault="00F46DC5" w:rsidP="00F46DC5">
      <w:pPr>
        <w:jc w:val="both"/>
        <w:rPr>
          <w:rFonts w:ascii="Times New Roman" w:hAnsi="Times New Roman" w:cs="Times New Roman"/>
        </w:rPr>
      </w:pPr>
      <w:r w:rsidRPr="00D67FE6">
        <w:rPr>
          <w:rFonts w:ascii="Times New Roman" w:hAnsi="Times New Roman" w:cs="Times New Roman"/>
        </w:rPr>
        <w:t xml:space="preserve"> Secuencia del Protodinástico II, III a y III b presenta un desarrollo homogéneo. Gran documentación arqueológica, textos muy explícitos. Al principio solo textos administrativos, después también sociopolíticos. Comparada con la preponderancia y relativo aislamiento de Uruk, la situación geográfica, productiva y política del protodinástico II-III se caracteriza por un policentri</w:t>
      </w:r>
      <w:r w:rsidR="00273DA4" w:rsidRPr="00D67FE6">
        <w:rPr>
          <w:rFonts w:ascii="Times New Roman" w:hAnsi="Times New Roman" w:cs="Times New Roman"/>
        </w:rPr>
        <w:t>smo más acusado, con una serie de ciudades estado de dimensiones similares que se hacen la competencia entre sí. Sur: Uruk, Ur, Eridu. Este: Lagash y Umma. Centr</w:t>
      </w:r>
      <w:r w:rsidR="0077794E" w:rsidRPr="00D67FE6">
        <w:rPr>
          <w:rFonts w:ascii="Times New Roman" w:hAnsi="Times New Roman" w:cs="Times New Roman"/>
        </w:rPr>
        <w:t xml:space="preserve">o: Adab, Shurupak </w:t>
      </w:r>
      <w:r w:rsidR="00273DA4" w:rsidRPr="00D67FE6">
        <w:rPr>
          <w:rFonts w:ascii="Times New Roman" w:hAnsi="Times New Roman" w:cs="Times New Roman"/>
        </w:rPr>
        <w:t>y Nippur, y al norte Kish y Eshnunna. Junto al Tigris y el Éufrates: Assur, Mari. Khamazi y Susa: no sumerios, pero integradas en el sistema mesopotámica. La influencia política y comercial irradia hacia el golfo pérsico, la meseta iraní, el sureste anatólico y Siria.</w:t>
      </w:r>
      <w:r w:rsidR="0077794E" w:rsidRPr="00D67FE6">
        <w:rPr>
          <w:rFonts w:ascii="Times New Roman" w:hAnsi="Times New Roman" w:cs="Times New Roman"/>
        </w:rPr>
        <w:t xml:space="preserve"> </w:t>
      </w:r>
    </w:p>
    <w:p w:rsidR="0077794E" w:rsidRPr="00D67FE6" w:rsidRDefault="0077794E" w:rsidP="00F46DC5">
      <w:pPr>
        <w:jc w:val="both"/>
        <w:rPr>
          <w:rFonts w:ascii="Times New Roman" w:hAnsi="Times New Roman" w:cs="Times New Roman"/>
        </w:rPr>
      </w:pPr>
      <w:r w:rsidRPr="00D67FE6">
        <w:rPr>
          <w:rFonts w:ascii="Times New Roman" w:hAnsi="Times New Roman" w:cs="Times New Roman"/>
        </w:rPr>
        <w:t xml:space="preserve"> La población de la llanura mesopotámica es mayor a la de los períodos anteriores, y está mejor repartida regionalmente, aunque sigue manteniendo la configuración de islas de población aisladas entre ´si por estepas áridas o tierras anegadizas. Red de canales: base del sistema territorial integrado. Período de </w:t>
      </w:r>
      <w:r w:rsidR="009A1B66" w:rsidRPr="00D67FE6">
        <w:rPr>
          <w:rFonts w:ascii="Times New Roman" w:hAnsi="Times New Roman" w:cs="Times New Roman"/>
        </w:rPr>
        <w:t>la fricción y difícil integración entre distintas islas comarcales (cohesión interna, no cohesión de conjunto). Lo que es bueno para una zona puede perjudicar a otra (porque todas se relacionan por el flujo de las aguas y las de abajo dependen de las de arriba). Tendencia general a un desplazamiento hacia el norte de las zonas privilegiadas, y decadencia de las zonas situadas aguas abajo, a la espera de una unificación política que planifique toda la llanura, lo cual tal vez sucede</w:t>
      </w:r>
      <w:r w:rsidR="00FE5A79" w:rsidRPr="00D67FE6">
        <w:rPr>
          <w:rFonts w:ascii="Times New Roman" w:hAnsi="Times New Roman" w:cs="Times New Roman"/>
        </w:rPr>
        <w:t xml:space="preserve"> demasiado tarde para evitar la crisis de las ciudades meridionales.</w:t>
      </w:r>
    </w:p>
    <w:p w:rsidR="00FE5A79" w:rsidRPr="00D67FE6" w:rsidRDefault="00FE5A79" w:rsidP="00F46DC5">
      <w:pPr>
        <w:jc w:val="both"/>
        <w:rPr>
          <w:rFonts w:ascii="Times New Roman" w:hAnsi="Times New Roman" w:cs="Times New Roman"/>
        </w:rPr>
      </w:pPr>
      <w:r w:rsidRPr="00D67FE6">
        <w:rPr>
          <w:rFonts w:ascii="Times New Roman" w:hAnsi="Times New Roman" w:cs="Times New Roman"/>
        </w:rPr>
        <w:lastRenderedPageBreak/>
        <w:t xml:space="preserve"> Zonas de regadío: sigue la estructura de varios niveles. Capital central, centros intermedios (funciones administrativas y productoras-transformadores descentralizadas) y aldeas. El concepto de aldea entra en crisis por la influencia de la organización central. Aldeas: viven campesinos libres sujetos a prestaciones y tributos al templo de la ciudad, aparecen asentamientos agrícolas que son una emanación directa de la organización central y se encargan de cultivar las tierras de los templos con mano de obra no libre.</w:t>
      </w:r>
    </w:p>
    <w:p w:rsidR="00FE5A79" w:rsidRPr="00D67FE6" w:rsidRDefault="00FE5A79" w:rsidP="00F46DC5">
      <w:pPr>
        <w:jc w:val="both"/>
        <w:rPr>
          <w:rFonts w:ascii="Times New Roman" w:hAnsi="Times New Roman" w:cs="Times New Roman"/>
        </w:rPr>
      </w:pPr>
      <w:r w:rsidRPr="00D67FE6">
        <w:rPr>
          <w:rFonts w:ascii="Times New Roman" w:hAnsi="Times New Roman" w:cs="Times New Roman"/>
        </w:rPr>
        <w:t xml:space="preserve"> Diversidad de asentamientos en llanura: grupos de pastores. Variedades regionales: diferencia entre el norte y el sur ecológica y sociopolítica. </w:t>
      </w:r>
      <w:r w:rsidR="005B6DC8" w:rsidRPr="00D67FE6">
        <w:rPr>
          <w:rFonts w:ascii="Times New Roman" w:hAnsi="Times New Roman" w:cs="Times New Roman"/>
        </w:rPr>
        <w:t xml:space="preserve">Mayor facilidad de la parte alta para controlar los cursos de agua que tiende a estancarse en la parte baja. Papel preponderante del sur en la colonización del templo (mientras que en el norte perdura la población libre). </w:t>
      </w:r>
    </w:p>
    <w:p w:rsidR="005B6DC8" w:rsidRPr="00D67FE6" w:rsidRDefault="005B6DC8" w:rsidP="00F46DC5">
      <w:pPr>
        <w:jc w:val="both"/>
        <w:rPr>
          <w:rFonts w:ascii="Times New Roman" w:hAnsi="Times New Roman" w:cs="Times New Roman"/>
        </w:rPr>
      </w:pPr>
      <w:r w:rsidRPr="00D67FE6">
        <w:rPr>
          <w:rFonts w:ascii="Times New Roman" w:hAnsi="Times New Roman" w:cs="Times New Roman"/>
        </w:rPr>
        <w:t xml:space="preserve"> Variables etnolingüísticas.  En una zona de poblamiento lingüísticamente mixto  hay que atribuir el progreso tecnológico a la población en su </w:t>
      </w:r>
      <w:r w:rsidR="00686923" w:rsidRPr="00D67FE6">
        <w:rPr>
          <w:rFonts w:ascii="Times New Roman" w:hAnsi="Times New Roman" w:cs="Times New Roman"/>
        </w:rPr>
        <w:t xml:space="preserve">conjunto. Las posibles diferencias entre norte y sur parecen debidas a diferencias ecológicas e históricas que a caracterizaciones etnolingüísticas distintas. Las ciudades no se consideraban lingüísticamente </w:t>
      </w:r>
      <w:r w:rsidR="007D3813" w:rsidRPr="00D67FE6">
        <w:rPr>
          <w:rFonts w:ascii="Times New Roman" w:hAnsi="Times New Roman" w:cs="Times New Roman"/>
        </w:rPr>
        <w:t>exclusivas</w:t>
      </w:r>
      <w:r w:rsidR="00686923" w:rsidRPr="00D67FE6">
        <w:rPr>
          <w:rFonts w:ascii="Times New Roman" w:hAnsi="Times New Roman" w:cs="Times New Roman"/>
        </w:rPr>
        <w:t>, ni consid</w:t>
      </w:r>
      <w:r w:rsidR="007D3813" w:rsidRPr="00D67FE6">
        <w:rPr>
          <w:rFonts w:ascii="Times New Roman" w:hAnsi="Times New Roman" w:cs="Times New Roman"/>
        </w:rPr>
        <w:t>eraban que los conflictos entre ellas fueran conflictos étnicos.</w:t>
      </w:r>
    </w:p>
    <w:p w:rsidR="00AD048B" w:rsidRPr="00D67FE6" w:rsidRDefault="007D3813" w:rsidP="00F46DC5">
      <w:pPr>
        <w:jc w:val="both"/>
        <w:rPr>
          <w:rFonts w:ascii="Times New Roman" w:hAnsi="Times New Roman" w:cs="Times New Roman"/>
        </w:rPr>
      </w:pPr>
      <w:r w:rsidRPr="00D67FE6">
        <w:rPr>
          <w:rFonts w:ascii="Times New Roman" w:hAnsi="Times New Roman" w:cs="Times New Roman"/>
        </w:rPr>
        <w:t xml:space="preserve"> Fecha de la llegada de los grupos étnico a Mesopotamia: ¿fecha?. La llanura mesopotámica no estuvo habitada desde siempre: fue la meta de unas migraciones procedentes de su periferia. </w:t>
      </w:r>
      <w:r w:rsidR="00AD048B" w:rsidRPr="00D67FE6">
        <w:rPr>
          <w:rFonts w:ascii="Times New Roman" w:hAnsi="Times New Roman" w:cs="Times New Roman"/>
        </w:rPr>
        <w:t>No tiene sentido preguntarse si la cultura de Ubaid es sumeria, o cuando llegaron los sumerios. Los complejos culturales de Ubaid y Uruk están vinculados a sus zonas de desarrollo. No se puede decir que vinieron de zonas en las que ya se habían formado como tales.</w:t>
      </w:r>
    </w:p>
    <w:p w:rsidR="00AD048B" w:rsidRPr="00D67FE6" w:rsidRDefault="00AD048B" w:rsidP="00F46DC5">
      <w:pPr>
        <w:jc w:val="both"/>
        <w:rPr>
          <w:rFonts w:ascii="Times New Roman" w:hAnsi="Times New Roman" w:cs="Times New Roman"/>
        </w:rPr>
      </w:pPr>
      <w:r w:rsidRPr="00D67FE6">
        <w:rPr>
          <w:rFonts w:ascii="Times New Roman" w:hAnsi="Times New Roman" w:cs="Times New Roman"/>
        </w:rPr>
        <w:t xml:space="preserve"> El desarrollo cultural mesopotámico tiene un soporte étnico </w:t>
      </w:r>
      <w:r w:rsidR="00991D80" w:rsidRPr="00D67FE6">
        <w:rPr>
          <w:rFonts w:ascii="Times New Roman" w:hAnsi="Times New Roman" w:cs="Times New Roman"/>
        </w:rPr>
        <w:t xml:space="preserve">y lingüístico que es mixto desde el comienzo de la documentación escrita. Dentro de esta mezcla subsisten variaciones en el tiempo y el espacio. </w:t>
      </w:r>
    </w:p>
    <w:p w:rsidR="00991D80" w:rsidRPr="00D67FE6" w:rsidRDefault="00991D80" w:rsidP="00F46DC5">
      <w:pPr>
        <w:jc w:val="both"/>
        <w:rPr>
          <w:rFonts w:ascii="Times New Roman" w:hAnsi="Times New Roman" w:cs="Times New Roman"/>
        </w:rPr>
      </w:pPr>
      <w:r w:rsidRPr="00D67FE6">
        <w:rPr>
          <w:rFonts w:ascii="Times New Roman" w:hAnsi="Times New Roman" w:cs="Times New Roman"/>
        </w:rPr>
        <w:t xml:space="preserve"> Protodinástico II-III: los documentos suelen estar escrito en sumerio. De esto se deriva la simplificación de llamar sumeria a esta cultura. Los semitas (acadios) ya están presentes en esta fase, quizás entes. En el sur hay más sumerios, en el norte más acadios. Los semitas tienen una localización más compacta. En el léxico presumerio hay tres aportaciones: hay términos presumerios (lengua de substrato con conexiones en el área </w:t>
      </w:r>
      <w:r w:rsidR="00493691" w:rsidRPr="00D67FE6">
        <w:rPr>
          <w:rFonts w:ascii="Times New Roman" w:hAnsi="Times New Roman" w:cs="Times New Roman"/>
        </w:rPr>
        <w:t xml:space="preserve">iraní, del período calcolítico), términos sumerios (se refieren a funciones más especializadas y funciones de dirección y administración), y hay términos prestados (funciones de movilidad y control). </w:t>
      </w:r>
    </w:p>
    <w:p w:rsidR="00493691" w:rsidRPr="00D67FE6" w:rsidRDefault="00493691" w:rsidP="00F46DC5">
      <w:pPr>
        <w:jc w:val="both"/>
        <w:rPr>
          <w:rFonts w:ascii="Times New Roman" w:hAnsi="Times New Roman" w:cs="Times New Roman"/>
        </w:rPr>
      </w:pPr>
      <w:r w:rsidRPr="00D67FE6">
        <w:rPr>
          <w:rFonts w:ascii="Times New Roman" w:hAnsi="Times New Roman" w:cs="Times New Roman"/>
        </w:rPr>
        <w:t xml:space="preserve"> Visión esquemática: nivel presumerio, nivel sumerio y aportación acadia posterior. Los dos primeros eementos llegaron del noreste y el</w:t>
      </w:r>
      <w:r w:rsidR="0096450E" w:rsidRPr="00D67FE6">
        <w:rPr>
          <w:rFonts w:ascii="Times New Roman" w:hAnsi="Times New Roman" w:cs="Times New Roman"/>
        </w:rPr>
        <w:t xml:space="preserve"> tercero del noroeste. Poca justificación. Mezcla lingüística que se acentúa cuando examinamos las zonas contiguas. Aparece un elemento elamita al este, otro hurrita al norte, y elementos semíticos no acadios (primero eblaítas, luego amorreos). En el III milenio los habitantes de Mesopotamia tenían consciencia de la diversidad de lenguas (oficio de intérprete e instrumentos de escribas como el vocabulario plurilingüe). Explicación mítica de la cultura sumeria: la evolución diversificada a partir de una lengua. Esquema de la edad acadia (cuando el centro del mundo era Akkad) existe la lengua central, el acadio, la meridional, el sumerio, la oriental, el elamita, la septentrional, el subarteo y la occidental, el amorrita. De esta manera, el orden etnolingüístico coincide con un orden cósmico orientado.</w:t>
      </w:r>
    </w:p>
    <w:p w:rsidR="007217F7" w:rsidRPr="00D67FE6" w:rsidRDefault="007217F7" w:rsidP="00F46DC5">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La ciudada templo y la estructura social: </w:t>
      </w:r>
      <w:r w:rsidRPr="00D67FE6">
        <w:rPr>
          <w:rFonts w:ascii="Times New Roman" w:hAnsi="Times New Roman" w:cs="Times New Roman"/>
        </w:rPr>
        <w:t xml:space="preserve">la posición central del templo en la ciudad, en el urbanismo y la arquitectura aparece </w:t>
      </w:r>
      <w:r w:rsidR="002D3D89" w:rsidRPr="00D67FE6">
        <w:rPr>
          <w:rFonts w:ascii="Times New Roman" w:hAnsi="Times New Roman" w:cs="Times New Roman"/>
        </w:rPr>
        <w:t>más claro</w:t>
      </w:r>
      <w:r w:rsidRPr="00D67FE6">
        <w:rPr>
          <w:rFonts w:ascii="Times New Roman" w:hAnsi="Times New Roman" w:cs="Times New Roman"/>
        </w:rPr>
        <w:t xml:space="preserve"> por la documentación escrita. Centro ideológico ceremonial y centro de decisión y organización (bivalencia del templo). Espacios destinados a la morada divina (cella) flaqueados por espacios para la reunión de los fieles (patio) y espacios donde se guardan las provisiones y se realizan tareas cerámicas y administrativas (almacenes, archivos, talleres). Existe cierta ambigüedad en la función del templo como centr</w:t>
      </w:r>
      <w:r w:rsidR="00A91EA2" w:rsidRPr="00D67FE6">
        <w:rPr>
          <w:rFonts w:ascii="Times New Roman" w:hAnsi="Times New Roman" w:cs="Times New Roman"/>
        </w:rPr>
        <w:t>o directivo de la ciudad estado y como célula (de producción, organización y culto). El templo (o los templos) conserva sus funciones de culto</w:t>
      </w:r>
      <w:r w:rsidR="008A69FC" w:rsidRPr="00D67FE6">
        <w:rPr>
          <w:rFonts w:ascii="Times New Roman" w:hAnsi="Times New Roman" w:cs="Times New Roman"/>
        </w:rPr>
        <w:t xml:space="preserve"> y también sus funciones económicas, aunque ya están integradas en la organización estatal global. Funciones entre el templo y el palacio: el primero se queda con la primacía ideológica, pero el segundo la primacía operativa.</w:t>
      </w:r>
    </w:p>
    <w:p w:rsidR="008A69FC" w:rsidRPr="00D67FE6" w:rsidRDefault="008A69FC" w:rsidP="00F46DC5">
      <w:pPr>
        <w:jc w:val="both"/>
        <w:rPr>
          <w:rFonts w:ascii="Times New Roman" w:hAnsi="Times New Roman" w:cs="Times New Roman"/>
        </w:rPr>
      </w:pPr>
      <w:r w:rsidRPr="00D67FE6">
        <w:rPr>
          <w:rFonts w:ascii="Times New Roman" w:hAnsi="Times New Roman" w:cs="Times New Roman"/>
        </w:rPr>
        <w:lastRenderedPageBreak/>
        <w:t xml:space="preserve"> Organización interna: la visión mesopotámica reúne templos, palacios y casa familiares en la categoría unitaria de casa, en el sentido de unidad productiva y administrativa, célula básica de la sociedad. Las casas privadas son patrimonio y residencia de sus propietarios, y sedes de sus actividades económicas</w:t>
      </w:r>
      <w:r w:rsidR="00294A54" w:rsidRPr="00D67FE6">
        <w:rPr>
          <w:rFonts w:ascii="Times New Roman" w:hAnsi="Times New Roman" w:cs="Times New Roman"/>
        </w:rPr>
        <w:t>, y los templos son patrimonio y residencia del dios, y sede de las actividades económicas realizadas en su nombre. Palacio: casa grande (é-gal). Reproduce la estructura hogareña a una gran escala, estableciendo con las demás casas una relación de dependencia y tributariedad.</w:t>
      </w:r>
    </w:p>
    <w:p w:rsidR="00294A54" w:rsidRPr="00D67FE6" w:rsidRDefault="00294A54" w:rsidP="00F46DC5">
      <w:pPr>
        <w:jc w:val="both"/>
        <w:rPr>
          <w:rFonts w:ascii="Times New Roman" w:hAnsi="Times New Roman" w:cs="Times New Roman"/>
        </w:rPr>
      </w:pPr>
      <w:r w:rsidRPr="00D67FE6">
        <w:rPr>
          <w:rFonts w:ascii="Times New Roman" w:hAnsi="Times New Roman" w:cs="Times New Roman"/>
        </w:rPr>
        <w:t xml:space="preserve"> Protodinástico: los templos tienen una larga historia, pero el palacio es más reciente. A partir del Protodinástico IIIa aparecen </w:t>
      </w:r>
      <w:r w:rsidR="00A751D4" w:rsidRPr="00D67FE6">
        <w:rPr>
          <w:rFonts w:ascii="Times New Roman" w:hAnsi="Times New Roman" w:cs="Times New Roman"/>
        </w:rPr>
        <w:t xml:space="preserve">`palacios en el sur de Mesopotamia (Eridu) y en el norte (Kisg y Mari). Época en que aparecen las primeras inscripciones reales. A una clase dirigente del templo anónima por la plenipotenciaridad del dios (que había sido la de Uruk antiguo hasta el Protodinástico I) le sigue una clase dirigente laica, detentadora de un poder que tiene una relación dialéctica con su centro de legitimación, y necesita afianzar una imagen más personalizada de la realeza (haciendo hincapié en dotes humanas socialmente comprensibles). </w:t>
      </w:r>
    </w:p>
    <w:p w:rsidR="00A751D4" w:rsidRPr="00D67FE6" w:rsidRDefault="00A751D4" w:rsidP="00F46DC5">
      <w:pPr>
        <w:jc w:val="both"/>
        <w:rPr>
          <w:rFonts w:ascii="Times New Roman" w:hAnsi="Times New Roman" w:cs="Times New Roman"/>
        </w:rPr>
      </w:pPr>
      <w:r w:rsidRPr="00D67FE6">
        <w:rPr>
          <w:rFonts w:ascii="Times New Roman" w:hAnsi="Times New Roman" w:cs="Times New Roman"/>
        </w:rPr>
        <w:t xml:space="preserve"> Pero aun así sigue siendo importante </w:t>
      </w:r>
      <w:r w:rsidR="00B34BF7" w:rsidRPr="00D67FE6">
        <w:rPr>
          <w:rFonts w:ascii="Times New Roman" w:hAnsi="Times New Roman" w:cs="Times New Roman"/>
        </w:rPr>
        <w:t>la función económica del templo, pero está más matizada por la existencia del palacio. En una misma ciudad hay varios y complejos templos, donde se realizan actividades económicas, y otros sencillos (solo se dedican al culto). La coordinación de los templos entre sí y con el palacio es una necesidad ideológica y administrativa. Al principio, los dioses titulares de los templos tienen relaciones familiares, y después terminan formando parte de complejos sistemas teológicos</w:t>
      </w:r>
      <w:r w:rsidR="002E656F" w:rsidRPr="00D67FE6">
        <w:rPr>
          <w:rFonts w:ascii="Times New Roman" w:hAnsi="Times New Roman" w:cs="Times New Roman"/>
        </w:rPr>
        <w:t>, que difieren de unas ciudades a otras.</w:t>
      </w:r>
    </w:p>
    <w:p w:rsidR="002E656F" w:rsidRPr="00D67FE6" w:rsidRDefault="002E656F" w:rsidP="00F46DC5">
      <w:pPr>
        <w:jc w:val="both"/>
        <w:rPr>
          <w:rFonts w:ascii="Times New Roman" w:hAnsi="Times New Roman" w:cs="Times New Roman"/>
        </w:rPr>
      </w:pPr>
      <w:r w:rsidRPr="00D67FE6">
        <w:rPr>
          <w:rFonts w:ascii="Times New Roman" w:hAnsi="Times New Roman" w:cs="Times New Roman"/>
        </w:rPr>
        <w:t xml:space="preserve"> La red de propiedades y actividades económicas en los templos se organiza a través de la familia real, titularse de los templos (reflejo de la estructura familiar divina). El templo deja de ser el centro y se convierte en una célula del estado palatino, cohesionada pero similar a las otras células (módulo que puede multiplicarse y dar apoyo a una organización política amplia y ampliable). Hay una jerarquía de administradores sacerdotes. Dirigentes, vigilantes o jefes de equipo, administración, almacenamiento, servicios, y la producción primaria. </w:t>
      </w:r>
      <w:r w:rsidR="0052653C" w:rsidRPr="00D67FE6">
        <w:rPr>
          <w:rFonts w:ascii="Times New Roman" w:hAnsi="Times New Roman" w:cs="Times New Roman"/>
        </w:rPr>
        <w:t>Entre estos niveles hay personas, tierras de cultivo y una proporción importante de las actividades económicas que dependen del templo.</w:t>
      </w:r>
    </w:p>
    <w:p w:rsidR="0052653C" w:rsidRPr="00D67FE6" w:rsidRDefault="0052653C" w:rsidP="00F46DC5">
      <w:pPr>
        <w:jc w:val="both"/>
        <w:rPr>
          <w:rFonts w:ascii="Times New Roman" w:hAnsi="Times New Roman" w:cs="Times New Roman"/>
        </w:rPr>
      </w:pPr>
      <w:r w:rsidRPr="00D67FE6">
        <w:rPr>
          <w:rFonts w:ascii="Times New Roman" w:hAnsi="Times New Roman" w:cs="Times New Roman"/>
        </w:rPr>
        <w:t>Ciudad templo: ciudad en que los santuarios urbanos poseen todas las tierras (todos los habitantes dependen de ellos). Este modelo es insostenible. Desde el protodinástico IIIa hay documentos jurídicos para la compraventa de tierras que no pertenecen a los templos, y h</w:t>
      </w:r>
      <w:r w:rsidR="000F65E0" w:rsidRPr="00D67FE6">
        <w:rPr>
          <w:rFonts w:ascii="Times New Roman" w:hAnsi="Times New Roman" w:cs="Times New Roman"/>
        </w:rPr>
        <w:t>ay registro por parte de las administraciones del templo de una fuerza de trabajo temporera y complementaria que solo puede proceder fuera de la organización. Reserva de comunidades de aldea con tierras propias y propia organización económica.</w:t>
      </w:r>
    </w:p>
    <w:p w:rsidR="000F65E0" w:rsidRPr="00D67FE6" w:rsidRDefault="000F65E0" w:rsidP="00F46DC5">
      <w:pPr>
        <w:jc w:val="both"/>
        <w:rPr>
          <w:rFonts w:ascii="Times New Roman" w:hAnsi="Times New Roman" w:cs="Times New Roman"/>
        </w:rPr>
      </w:pPr>
      <w:r w:rsidRPr="00D67FE6">
        <w:rPr>
          <w:rFonts w:ascii="Times New Roman" w:hAnsi="Times New Roman" w:cs="Times New Roman"/>
        </w:rPr>
        <w:t xml:space="preserve"> La influencia de la organización del templo sobre el destino de las comunidades de aldea es muy grande</w:t>
      </w:r>
      <w:r w:rsidR="00101164" w:rsidRPr="00D67FE6">
        <w:rPr>
          <w:rFonts w:ascii="Times New Roman" w:hAnsi="Times New Roman" w:cs="Times New Roman"/>
        </w:rPr>
        <w:t xml:space="preserve">. La población tiene que contribuir a la acumulación central de productos, mediante la </w:t>
      </w:r>
      <w:r w:rsidR="00C759D7" w:rsidRPr="00D67FE6">
        <w:rPr>
          <w:rFonts w:ascii="Times New Roman" w:hAnsi="Times New Roman" w:cs="Times New Roman"/>
        </w:rPr>
        <w:t>cesión</w:t>
      </w:r>
      <w:r w:rsidR="00101164" w:rsidRPr="00D67FE6">
        <w:rPr>
          <w:rFonts w:ascii="Times New Roman" w:hAnsi="Times New Roman" w:cs="Times New Roman"/>
        </w:rPr>
        <w:t xml:space="preserve"> de una parte del producto (tasación) o mediante prestación</w:t>
      </w:r>
      <w:r w:rsidR="00C759D7" w:rsidRPr="00D67FE6">
        <w:rPr>
          <w:rFonts w:ascii="Times New Roman" w:hAnsi="Times New Roman" w:cs="Times New Roman"/>
        </w:rPr>
        <w:t xml:space="preserve"> de trabajo (agrícola o militar). La organización central penetra en el campo. Lo hace con obras de estructura hidráulica y roturación de nuevas tierras</w:t>
      </w:r>
      <w:r w:rsidR="00D55008" w:rsidRPr="00D67FE6">
        <w:rPr>
          <w:rFonts w:ascii="Times New Roman" w:hAnsi="Times New Roman" w:cs="Times New Roman"/>
        </w:rPr>
        <w:t>, destinadas a ser explotadas por el templo</w:t>
      </w:r>
      <w:r w:rsidR="007C698D" w:rsidRPr="00D67FE6">
        <w:rPr>
          <w:rFonts w:ascii="Times New Roman" w:hAnsi="Times New Roman" w:cs="Times New Roman"/>
        </w:rPr>
        <w:t>.</w:t>
      </w:r>
      <w:r w:rsidR="00D55008" w:rsidRPr="00D67FE6">
        <w:rPr>
          <w:rFonts w:ascii="Times New Roman" w:hAnsi="Times New Roman" w:cs="Times New Roman"/>
        </w:rPr>
        <w:t xml:space="preserve"> Penetra con una descentralización de las funciones administrativas, que convierten aldeas autosuficientes en piezas del sistema centralizado. </w:t>
      </w:r>
      <w:r w:rsidR="007C698D" w:rsidRPr="00D67FE6">
        <w:rPr>
          <w:rFonts w:ascii="Times New Roman" w:hAnsi="Times New Roman" w:cs="Times New Roman"/>
        </w:rPr>
        <w:t>Es el principal terrateniente, y acaba prevaleciendo sobre las aldeas, por su tendencia a usar las tierras que se iban roturando a lo largo de los canales nuevos, condenando a las aldeas a un papel marginal y beneficios reducidos.</w:t>
      </w:r>
      <w:r w:rsidR="0091611E" w:rsidRPr="00D67FE6">
        <w:rPr>
          <w:rFonts w:ascii="Times New Roman" w:hAnsi="Times New Roman" w:cs="Times New Roman"/>
        </w:rPr>
        <w:t xml:space="preserve"> </w:t>
      </w:r>
    </w:p>
    <w:p w:rsidR="007C698D" w:rsidRPr="00D67FE6" w:rsidRDefault="007C698D" w:rsidP="00F46DC5">
      <w:pPr>
        <w:jc w:val="both"/>
        <w:rPr>
          <w:rFonts w:ascii="Times New Roman" w:hAnsi="Times New Roman" w:cs="Times New Roman"/>
        </w:rPr>
      </w:pPr>
      <w:r w:rsidRPr="00D67FE6">
        <w:rPr>
          <w:rFonts w:ascii="Times New Roman" w:hAnsi="Times New Roman" w:cs="Times New Roman"/>
        </w:rPr>
        <w:t xml:space="preserve"> Primeras ventas de tierras: combinación de tradición  e innovación (Protodinástico IIIa). Tradición: formas ceremoniales (compraventa: relación social total), pluralidad de vendedores que reciben los dones de acuerdo al grado de parentesco co n vendedores primarios, vestigios de una soc</w:t>
      </w:r>
      <w:r w:rsidR="0091611E" w:rsidRPr="00D67FE6">
        <w:rPr>
          <w:rFonts w:ascii="Times New Roman" w:hAnsi="Times New Roman" w:cs="Times New Roman"/>
        </w:rPr>
        <w:t>iedad más familiar que personal. Innovación: intervención de agrimensores y escribas urbanos pagados (garantías y medición precisa de transacción), comprador único que reemplaza a la vieja propiedad familiar e inalienable por otra personal, convertida en mercancía.</w:t>
      </w:r>
    </w:p>
    <w:p w:rsidR="0091611E" w:rsidRPr="00D67FE6" w:rsidRDefault="0091611E" w:rsidP="00F46DC5">
      <w:pPr>
        <w:jc w:val="both"/>
        <w:rPr>
          <w:rFonts w:ascii="Times New Roman" w:hAnsi="Times New Roman" w:cs="Times New Roman"/>
        </w:rPr>
      </w:pPr>
      <w:r w:rsidRPr="00D67FE6">
        <w:rPr>
          <w:rFonts w:ascii="Times New Roman" w:hAnsi="Times New Roman" w:cs="Times New Roman"/>
        </w:rPr>
        <w:t xml:space="preserve"> Muchas capas de población permanecen libres en sus aldeas, aunque son pagadoras de tributos, prestadoras de trabajo y fieles al dios, la parte de la población que depende del templo de forma integrada (y luego del palacio) es cada vez mayor y más dominante. Se empieza a formar una parte de administradores, comerciantes, escribas </w:t>
      </w:r>
      <w:r w:rsidRPr="00D67FE6">
        <w:rPr>
          <w:rFonts w:ascii="Times New Roman" w:hAnsi="Times New Roman" w:cs="Times New Roman"/>
        </w:rPr>
        <w:lastRenderedPageBreak/>
        <w:t>y artesanos especializados que gira en torno al templo (afanes de innovación, racionalización, enriquecimiento). Reflejo arqueológico: ajuares más ricos, exvotos de los templos, mejora de viviendas urbanas, objetos más valiosos.</w:t>
      </w:r>
    </w:p>
    <w:p w:rsidR="0091611E" w:rsidRPr="00D67FE6" w:rsidRDefault="0091611E" w:rsidP="00F46DC5">
      <w:pPr>
        <w:jc w:val="both"/>
        <w:rPr>
          <w:rFonts w:ascii="Times New Roman" w:hAnsi="Times New Roman" w:cs="Times New Roman"/>
        </w:rPr>
      </w:pPr>
      <w:r w:rsidRPr="00D67FE6">
        <w:rPr>
          <w:rFonts w:ascii="Times New Roman" w:hAnsi="Times New Roman" w:cs="Times New Roman"/>
        </w:rPr>
        <w:t xml:space="preserve"> </w:t>
      </w:r>
      <w:r w:rsidR="002D3D89" w:rsidRPr="00D67FE6">
        <w:rPr>
          <w:rFonts w:ascii="Times New Roman" w:hAnsi="Times New Roman" w:cs="Times New Roman"/>
        </w:rPr>
        <w:t>La diferencia entre hombres libres y dependientes del templo se convierte en una superposición económica clasista. Los aldeanos se empobrecen, sus miembros deben vender las tierras: la distinción se esfuma y se forma un campesinado no propietario que debe depender de la gran organización.</w:t>
      </w:r>
    </w:p>
    <w:p w:rsidR="002D3D89" w:rsidRPr="00D67FE6" w:rsidRDefault="002D3D89" w:rsidP="00F46DC5">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La tierra y el trabajo: </w:t>
      </w:r>
      <w:r w:rsidRPr="00D67FE6">
        <w:rPr>
          <w:rFonts w:ascii="Times New Roman" w:hAnsi="Times New Roman" w:cs="Times New Roman"/>
        </w:rPr>
        <w:t>la base económica sigue siendo la explotación agropecuaria. Artesanía y comercio: actividades derivadas. Difícil implantación de las grandes organizaciones sobre esa base, que se realiza a finales del III milenio (III dinastía de Ur). Protodinástico: existencia de textos administrativos.</w:t>
      </w:r>
    </w:p>
    <w:p w:rsidR="002D3D89" w:rsidRPr="00D67FE6" w:rsidRDefault="002D3D89" w:rsidP="00F46DC5">
      <w:pPr>
        <w:jc w:val="both"/>
        <w:rPr>
          <w:rFonts w:ascii="Times New Roman" w:hAnsi="Times New Roman" w:cs="Times New Roman"/>
        </w:rPr>
      </w:pPr>
      <w:r w:rsidRPr="00D67FE6">
        <w:rPr>
          <w:rFonts w:ascii="Times New Roman" w:hAnsi="Times New Roman" w:cs="Times New Roman"/>
        </w:rPr>
        <w:t xml:space="preserve"> Paisaje mixto de tierras de cultivo intensivo, gracias a la irrigación capilar y tierras marginales de reserva. Colocación de parcelas en la red de canales: parcelas “campo largo· típico de la colonización nueva y planificada</w:t>
      </w:r>
      <w:r w:rsidR="002C30AF" w:rsidRPr="00D67FE6">
        <w:rPr>
          <w:rFonts w:ascii="Times New Roman" w:hAnsi="Times New Roman" w:cs="Times New Roman"/>
        </w:rPr>
        <w:t>. Las parcelas lindan con los canales en el lado más corto, y el arado y riesgo interno se hace del lado largo (más parcelas tienen acceso al agua). Los cultivos se sitúan en un doble peine a orillas de los canales, y por fuera limitan con estepa no irrigada, terrenos encharcados o campos que dan a otros canales. En las zonas donde hay un contacto más directo con el agua se cultivan hortalizas (ajos, cebolla, legumbres) y árboles (palmera datilera). La mayor parte de la tierra es para cultivar cereales (cebada, trigo, escanda). Tierras del regadío sur (salinas): cebada (alimentación humana, hacer cerveza y reforzar la alimentación de los animales de trigo. Sur: trigo y escanda (producciones marginales con cierto sentido de lujo). Norte: producción más equilibrada.</w:t>
      </w:r>
    </w:p>
    <w:p w:rsidR="00F35D92" w:rsidRPr="00D67FE6" w:rsidRDefault="002C30AF" w:rsidP="00F46DC5">
      <w:pPr>
        <w:jc w:val="both"/>
        <w:rPr>
          <w:rFonts w:ascii="Times New Roman" w:hAnsi="Times New Roman" w:cs="Times New Roman"/>
        </w:rPr>
      </w:pPr>
      <w:r w:rsidRPr="00D67FE6">
        <w:rPr>
          <w:rFonts w:ascii="Times New Roman" w:hAnsi="Times New Roman" w:cs="Times New Roman"/>
        </w:rPr>
        <w:t xml:space="preserve"> No todas las tierr</w:t>
      </w:r>
      <w:r w:rsidR="00A96F6C" w:rsidRPr="00D67FE6">
        <w:rPr>
          <w:rFonts w:ascii="Times New Roman" w:hAnsi="Times New Roman" w:cs="Times New Roman"/>
        </w:rPr>
        <w:t>as están</w:t>
      </w:r>
      <w:r w:rsidR="00F35D92" w:rsidRPr="00D67FE6">
        <w:rPr>
          <w:rFonts w:ascii="Times New Roman" w:hAnsi="Times New Roman" w:cs="Times New Roman"/>
        </w:rPr>
        <w:t xml:space="preserve"> cultivadas. Rotación bienal que hace el templo: un año de cereales y uno de barbecho. Rendimientos muy elevados, porque todavía no intervienen los factores de degradación. No están muy difundidos los cultivos de verano.  No es difícil acumular excedentes para el sustento de especialistas y clases dirigentes administrativas y sacerdotales. Buena parte de las cosechas (dos tercios) va a los palacios y templos.</w:t>
      </w:r>
    </w:p>
    <w:p w:rsidR="00F35D92" w:rsidRPr="00D67FE6" w:rsidRDefault="00F35D92" w:rsidP="00F46DC5">
      <w:pPr>
        <w:jc w:val="both"/>
        <w:rPr>
          <w:rFonts w:ascii="Times New Roman" w:hAnsi="Times New Roman" w:cs="Times New Roman"/>
        </w:rPr>
      </w:pPr>
      <w:r w:rsidRPr="00D67FE6">
        <w:rPr>
          <w:rFonts w:ascii="Times New Roman" w:hAnsi="Times New Roman" w:cs="Times New Roman"/>
        </w:rPr>
        <w:t xml:space="preserve"> Estos excedentes ponen en marcha el mecanismo redistributivo, diferente al del perí</w:t>
      </w:r>
      <w:r w:rsidR="00012276" w:rsidRPr="00D67FE6">
        <w:rPr>
          <w:rFonts w:ascii="Times New Roman" w:hAnsi="Times New Roman" w:cs="Times New Roman"/>
        </w:rPr>
        <w:t>odo Uruk (basado en el reparto directo de raciones alimentarias). Protodinástico: se siguen repartiendo raciones entre el personal accesorio (campesinos que realizan prestaciones periódicas), la redistribución entre los dependientes fijos se realiza de otras formas (retención de una porción de las cosechas por parte de los colonos, o entrega de tierras para los especialistas urbanos). Sistema más evolucionado y estable, aunque favorece a los dependientes. Templo: parcelación de tierras en propiedad (asignaciones temporales bajo condición de prestación de servicio), pero tienden a consolidarse y transmitirse hereditariamente. La costumbre de la transmisión familiar del patrimonio socaba en la gran organización.</w:t>
      </w:r>
    </w:p>
    <w:p w:rsidR="00012276" w:rsidRPr="00D67FE6" w:rsidRDefault="00012276" w:rsidP="00F46DC5">
      <w:pPr>
        <w:jc w:val="both"/>
        <w:rPr>
          <w:rFonts w:ascii="Times New Roman" w:hAnsi="Times New Roman" w:cs="Times New Roman"/>
        </w:rPr>
      </w:pPr>
      <w:r w:rsidRPr="00D67FE6">
        <w:rPr>
          <w:rFonts w:ascii="Times New Roman" w:hAnsi="Times New Roman" w:cs="Times New Roman"/>
        </w:rPr>
        <w:t xml:space="preserve"> Progresos en artesanía de gran calidad, comercio a larga distancia que proporciona los materiales. Los objetos valiosos eran asequibles, y denotan gran maestría artesanal. Baja Mesopotamia del Protodinástico III: posición más avanzada en tecnología protohistórica.</w:t>
      </w:r>
      <w:r w:rsidR="001638D7" w:rsidRPr="00D67FE6">
        <w:rPr>
          <w:rFonts w:ascii="Times New Roman" w:hAnsi="Times New Roman" w:cs="Times New Roman"/>
        </w:rPr>
        <w:t xml:space="preserve"> Ajuares en tumbas reales de Ur: nivel socioeconómico más elevado. Hay un descenso en calidad en los objetos pertenecientes a clases sociales más bajas. Textos administrativos: detalles sobre la organización artesanal, procedimientos técnicos, terminología de los materiales, objetos y aleaciones metálicas. Confirman el control del templo y el palacio sobre los sectores de la transformación especializada.</w:t>
      </w:r>
    </w:p>
    <w:p w:rsidR="001638D7" w:rsidRPr="00D67FE6" w:rsidRDefault="001638D7" w:rsidP="00F46DC5">
      <w:pPr>
        <w:jc w:val="both"/>
        <w:rPr>
          <w:rFonts w:ascii="Times New Roman" w:hAnsi="Times New Roman" w:cs="Times New Roman"/>
        </w:rPr>
      </w:pPr>
      <w:r w:rsidRPr="00D67FE6">
        <w:rPr>
          <w:rFonts w:ascii="Times New Roman" w:hAnsi="Times New Roman" w:cs="Times New Roman"/>
        </w:rPr>
        <w:t xml:space="preserve"> Ciudades: gran concentración de mano de obra, sobre todo en la molienda de cereales (no había recursos técnicos para aprovechar las fuerzas naturales, las mujeres trabajan con morteros de tradición neolítica) y el sector textil (instrumentos neolíticos: huso, rueca y telar horizontal, manufacturación en fábricas, las mujeres siervas y extranjeras trabajan). Gran concentración de trabajo de bajo nivel técnico: contrastan con todos los demás sectores de la transformación (grupos reducidos de artesanos especializados).</w:t>
      </w:r>
    </w:p>
    <w:p w:rsidR="001638D7" w:rsidRPr="00D67FE6" w:rsidRDefault="001638D7" w:rsidP="00F46DC5">
      <w:pPr>
        <w:jc w:val="both"/>
        <w:rPr>
          <w:rFonts w:ascii="Times New Roman" w:hAnsi="Times New Roman" w:cs="Times New Roman"/>
          <w:i/>
        </w:rPr>
      </w:pPr>
      <w:r w:rsidRPr="00D67FE6">
        <w:rPr>
          <w:rFonts w:ascii="Times New Roman" w:hAnsi="Times New Roman" w:cs="Times New Roman"/>
        </w:rPr>
        <w:t xml:space="preserve"> </w:t>
      </w:r>
      <w:r w:rsidRPr="00D67FE6">
        <w:rPr>
          <w:rFonts w:ascii="Times New Roman" w:hAnsi="Times New Roman" w:cs="Times New Roman"/>
          <w:b/>
        </w:rPr>
        <w:t xml:space="preserve">El gobierno de las ciudades: entre administración e ideología: </w:t>
      </w:r>
      <w:r w:rsidR="0023741A" w:rsidRPr="00D67FE6">
        <w:rPr>
          <w:rFonts w:ascii="Times New Roman" w:hAnsi="Times New Roman" w:cs="Times New Roman"/>
        </w:rPr>
        <w:t xml:space="preserve">el territorio de la Mesopotamia protodinástica se divide en varios estados de dimensiones comarcales, equivalentes en recursos y rango. Resultado de una reestructuración que tuvo lugar durante el período de Yemdet Nasr y el Protodinástico I. Cada ciudad es </w:t>
      </w:r>
      <w:r w:rsidR="0023741A" w:rsidRPr="00D67FE6">
        <w:rPr>
          <w:rFonts w:ascii="Times New Roman" w:hAnsi="Times New Roman" w:cs="Times New Roman"/>
        </w:rPr>
        <w:lastRenderedPageBreak/>
        <w:t xml:space="preserve">gobernada por una dinastía local, y su título varía de unas ciudades a otras. Uruk: </w:t>
      </w:r>
      <w:r w:rsidR="0023741A" w:rsidRPr="00D67FE6">
        <w:rPr>
          <w:rFonts w:ascii="Times New Roman" w:hAnsi="Times New Roman" w:cs="Times New Roman"/>
          <w:i/>
        </w:rPr>
        <w:t xml:space="preserve">en </w:t>
      </w:r>
      <w:r w:rsidR="0023741A" w:rsidRPr="00D67FE6">
        <w:rPr>
          <w:rFonts w:ascii="Times New Roman" w:hAnsi="Times New Roman" w:cs="Times New Roman"/>
        </w:rPr>
        <w:t xml:space="preserve">(gran sacerdote). Lagash: </w:t>
      </w:r>
      <w:r w:rsidR="0023741A" w:rsidRPr="00D67FE6">
        <w:rPr>
          <w:rFonts w:ascii="Times New Roman" w:hAnsi="Times New Roman" w:cs="Times New Roman"/>
          <w:i/>
        </w:rPr>
        <w:t xml:space="preserve">ensi </w:t>
      </w:r>
      <w:r w:rsidR="0023741A" w:rsidRPr="00D67FE6">
        <w:rPr>
          <w:rFonts w:ascii="Times New Roman" w:hAnsi="Times New Roman" w:cs="Times New Roman"/>
        </w:rPr>
        <w:t>(artífice del dios)</w:t>
      </w:r>
      <w:r w:rsidR="00A96F6C" w:rsidRPr="00D67FE6">
        <w:rPr>
          <w:rFonts w:ascii="Times New Roman" w:hAnsi="Times New Roman" w:cs="Times New Roman"/>
        </w:rPr>
        <w:t xml:space="preserve">. Ur y Kish: </w:t>
      </w:r>
      <w:r w:rsidR="00A96F6C" w:rsidRPr="00D67FE6">
        <w:rPr>
          <w:rFonts w:ascii="Times New Roman" w:hAnsi="Times New Roman" w:cs="Times New Roman"/>
          <w:i/>
        </w:rPr>
        <w:t>lugal</w:t>
      </w:r>
      <w:r w:rsidR="00A96F6C" w:rsidRPr="00D67FE6">
        <w:rPr>
          <w:rFonts w:ascii="Times New Roman" w:hAnsi="Times New Roman" w:cs="Times New Roman"/>
        </w:rPr>
        <w:t xml:space="preserve"> (rey). </w:t>
      </w:r>
      <w:r w:rsidR="00A96F6C" w:rsidRPr="00D67FE6">
        <w:rPr>
          <w:rFonts w:ascii="Times New Roman" w:hAnsi="Times New Roman" w:cs="Times New Roman"/>
          <w:i/>
        </w:rPr>
        <w:t xml:space="preserve">En: </w:t>
      </w:r>
      <w:r w:rsidR="00A96F6C" w:rsidRPr="00D67FE6">
        <w:rPr>
          <w:rFonts w:ascii="Times New Roman" w:hAnsi="Times New Roman" w:cs="Times New Roman"/>
        </w:rPr>
        <w:t xml:space="preserve">subraya que el poder real procede del ámbito del templo, donde tuvo su primera formulación. </w:t>
      </w:r>
      <w:r w:rsidR="00A96F6C" w:rsidRPr="00D67FE6">
        <w:rPr>
          <w:rFonts w:ascii="Times New Roman" w:hAnsi="Times New Roman" w:cs="Times New Roman"/>
          <w:i/>
        </w:rPr>
        <w:t xml:space="preserve">Ensi: </w:t>
      </w:r>
      <w:r w:rsidR="008D0F60" w:rsidRPr="00D67FE6">
        <w:rPr>
          <w:rFonts w:ascii="Times New Roman" w:hAnsi="Times New Roman" w:cs="Times New Roman"/>
        </w:rPr>
        <w:t xml:space="preserve">presenta al dinasta como dependiente del dios ciudadano, o su administrador fiduciario. </w:t>
      </w:r>
      <w:r w:rsidR="008D0F60" w:rsidRPr="00D67FE6">
        <w:rPr>
          <w:rFonts w:ascii="Times New Roman" w:hAnsi="Times New Roman" w:cs="Times New Roman"/>
          <w:i/>
        </w:rPr>
        <w:t xml:space="preserve">Lugal: </w:t>
      </w:r>
      <w:r w:rsidR="008D0F60" w:rsidRPr="00D67FE6">
        <w:rPr>
          <w:rFonts w:ascii="Times New Roman" w:hAnsi="Times New Roman" w:cs="Times New Roman"/>
        </w:rPr>
        <w:t xml:space="preserve">hombre grande, destaca las dotes propiamente humanas (en sentido físico y socioeconómico), paralelo al término égal (aparece en la época protodinástica). Como el término </w:t>
      </w:r>
      <w:r w:rsidR="008D0F60" w:rsidRPr="00D67FE6">
        <w:rPr>
          <w:rFonts w:ascii="Times New Roman" w:hAnsi="Times New Roman" w:cs="Times New Roman"/>
          <w:i/>
        </w:rPr>
        <w:t xml:space="preserve">ensi </w:t>
      </w:r>
      <w:r w:rsidR="008D0F60" w:rsidRPr="00D67FE6">
        <w:rPr>
          <w:rFonts w:ascii="Times New Roman" w:hAnsi="Times New Roman" w:cs="Times New Roman"/>
        </w:rPr>
        <w:t xml:space="preserve">puede implicar una dependencia a nivel humano, los reyes más poderosos (cuando aplican una política hegemónica con respecto a otros estados ciudadanos y potencian su actividad bélica, tienden a darse el título de </w:t>
      </w:r>
      <w:r w:rsidR="008D0F60" w:rsidRPr="00D67FE6">
        <w:rPr>
          <w:rFonts w:ascii="Times New Roman" w:hAnsi="Times New Roman" w:cs="Times New Roman"/>
          <w:i/>
        </w:rPr>
        <w:t xml:space="preserve">lugal. </w:t>
      </w:r>
    </w:p>
    <w:p w:rsidR="001638D7" w:rsidRPr="00D67FE6" w:rsidRDefault="00D2483D" w:rsidP="00F46DC5">
      <w:pPr>
        <w:jc w:val="both"/>
        <w:rPr>
          <w:rFonts w:ascii="Times New Roman" w:hAnsi="Times New Roman" w:cs="Times New Roman"/>
        </w:rPr>
      </w:pPr>
      <w:r w:rsidRPr="00D67FE6">
        <w:rPr>
          <w:rFonts w:ascii="Times New Roman" w:hAnsi="Times New Roman" w:cs="Times New Roman"/>
        </w:rPr>
        <w:t xml:space="preserve"> Hay diferencias locales de costumbres ciudadanas y variantes histórico políticas, y se está produciendo un cambio general. Se pasa de una identificación más completa del poder político con el templo a una separación entre el culto y la política. ¿Realeza laica? En el plano ideológico la legitimación divina de la realeza sigue siendo fundamental, y también la subordinación del rey al dios, y la presentación de su obra como realización de la voluntad divina. Plano administrativo: necesidad de subordinar a los templos a la administración estatal unificada (puntos cruaciales sometidos al poder de decisión del palacio).</w:t>
      </w:r>
    </w:p>
    <w:p w:rsidR="00D2483D" w:rsidRPr="00D67FE6" w:rsidRDefault="00D2483D" w:rsidP="00F46DC5">
      <w:pPr>
        <w:jc w:val="both"/>
        <w:rPr>
          <w:rFonts w:ascii="Times New Roman" w:hAnsi="Times New Roman" w:cs="Times New Roman"/>
        </w:rPr>
      </w:pPr>
      <w:r w:rsidRPr="00D67FE6">
        <w:rPr>
          <w:rFonts w:ascii="Times New Roman" w:hAnsi="Times New Roman" w:cs="Times New Roman"/>
        </w:rPr>
        <w:t xml:space="preserve"> Relaciones entre las ciudades estado, política concreta económica y militar: guerras fronterizas endémicas, intentos ocasionales de hegemonía</w:t>
      </w:r>
      <w:r w:rsidR="00C573AE" w:rsidRPr="00D67FE6">
        <w:rPr>
          <w:rFonts w:ascii="Times New Roman" w:hAnsi="Times New Roman" w:cs="Times New Roman"/>
        </w:rPr>
        <w:t xml:space="preserve">, plano más elevado jurídico-ideológico. Pluralidad de dioses: legitima una pluralidad de centros políticos, uno por dios. Se formulan teologías y genealogías divinas que varían de unas ciudades a otras, y se considera que las relaciones entre estados no tienen que ser necesariamente de igual a igual, hay una escala de valores. En la misma ciudad también se suceden diferentes dinastías, y los cambios de poder requieren una justificación teológica. Unidad básica: </w:t>
      </w:r>
      <w:r w:rsidR="00C573AE" w:rsidRPr="00D67FE6">
        <w:rPr>
          <w:rFonts w:ascii="Times New Roman" w:hAnsi="Times New Roman" w:cs="Times New Roman"/>
          <w:i/>
        </w:rPr>
        <w:t xml:space="preserve">bala </w:t>
      </w:r>
      <w:r w:rsidR="00C573AE" w:rsidRPr="00D67FE6">
        <w:rPr>
          <w:rFonts w:ascii="Times New Roman" w:hAnsi="Times New Roman" w:cs="Times New Roman"/>
        </w:rPr>
        <w:t>(dinastía), vinculada a una ciudad y al dios correspondiente, que da o quita su aval según el comportamiento de los monarcas.</w:t>
      </w:r>
      <w:r w:rsidR="005A2575" w:rsidRPr="00D67FE6">
        <w:rPr>
          <w:rFonts w:ascii="Times New Roman" w:hAnsi="Times New Roman" w:cs="Times New Roman"/>
        </w:rPr>
        <w:t xml:space="preserve"> Se abre camino la idea de una realeza única, que circula entre las distintas ciudades, de dinastía en dinastía, con formas hegemónicas que dan su origen práctico una justificación teológica.</w:t>
      </w:r>
    </w:p>
    <w:p w:rsidR="005A2575" w:rsidRPr="00D67FE6" w:rsidRDefault="005A2575" w:rsidP="00F46DC5">
      <w:pPr>
        <w:jc w:val="both"/>
        <w:rPr>
          <w:rFonts w:ascii="Times New Roman" w:hAnsi="Times New Roman" w:cs="Times New Roman"/>
        </w:rPr>
      </w:pPr>
      <w:r w:rsidRPr="00D67FE6">
        <w:rPr>
          <w:rFonts w:ascii="Times New Roman" w:hAnsi="Times New Roman" w:cs="Times New Roman"/>
        </w:rPr>
        <w:t xml:space="preserve"> Nippur: caso aparte. Elemento de mediación y unificación. En</w:t>
      </w:r>
      <w:r w:rsidR="00AC2996" w:rsidRPr="00D67FE6">
        <w:rPr>
          <w:rFonts w:ascii="Times New Roman" w:hAnsi="Times New Roman" w:cs="Times New Roman"/>
        </w:rPr>
        <w:t xml:space="preserve"> N</w:t>
      </w:r>
      <w:r w:rsidRPr="00D67FE6">
        <w:rPr>
          <w:rFonts w:ascii="Times New Roman" w:hAnsi="Times New Roman" w:cs="Times New Roman"/>
        </w:rPr>
        <w:t>ippur nunca hay dinastía hegemónica porque es la ciudad de Enlil (dios supremo). Tiene una posición crucial. Los distintos reyes hacen ofrendas votivas al santuario de Enlil (Ekur)</w:t>
      </w:r>
      <w:r w:rsidR="00AC2996" w:rsidRPr="00D67FE6">
        <w:rPr>
          <w:rFonts w:ascii="Times New Roman" w:hAnsi="Times New Roman" w:cs="Times New Roman"/>
        </w:rPr>
        <w:t xml:space="preserve"> y buscan una legitimación por parte del dios para un poder que ya poseen. Enlil: árbitro supremo del reparto de poder entre las ciudades y dentro de ellas.</w:t>
      </w:r>
    </w:p>
    <w:p w:rsidR="00AC2996" w:rsidRPr="00D67FE6" w:rsidRDefault="00AC2996" w:rsidP="00F46DC5">
      <w:pPr>
        <w:jc w:val="both"/>
        <w:rPr>
          <w:rFonts w:ascii="Times New Roman" w:hAnsi="Times New Roman" w:cs="Times New Roman"/>
        </w:rPr>
      </w:pPr>
      <w:r w:rsidRPr="00D67FE6">
        <w:rPr>
          <w:rFonts w:ascii="Times New Roman" w:hAnsi="Times New Roman" w:cs="Times New Roman"/>
        </w:rPr>
        <w:t xml:space="preserve"> Los reyes de las ciudades estado sumerias, una vez lograda la legitimación interna (basada en la aprobación o sometimiento de la clase sacerdotal local) y la legitimación externa (aprobación de Nippur) son unos administradores del territorio de la ciudad (gran finca). Dios: dueño de la ciudad y sus habitantes, rey: administrador delegado. El rey es el amo siempre que respete las convenciones sociales y religiosas que hacen que la población lo reconozca como legítimo. Funciones básicas del rey: </w:t>
      </w:r>
      <w:r w:rsidRPr="00D67FE6">
        <w:rPr>
          <w:rFonts w:ascii="Times New Roman" w:hAnsi="Times New Roman" w:cs="Times New Roman"/>
          <w:u w:val="single"/>
        </w:rPr>
        <w:t>administración permanente de la economía y defensa ocasional contra los ataques enemigos</w:t>
      </w:r>
      <w:r w:rsidRPr="00D67FE6">
        <w:rPr>
          <w:rFonts w:ascii="Times New Roman" w:hAnsi="Times New Roman" w:cs="Times New Roman"/>
        </w:rPr>
        <w:t xml:space="preserve">. Planos de responsabilidad divino y real. El rey debe crear y controlar las infraestructuras productivas y el sistema redistributivo, pero las buenas cosechas se deben al dios. En la guerra, el rey está al mando de las operaciones, pero el resultado del enfrentamiento lo decide el dios (o los dioses). El comportamiento del dios es reflejo del comportamiento real. El dios dejará de favorecer las cosechas o proteger la ciudad cuando el rey se porte mal. Tercera función de la realeza: </w:t>
      </w:r>
      <w:r w:rsidRPr="00D67FE6">
        <w:rPr>
          <w:rFonts w:ascii="Times New Roman" w:hAnsi="Times New Roman" w:cs="Times New Roman"/>
          <w:u w:val="single"/>
        </w:rPr>
        <w:t>el culto</w:t>
      </w:r>
      <w:r w:rsidR="00E131A3" w:rsidRPr="00D67FE6">
        <w:rPr>
          <w:rFonts w:ascii="Times New Roman" w:hAnsi="Times New Roman" w:cs="Times New Roman"/>
          <w:u w:val="single"/>
        </w:rPr>
        <w:t xml:space="preserve">, </w:t>
      </w:r>
      <w:r w:rsidR="00E131A3" w:rsidRPr="00D67FE6">
        <w:rPr>
          <w:rFonts w:ascii="Times New Roman" w:hAnsi="Times New Roman" w:cs="Times New Roman"/>
        </w:rPr>
        <w:t>es responsable de las buenas relaciones con la divinidad (para evitar calamidades). Si se dispone al hombre adecuado en el momento adecuado, y se mantiene un equilibrio, se logra esa buena relación.</w:t>
      </w:r>
    </w:p>
    <w:p w:rsidR="00E131A3" w:rsidRPr="00D67FE6" w:rsidRDefault="00E131A3" w:rsidP="00F46DC5">
      <w:pPr>
        <w:jc w:val="both"/>
        <w:rPr>
          <w:rFonts w:ascii="Times New Roman" w:hAnsi="Times New Roman" w:cs="Times New Roman"/>
        </w:rPr>
      </w:pPr>
      <w:r w:rsidRPr="00D67FE6">
        <w:rPr>
          <w:rFonts w:ascii="Times New Roman" w:hAnsi="Times New Roman" w:cs="Times New Roman"/>
        </w:rPr>
        <w:t xml:space="preserve"> Problema de la legitimidad: completamente ideológico. La justificación del poder depende de la capacidad para ejercitarlo. El rey que sucede a otro por la vía hereditaria normal tiene una legitimidad obvia, los usurpadores o reyes nuevos no. Estos tratan de justificar su posición argumentando que si el dios los eligió es porque poseen las dotes especiales del buen rey, y tendrán que </w:t>
      </w:r>
      <w:r w:rsidR="00302AA5" w:rsidRPr="00D67FE6">
        <w:rPr>
          <w:rFonts w:ascii="Times New Roman" w:hAnsi="Times New Roman" w:cs="Times New Roman"/>
        </w:rPr>
        <w:t>acidar</w:t>
      </w:r>
      <w:r w:rsidRPr="00D67FE6">
        <w:rPr>
          <w:rFonts w:ascii="Times New Roman" w:hAnsi="Times New Roman" w:cs="Times New Roman"/>
        </w:rPr>
        <w:t xml:space="preserve"> sus relaciones con el dios.</w:t>
      </w:r>
    </w:p>
    <w:p w:rsidR="00E131A3" w:rsidRPr="00D67FE6" w:rsidRDefault="00E131A3" w:rsidP="00F46DC5">
      <w:pPr>
        <w:jc w:val="both"/>
        <w:rPr>
          <w:rFonts w:ascii="Times New Roman" w:hAnsi="Times New Roman" w:cs="Times New Roman"/>
        </w:rPr>
      </w:pPr>
      <w:r w:rsidRPr="00D67FE6">
        <w:rPr>
          <w:rFonts w:ascii="Times New Roman" w:hAnsi="Times New Roman" w:cs="Times New Roman"/>
        </w:rPr>
        <w:t xml:space="preserve"> La justificación religiosa del funcionamiento </w:t>
      </w:r>
      <w:r w:rsidR="00302AA5" w:rsidRPr="00D67FE6">
        <w:rPr>
          <w:rFonts w:ascii="Times New Roman" w:hAnsi="Times New Roman" w:cs="Times New Roman"/>
        </w:rPr>
        <w:t xml:space="preserve">administrativo de la máquina redistributiva es irrenunciable, porque la máquina se basa en unas desigualdades evidentes y dolorosas, y no se puede apoyar solo en mecanismos materiales. Campesino mesopotámico: oprimido por los fenómenos naturales y la insoportable administración central, necesita saber que hace lo posbile para que todo esté controlado y funcione con justicia y eficacia en función del bien común. El templo despersonalizado tiene que crear una imagen que trascienda su </w:t>
      </w:r>
      <w:r w:rsidR="00302AA5" w:rsidRPr="00D67FE6">
        <w:rPr>
          <w:rFonts w:ascii="Times New Roman" w:hAnsi="Times New Roman" w:cs="Times New Roman"/>
        </w:rPr>
        <w:lastRenderedPageBreak/>
        <w:t xml:space="preserve">propia existencia, el rey necesita crear una imagen que le haga aparecer como fuerte, justo y capaz. Primeras inscripciones reales en objetos dedicados, halladas en templos: quieren reclamar la eficacia y el poderío del rey, y su vínculo con el dios. Algunos objetos sólo pueden haber sido portadores de un mensaje para un receptor imaginario, pero reflejan una necesidad real. Pronto se empiezan a erigir monumentos celebrativos. </w:t>
      </w:r>
    </w:p>
    <w:p w:rsidR="00302AA5" w:rsidRPr="00D67FE6" w:rsidRDefault="00302AA5" w:rsidP="00F46DC5">
      <w:pPr>
        <w:jc w:val="both"/>
        <w:rPr>
          <w:rFonts w:ascii="Times New Roman" w:hAnsi="Times New Roman" w:cs="Times New Roman"/>
        </w:rPr>
      </w:pPr>
      <w:r w:rsidRPr="00D67FE6">
        <w:rPr>
          <w:rFonts w:ascii="Times New Roman" w:hAnsi="Times New Roman" w:cs="Times New Roman"/>
        </w:rPr>
        <w:t xml:space="preserve"> La inmovilización de riqueza y vidas humanas en las tumbas reales de Ur indica que la comunidad protodinástica acepta la imagen del rey como legítimo, esencial y casi sobrehumano, trámite entre la comunidad y la esfera sobrenatural (de la que depende la vida).</w:t>
      </w:r>
    </w:p>
    <w:p w:rsidR="00302AA5" w:rsidRPr="00D67FE6" w:rsidRDefault="00302AA5" w:rsidP="00F46DC5">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El mundo divino y la fundación mítica: </w:t>
      </w:r>
      <w:r w:rsidRPr="00D67FE6">
        <w:rPr>
          <w:rFonts w:ascii="Times New Roman" w:hAnsi="Times New Roman" w:cs="Times New Roman"/>
        </w:rPr>
        <w:t>la revolución urbana creó el panteón politeísta con divinidades especializadas en los distintos ámbitos de la vida económica y social. La consolidación y el desarrollo de los estados crea la necesidad de una fundación ideológica del poder. Primeros textos de carácter religioso.</w:t>
      </w:r>
    </w:p>
    <w:p w:rsidR="00302AA5" w:rsidRPr="00D67FE6" w:rsidRDefault="00302AA5" w:rsidP="00F46DC5">
      <w:pPr>
        <w:jc w:val="both"/>
        <w:rPr>
          <w:rFonts w:ascii="Times New Roman" w:hAnsi="Times New Roman" w:cs="Times New Roman"/>
        </w:rPr>
      </w:pPr>
      <w:r w:rsidRPr="00D67FE6">
        <w:rPr>
          <w:rFonts w:ascii="Times New Roman" w:hAnsi="Times New Roman" w:cs="Times New Roman"/>
        </w:rPr>
        <w:t xml:space="preserve"> </w:t>
      </w:r>
      <w:r w:rsidR="00511397" w:rsidRPr="00D67FE6">
        <w:rPr>
          <w:rFonts w:ascii="Times New Roman" w:hAnsi="Times New Roman" w:cs="Times New Roman"/>
        </w:rPr>
        <w:t>En el protodinástico la civilización mesopotámica se dota de los caracteres que la distinguirán durante tres milenios. Patrimonio religioso de los centros sumerios: reflejado en las listas de divinidades, las descripciones de los templos y los compon</w:t>
      </w:r>
      <w:r w:rsidR="00792D2D" w:rsidRPr="00D67FE6">
        <w:rPr>
          <w:rFonts w:ascii="Times New Roman" w:hAnsi="Times New Roman" w:cs="Times New Roman"/>
        </w:rPr>
        <w:t>entes de los himnos. Figura del dios ciudadano: función vital en la centralización de los recursos los procesos redistributivos, la justificación ideológica del poder y la aprobación y movilización laboral de todos los ciudadanos. Mundo divino es la superposición de una serie de explicaciones de carácter mitológico sobre la organización del mundo actual.</w:t>
      </w:r>
    </w:p>
    <w:p w:rsidR="00792D2D" w:rsidRPr="00D67FE6" w:rsidRDefault="00792D2D" w:rsidP="00F46DC5">
      <w:pPr>
        <w:jc w:val="both"/>
        <w:rPr>
          <w:rFonts w:ascii="Times New Roman" w:hAnsi="Times New Roman" w:cs="Times New Roman"/>
        </w:rPr>
      </w:pPr>
      <w:r w:rsidRPr="00D67FE6">
        <w:rPr>
          <w:rFonts w:ascii="Times New Roman" w:hAnsi="Times New Roman" w:cs="Times New Roman"/>
        </w:rPr>
        <w:t xml:space="preserve"> Mecanismo de ofrendas que se llevan al templo todos los días con motivo de fiestas periódicas y en ocasiones especiales. EL sistema redistributivo se sublima y justifica al concertarlo con el sistema de las ofrendas del templo. La movilización de trabajadores y concentración de los excedentes de alimento se realizan dentro del marco de una organización racional de los recursos económicos, pero también se enmarcan en el ámbito de las relaciones entre el mundo humano y el divino.</w:t>
      </w:r>
    </w:p>
    <w:p w:rsidR="00ED3E50" w:rsidRPr="00D67FE6" w:rsidRDefault="00ED3E50" w:rsidP="00F46DC5">
      <w:pPr>
        <w:jc w:val="both"/>
        <w:rPr>
          <w:rFonts w:ascii="Times New Roman" w:hAnsi="Times New Roman" w:cs="Times New Roman"/>
        </w:rPr>
      </w:pPr>
      <w:r w:rsidRPr="00D67FE6">
        <w:rPr>
          <w:rFonts w:ascii="Times New Roman" w:hAnsi="Times New Roman" w:cs="Times New Roman"/>
        </w:rPr>
        <w:t xml:space="preserve"> Los campesinos que mantienen a los privilegiados creen que mantienen a la divinadad. El sistema redistributivo es muy amplio y desequilibrado, que ya no es visto como la centralización de las relaciones de reciprocidad, se apoya en el concepto de consumo (consumidores sobrenaturales). Se dan bienes para recibir una contrapartida futura (ofrendas y sacrificios).</w:t>
      </w:r>
    </w:p>
    <w:p w:rsidR="00ED3E50" w:rsidRPr="00D67FE6" w:rsidRDefault="00ED3E50" w:rsidP="00F46DC5">
      <w:pPr>
        <w:jc w:val="both"/>
        <w:rPr>
          <w:rFonts w:ascii="Times New Roman" w:hAnsi="Times New Roman" w:cs="Times New Roman"/>
        </w:rPr>
      </w:pPr>
      <w:r w:rsidRPr="00D67FE6">
        <w:rPr>
          <w:rFonts w:ascii="Times New Roman" w:hAnsi="Times New Roman" w:cs="Times New Roman"/>
        </w:rPr>
        <w:t xml:space="preserve"> Justificación mítica del mundo actual: situar la figura de un dios o héroe fundador en el origen de los aspectos físicos y culturales de la vida actual. Tiempo más o menos mítico o remoto. Primera organización del mundo: pasado inicial, por un dios supremo (ya no activo), otros aspectos más específicos se atribuyen a otras divinidades. Van apareciendo seres semidivinos o </w:t>
      </w:r>
      <w:r w:rsidR="00317233" w:rsidRPr="00D67FE6">
        <w:rPr>
          <w:rFonts w:ascii="Times New Roman" w:hAnsi="Times New Roman" w:cs="Times New Roman"/>
        </w:rPr>
        <w:t>no divinos (suelen ser reyes antiquísimos), a los que se debe la introducción de nuevos elementos en la organización sociopolítica, el progreso técnico o el paisaje urbano.</w:t>
      </w:r>
    </w:p>
    <w:p w:rsidR="00317233" w:rsidRPr="00D67FE6" w:rsidRDefault="00317233" w:rsidP="00F46DC5">
      <w:pPr>
        <w:jc w:val="both"/>
        <w:rPr>
          <w:rFonts w:ascii="Times New Roman" w:hAnsi="Times New Roman" w:cs="Times New Roman"/>
        </w:rPr>
      </w:pPr>
      <w:r w:rsidRPr="00D67FE6">
        <w:rPr>
          <w:rFonts w:ascii="Times New Roman" w:hAnsi="Times New Roman" w:cs="Times New Roman"/>
        </w:rPr>
        <w:t xml:space="preserve"> No hay una separación entre la esfera divina y la de los héroes. A los dioses corresponde la fundación de los hechos naturales, a los hombres de las instituciones sociales. Esta distinción se difumina a propósito, para dar rasgos divinos a los prototipos míticos de la realeza y el poder humano.</w:t>
      </w:r>
    </w:p>
    <w:p w:rsidR="00317233" w:rsidRPr="00D67FE6" w:rsidRDefault="00317233" w:rsidP="00F46DC5">
      <w:pPr>
        <w:jc w:val="both"/>
        <w:rPr>
          <w:rFonts w:ascii="Times New Roman" w:hAnsi="Times New Roman" w:cs="Times New Roman"/>
        </w:rPr>
      </w:pPr>
      <w:r w:rsidRPr="00D67FE6">
        <w:rPr>
          <w:rFonts w:ascii="Times New Roman" w:hAnsi="Times New Roman" w:cs="Times New Roman"/>
        </w:rPr>
        <w:t xml:space="preserve"> Todas las historias míticas están sujetas a un proceso de reinterpretación y nueva redacción a medida que cambian los problemas y las situaciones. No todos los mitos fundadores pertenecen al período protodinástico: deben ser datados. Inmortalidad del rey (Gilgamesh): aparece cuando hay que divinizar al rey (periodo de Akkad). Los héroes aparecen antes que los reyes de la documentación escrita.</w:t>
      </w:r>
    </w:p>
    <w:p w:rsidR="00317233" w:rsidRPr="00D67FE6" w:rsidRDefault="00317233" w:rsidP="00F46DC5">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Rivalidades y hegemonías: </w:t>
      </w:r>
      <w:r w:rsidRPr="00D67FE6">
        <w:rPr>
          <w:rFonts w:ascii="Times New Roman" w:hAnsi="Times New Roman" w:cs="Times New Roman"/>
        </w:rPr>
        <w:t>la datación interna del período protodinástico se obtiene coordinan</w:t>
      </w:r>
      <w:r w:rsidR="004F5939" w:rsidRPr="00D67FE6">
        <w:rPr>
          <w:rFonts w:ascii="Times New Roman" w:hAnsi="Times New Roman" w:cs="Times New Roman"/>
        </w:rPr>
        <w:t>do la documentación estratigráfica (única disponible para el protodinástico I y que prevalece para el II) y las fuentes escritas (a partir del IIa). Los yacimientos contribuyen de forma desigual. Seguencias estratigráficas más largas y fiables: excavaciones del valle del DIyala. Ur: complejos monumentales. Fara y Abu Salabikk: primeros archivos administrativos. Lagash: inscripciones históricas más interesantes y archivo administrativo más voluminoso. No es fácil coordinar los datos. Lista real sumera: esquema básico (pero tiene fallos). No es fiable antes de la I dinastía de Ur.</w:t>
      </w:r>
    </w:p>
    <w:p w:rsidR="004F5939" w:rsidRPr="00D67FE6" w:rsidRDefault="004F5939" w:rsidP="00F46DC5">
      <w:pPr>
        <w:jc w:val="both"/>
        <w:rPr>
          <w:rFonts w:ascii="Times New Roman" w:hAnsi="Times New Roman" w:cs="Times New Roman"/>
        </w:rPr>
      </w:pPr>
      <w:r w:rsidRPr="00D67FE6">
        <w:rPr>
          <w:rFonts w:ascii="Times New Roman" w:hAnsi="Times New Roman" w:cs="Times New Roman"/>
        </w:rPr>
        <w:lastRenderedPageBreak/>
        <w:t xml:space="preserve"> Protodinástico II: período esencialmente arqueológico, como el Protodinástico IIIa. Pero en este ´ltimo aparecen los archivos </w:t>
      </w:r>
      <w:r w:rsidR="0081015F" w:rsidRPr="00D67FE6">
        <w:rPr>
          <w:rFonts w:ascii="Times New Roman" w:hAnsi="Times New Roman" w:cs="Times New Roman"/>
        </w:rPr>
        <w:t>adminsitrativos de Fara y Abu Salabi</w:t>
      </w:r>
      <w:r w:rsidRPr="00D67FE6">
        <w:rPr>
          <w:rFonts w:ascii="Times New Roman" w:hAnsi="Times New Roman" w:cs="Times New Roman"/>
        </w:rPr>
        <w:t>k</w:t>
      </w:r>
      <w:r w:rsidR="0081015F" w:rsidRPr="00D67FE6">
        <w:rPr>
          <w:rFonts w:ascii="Times New Roman" w:hAnsi="Times New Roman" w:cs="Times New Roman"/>
        </w:rPr>
        <w:t>h</w:t>
      </w:r>
      <w:r w:rsidRPr="00D67FE6">
        <w:rPr>
          <w:rFonts w:ascii="Times New Roman" w:hAnsi="Times New Roman" w:cs="Times New Roman"/>
        </w:rPr>
        <w:t>, y las inscripci</w:t>
      </w:r>
      <w:r w:rsidR="0081015F" w:rsidRPr="00D67FE6">
        <w:rPr>
          <w:rFonts w:ascii="Times New Roman" w:hAnsi="Times New Roman" w:cs="Times New Roman"/>
        </w:rPr>
        <w:t>ones dedicatorias del cementerio real de Ur. IIb: aparece una convergencia adecuada de los datos de la lista real, de los archivos (lagash) y de las inscripciones reales (Lagash y Ur), completado con las estratigrafías de los templos y evolución de la glíptica y estatuaria.</w:t>
      </w:r>
    </w:p>
    <w:p w:rsidR="0081015F" w:rsidRPr="00D67FE6" w:rsidRDefault="0081015F" w:rsidP="00F46DC5">
      <w:pPr>
        <w:jc w:val="both"/>
        <w:rPr>
          <w:rFonts w:ascii="Times New Roman" w:hAnsi="Times New Roman" w:cs="Times New Roman"/>
        </w:rPr>
      </w:pPr>
      <w:r w:rsidRPr="00D67FE6">
        <w:rPr>
          <w:rFonts w:ascii="Times New Roman" w:hAnsi="Times New Roman" w:cs="Times New Roman"/>
        </w:rPr>
        <w:t xml:space="preserve"> Lista real: cuadro seleccionado y unitario, una dinastía que desplaza a otra. Monumentos e inscripciones: dinastías contemporáneas que compiten entre sí. Lagash: secuencia más conocida. Disputa mejor documentada: la que enfrenta a Lagash con Umma (ciudades vecinas) por el control del </w:t>
      </w:r>
      <w:r w:rsidRPr="00D67FE6">
        <w:rPr>
          <w:rFonts w:ascii="Times New Roman" w:hAnsi="Times New Roman" w:cs="Times New Roman"/>
          <w:i/>
        </w:rPr>
        <w:t xml:space="preserve">gu-eddina </w:t>
      </w:r>
      <w:r w:rsidRPr="00D67FE6">
        <w:rPr>
          <w:rFonts w:ascii="Times New Roman" w:hAnsi="Times New Roman" w:cs="Times New Roman"/>
        </w:rPr>
        <w:t xml:space="preserve">(territorio con cultivos y pastos). A partir de los documentos de los reyes de Lagash (incscripciones en monumentos) podemos conocer la disputa. Umma: enemigo agresivo, injusto y falsario. Lagash: ciudad justa, </w:t>
      </w:r>
      <w:r w:rsidR="004741C2" w:rsidRPr="00D67FE6">
        <w:rPr>
          <w:rFonts w:ascii="Times New Roman" w:hAnsi="Times New Roman" w:cs="Times New Roman"/>
        </w:rPr>
        <w:t>agresiva</w:t>
      </w:r>
      <w:r w:rsidRPr="00D67FE6">
        <w:rPr>
          <w:rFonts w:ascii="Times New Roman" w:hAnsi="Times New Roman" w:cs="Times New Roman"/>
        </w:rPr>
        <w:t xml:space="preserve">, victoriosa. </w:t>
      </w:r>
      <w:r w:rsidR="00C35C08" w:rsidRPr="00D67FE6">
        <w:rPr>
          <w:rFonts w:ascii="Times New Roman" w:hAnsi="Times New Roman" w:cs="Times New Roman"/>
        </w:rPr>
        <w:t>Eannatum: estela de los buitres, el relato se yuxtapone a la representación icónica (visualización de la relación entre vencedores y vencidos, y de la relación entre el campo de la acción humana</w:t>
      </w:r>
      <w:r w:rsidR="001D4948" w:rsidRPr="00D67FE6">
        <w:rPr>
          <w:rFonts w:ascii="Times New Roman" w:hAnsi="Times New Roman" w:cs="Times New Roman"/>
        </w:rPr>
        <w:t xml:space="preserve"> y el de acción divina). Entemena: relato más completo de la disputa. Insistencia de los textos de Lagash: debió ser un conflicto muy importante en el ámbito político y económico, pero no fue el único ni el más importante. No sirve para saber cómo eran las relaciones entre ciudades estado, con enfrentamientos por la posesión de tierras intermedias. Su ideologización las </w:t>
      </w:r>
      <w:r w:rsidR="004741C2" w:rsidRPr="00D67FE6">
        <w:rPr>
          <w:rFonts w:ascii="Times New Roman" w:hAnsi="Times New Roman" w:cs="Times New Roman"/>
        </w:rPr>
        <w:t>convierte</w:t>
      </w:r>
      <w:r w:rsidR="001D4948" w:rsidRPr="00D67FE6">
        <w:rPr>
          <w:rFonts w:ascii="Times New Roman" w:hAnsi="Times New Roman" w:cs="Times New Roman"/>
        </w:rPr>
        <w:t xml:space="preserve"> en disputas entre dioses. A veces el conflicto es aprovechado por terceras poten</w:t>
      </w:r>
      <w:r w:rsidR="004741C2" w:rsidRPr="00D67FE6">
        <w:rPr>
          <w:rFonts w:ascii="Times New Roman" w:hAnsi="Times New Roman" w:cs="Times New Roman"/>
        </w:rPr>
        <w:t>cias para rehacer el equilibrio</w:t>
      </w:r>
      <w:r w:rsidR="001D4948" w:rsidRPr="00D67FE6">
        <w:rPr>
          <w:rFonts w:ascii="Times New Roman" w:hAnsi="Times New Roman" w:cs="Times New Roman"/>
        </w:rPr>
        <w:t xml:space="preserve"> político general</w:t>
      </w:r>
      <w:r w:rsidR="004741C2" w:rsidRPr="00D67FE6">
        <w:rPr>
          <w:rFonts w:ascii="Times New Roman" w:hAnsi="Times New Roman" w:cs="Times New Roman"/>
        </w:rPr>
        <w:t>.</w:t>
      </w:r>
    </w:p>
    <w:p w:rsidR="004741C2" w:rsidRPr="00D67FE6" w:rsidRDefault="004741C2" w:rsidP="00F46DC5">
      <w:pPr>
        <w:jc w:val="both"/>
        <w:rPr>
          <w:rFonts w:ascii="Times New Roman" w:hAnsi="Times New Roman" w:cs="Times New Roman"/>
        </w:rPr>
      </w:pPr>
      <w:r w:rsidRPr="00D67FE6">
        <w:rPr>
          <w:rFonts w:ascii="Times New Roman" w:hAnsi="Times New Roman" w:cs="Times New Roman"/>
        </w:rPr>
        <w:t xml:space="preserve"> Las mismas inscripciones de Lagash hablan de otras guerras de distinto carácter y radio de acción: incursiones contra ciudades más lejanas, contra las que se pretende alcanzar una posición hegemónica en el tablero de las ciudades estado, o evitar que otras la alcancen. Par el vencedor es importante conseguir tratamientos más prestigiosos (como el de lugal). Meta ideológica: aval de Nippur. Polos políticos del poder en Baja Mesopotamia: </w:t>
      </w:r>
      <w:r w:rsidRPr="00D67FE6">
        <w:rPr>
          <w:rFonts w:ascii="Times New Roman" w:hAnsi="Times New Roman" w:cs="Times New Roman"/>
          <w:i/>
        </w:rPr>
        <w:t xml:space="preserve">en Uruk </w:t>
      </w:r>
      <w:r w:rsidRPr="00D67FE6">
        <w:rPr>
          <w:rFonts w:ascii="Times New Roman" w:hAnsi="Times New Roman" w:cs="Times New Roman"/>
        </w:rPr>
        <w:t xml:space="preserve">y </w:t>
      </w:r>
      <w:r w:rsidRPr="00D67FE6">
        <w:rPr>
          <w:rFonts w:ascii="Times New Roman" w:hAnsi="Times New Roman" w:cs="Times New Roman"/>
          <w:i/>
        </w:rPr>
        <w:t xml:space="preserve">lugal Kish. </w:t>
      </w:r>
      <w:r w:rsidRPr="00D67FE6">
        <w:rPr>
          <w:rFonts w:ascii="Times New Roman" w:hAnsi="Times New Roman" w:cs="Times New Roman"/>
        </w:rPr>
        <w:t>No se sabe si son dinastas locales o de otra ciudad que han justificado títulos más prestigiosos con sus victorias.</w:t>
      </w:r>
    </w:p>
    <w:p w:rsidR="004741C2" w:rsidRPr="00D67FE6" w:rsidRDefault="004741C2" w:rsidP="00F46DC5">
      <w:pPr>
        <w:jc w:val="both"/>
        <w:rPr>
          <w:rFonts w:ascii="Times New Roman" w:hAnsi="Times New Roman" w:cs="Times New Roman"/>
        </w:rPr>
      </w:pPr>
      <w:r w:rsidRPr="00D67FE6">
        <w:rPr>
          <w:rFonts w:ascii="Times New Roman" w:hAnsi="Times New Roman" w:cs="Times New Roman"/>
        </w:rPr>
        <w:t xml:space="preserve"> Afán de hegemonía se va transformando en afán de dominio universal. El mundo coincide con la llanura de la Baja Mesoporamia, y los centros sumerios o vinculados a la cultura sumeria irradian en varias direcciones (Susa, Mari y Assur). </w:t>
      </w:r>
      <w:r w:rsidR="00401157" w:rsidRPr="00D67FE6">
        <w:rPr>
          <w:rFonts w:ascii="Times New Roman" w:hAnsi="Times New Roman" w:cs="Times New Roman"/>
        </w:rPr>
        <w:t xml:space="preserve">El mundo político mesopotámico considera que puede llegar a los confines naturales del mundo (mar inferior o golfo pérsico y mar superior o mediterráneo). Hay una sucesión de situaciones que subrayan los aspectos universalistas, desde la época de Mesilim, rey de Kish (comienzos del IIIa), que dirime la controversia entre Lagash y Umma. Rey de Abad (Lugalannemundu): aparece en la lista real como único rey de la única dinastía de Adab digna de ser incluida. Una inscripción de la éoca paleobabilonia, pretende hacer creer que el dominio del rey se extendió por toda la periferia Mesopotamia. </w:t>
      </w:r>
      <w:r w:rsidR="00596590" w:rsidRPr="00D67FE6">
        <w:rPr>
          <w:rFonts w:ascii="Times New Roman" w:hAnsi="Times New Roman" w:cs="Times New Roman"/>
        </w:rPr>
        <w:t>Falsificación, pero la elección de Lugalannemundu debe estar motivada por alguna realización suya.</w:t>
      </w:r>
    </w:p>
    <w:p w:rsidR="00596590" w:rsidRPr="00D67FE6" w:rsidRDefault="00596590" w:rsidP="00F46DC5">
      <w:pPr>
        <w:jc w:val="both"/>
        <w:rPr>
          <w:rFonts w:ascii="Times New Roman" w:hAnsi="Times New Roman" w:cs="Times New Roman"/>
        </w:rPr>
      </w:pPr>
      <w:r w:rsidRPr="00D67FE6">
        <w:rPr>
          <w:rFonts w:ascii="Times New Roman" w:hAnsi="Times New Roman" w:cs="Times New Roman"/>
        </w:rPr>
        <w:t xml:space="preserve"> Lugalzaggesi de Uruk: derrotó y sometió Ur, Larsa, Umma, Nippur y Lagash (controlando toda la baja mesopotámica). Pero sus dominios n tenían una extensión universal. Lugalzaggesi afirma que los confines de su poder se hallan en el mar inferior y el mar superior. Estas afirmaciones podrían ser fugas hacia adelante con respecto a la realidad política concreta, pero no meras invenciones (podía perder la credibilidad). Por eso se puede suponer que Lugalzagessi llegó realmente al mediterráneo, personalmente, a través de enviados o a través de alianzas, comerciales o militares, con las potencias intermedias (Kish, Mari o Ebla). La ideología del imperio universal considera secundarias las formas concretas de su realización.</w:t>
      </w:r>
    </w:p>
    <w:p w:rsidR="00596590" w:rsidRPr="00D67FE6" w:rsidRDefault="00596590" w:rsidP="00F46DC5">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La crisis interna y los edictos de reforma: </w:t>
      </w:r>
      <w:r w:rsidRPr="00D67FE6">
        <w:rPr>
          <w:rFonts w:ascii="Times New Roman" w:hAnsi="Times New Roman" w:cs="Times New Roman"/>
        </w:rPr>
        <w:t>Lugalzaggesi, fundador del primer imperio, antes de ser rey de Uruk había sido rey de Umma (por lo que heredó su rivalidad con Lagash). Logró solucionar este conflicto con importantes fuerzas militares</w:t>
      </w:r>
      <w:r w:rsidR="00CE1710" w:rsidRPr="00D67FE6">
        <w:rPr>
          <w:rFonts w:ascii="Times New Roman" w:hAnsi="Times New Roman" w:cs="Times New Roman"/>
        </w:rPr>
        <w:t xml:space="preserve">, y Lagash dejó su propia visión de los hechos. Es decir, que después de la victoria de Uruk, el </w:t>
      </w:r>
      <w:r w:rsidR="00CE1710" w:rsidRPr="00D67FE6">
        <w:rPr>
          <w:rFonts w:ascii="Times New Roman" w:hAnsi="Times New Roman" w:cs="Times New Roman"/>
          <w:i/>
        </w:rPr>
        <w:t xml:space="preserve">ensi de </w:t>
      </w:r>
      <w:r w:rsidR="00CE1710" w:rsidRPr="00D67FE6">
        <w:rPr>
          <w:rFonts w:ascii="Times New Roman" w:hAnsi="Times New Roman" w:cs="Times New Roman"/>
        </w:rPr>
        <w:t>Lagash, Urukagina, todavía es capaz de publicar sus propias inscripciones (por lo que conserva el poder local). Incluso denuncia que la victoria de Uruk es un caso de prevaricación, señalando las responsabilidades del dios de Lugalzaggesi frente a su propio dios, dejando abierta la posibilidad de un castigo.</w:t>
      </w:r>
    </w:p>
    <w:p w:rsidR="00CE1710" w:rsidRPr="00D67FE6" w:rsidRDefault="00CE1710" w:rsidP="00F46DC5">
      <w:pPr>
        <w:jc w:val="both"/>
        <w:rPr>
          <w:rFonts w:ascii="Times New Roman" w:hAnsi="Times New Roman" w:cs="Times New Roman"/>
        </w:rPr>
      </w:pPr>
      <w:r w:rsidRPr="00D67FE6">
        <w:rPr>
          <w:rFonts w:ascii="Times New Roman" w:hAnsi="Times New Roman" w:cs="Times New Roman"/>
        </w:rPr>
        <w:t xml:space="preserve"> Urukagina. Era un usurpador. Acusa a sus antecesores de haber tolerado toda clase de abusos por parte del clero y los administradores, en detrimento del pueblo. Se erige como protector de este último. El contenido jurídico </w:t>
      </w:r>
      <w:r w:rsidRPr="00D67FE6">
        <w:rPr>
          <w:rFonts w:ascii="Times New Roman" w:hAnsi="Times New Roman" w:cs="Times New Roman"/>
        </w:rPr>
        <w:lastRenderedPageBreak/>
        <w:t>de su edicto es una serie de medidas que acaban con los abusos, devuelven las libertades conculcadas y restablecen una relación correcta entre la relación estatal y la población. Hay un intento de autolegitimación, se desmarca de la administración anterior, pero se ve que las desviaciones y medidas correctoras se deben a la crisis socioeconómica de la época.</w:t>
      </w:r>
    </w:p>
    <w:p w:rsidR="00CE1710" w:rsidRPr="00D67FE6" w:rsidRDefault="00CE1710" w:rsidP="00F46DC5">
      <w:pPr>
        <w:jc w:val="both"/>
        <w:rPr>
          <w:rFonts w:ascii="Times New Roman" w:hAnsi="Times New Roman" w:cs="Times New Roman"/>
        </w:rPr>
      </w:pPr>
      <w:r w:rsidRPr="00D67FE6">
        <w:rPr>
          <w:rFonts w:ascii="Times New Roman" w:hAnsi="Times New Roman" w:cs="Times New Roman"/>
        </w:rPr>
        <w:t xml:space="preserve"> No se puede hablar de reformas (introducción de nuevos mecanismos jurídicos o administrativos). El sentido del edicto es restablecer el equilibrio alterado, y el remedio es la vuelta al pasado (óptimo), el tiempo en que las instituciones guardaban un orden correcto.</w:t>
      </w:r>
    </w:p>
    <w:p w:rsidR="00CE1710" w:rsidRPr="00D67FE6" w:rsidRDefault="00CE1710" w:rsidP="00F46DC5">
      <w:pPr>
        <w:jc w:val="both"/>
        <w:rPr>
          <w:rFonts w:ascii="Times New Roman" w:hAnsi="Times New Roman" w:cs="Times New Roman"/>
        </w:rPr>
      </w:pPr>
      <w:r w:rsidRPr="00D67FE6">
        <w:rPr>
          <w:rFonts w:ascii="Times New Roman" w:hAnsi="Times New Roman" w:cs="Times New Roman"/>
        </w:rPr>
        <w:t xml:space="preserve"> Urukagina no es el primero que toma estas medidas. En Lagash, Entemena ya había proclamado que había “devuelto el hijo a la madre y la madre en hijo”</w:t>
      </w:r>
      <w:r w:rsidR="006B242D" w:rsidRPr="00D67FE6">
        <w:rPr>
          <w:rFonts w:ascii="Times New Roman" w:hAnsi="Times New Roman" w:cs="Times New Roman"/>
        </w:rPr>
        <w:t>, y proclama que ha establecido la libertad en Lagash, Uruk, Larsa y Bad-tibira. Existe la costumbre de hacer lo mismo en otras ciudades, aprovechando que a raíz de una victoria militar se tiene el control de la situación (aunque sea momentáneo).</w:t>
      </w:r>
    </w:p>
    <w:p w:rsidR="006B242D" w:rsidRPr="00D67FE6" w:rsidRDefault="006B242D" w:rsidP="00F46DC5">
      <w:pPr>
        <w:jc w:val="both"/>
        <w:rPr>
          <w:rFonts w:ascii="Times New Roman" w:hAnsi="Times New Roman" w:cs="Times New Roman"/>
        </w:rPr>
      </w:pPr>
      <w:r w:rsidRPr="00D67FE6">
        <w:rPr>
          <w:rFonts w:ascii="Times New Roman" w:hAnsi="Times New Roman" w:cs="Times New Roman"/>
        </w:rPr>
        <w:t xml:space="preserve"> Estas disposiciones reflejan una realidad social en la que existe una clase socioeconómica abocada al endeudamiento, a ceder sus propiedades e hijos al acreedor como pago de los intereses. Esto desemboca en la pérdida de las pequeñas propiedades familiares, y después en la servidumbre por deudas cuando no se devuelve lo prestado. Este tipo de servidumbre es visto como una grave alteración del orden social, que se debe corregir devolviendo la libertad</w:t>
      </w:r>
      <w:r w:rsidR="00B02FD7" w:rsidRPr="00D67FE6">
        <w:rPr>
          <w:rFonts w:ascii="Times New Roman" w:hAnsi="Times New Roman" w:cs="Times New Roman"/>
        </w:rPr>
        <w:t>. El soberano se otorga el papel positivo del libertador, y se quita la responsabilidad del deterioro. Entemena no explica las causas de la servidumbre, Urukagina sí, y no las adjudica al sistema sino a desarreglos transitorios (no es así). Los detentadores del poder administran esas tendencias, y luego recurren a los edictos de liberación como válvula de escape para tener el control de esa situación, sin renunciar a lo esencial de las tendencias que sirven su curso.</w:t>
      </w:r>
    </w:p>
    <w:p w:rsidR="00B02FD7" w:rsidRPr="00D67FE6" w:rsidRDefault="00B02FD7" w:rsidP="00F46DC5">
      <w:pPr>
        <w:jc w:val="both"/>
        <w:rPr>
          <w:rFonts w:ascii="Times New Roman" w:hAnsi="Times New Roman" w:cs="Times New Roman"/>
        </w:rPr>
      </w:pPr>
      <w:r w:rsidRPr="00D67FE6">
        <w:rPr>
          <w:rFonts w:ascii="Times New Roman" w:hAnsi="Times New Roman" w:cs="Times New Roman"/>
        </w:rPr>
        <w:t xml:space="preserve"> Estos cambios conllevan un exceso de carga fiscal para las comunidades libres, y una marginación de sus tierras frente a los polos de desarrollo dirigidos por el templo o el palacio. Los libres tienen cada vez más dificultades para soportar el peso de los impuestos y el proceso de autorreproduccion</w:t>
      </w:r>
      <w:r w:rsidR="006027DD" w:rsidRPr="00D67FE6">
        <w:rPr>
          <w:rFonts w:ascii="Times New Roman" w:hAnsi="Times New Roman" w:cs="Times New Roman"/>
        </w:rPr>
        <w:t xml:space="preserve">. Si un par de cosechas desfavorables ponen a las familias en apuros, el proceso de endeudamiento y servidumbre se desencadena de forma irreversible. Salen ganando los miembros de las clases que giran en torno a las grandes administraciones del templo y del palacio, los únicos que poseen excedentes y otros productos. </w:t>
      </w:r>
      <w:r w:rsidR="00B06B34" w:rsidRPr="00D67FE6">
        <w:rPr>
          <w:rFonts w:ascii="Times New Roman" w:hAnsi="Times New Roman" w:cs="Times New Roman"/>
        </w:rPr>
        <w:t xml:space="preserve">Es fácil conseguir el apoyo de las clases </w:t>
      </w:r>
      <w:r w:rsidR="00AB524F" w:rsidRPr="00D67FE6">
        <w:rPr>
          <w:rFonts w:ascii="Times New Roman" w:hAnsi="Times New Roman" w:cs="Times New Roman"/>
        </w:rPr>
        <w:t>endeudadas</w:t>
      </w:r>
      <w:r w:rsidR="00B06B34" w:rsidRPr="00D67FE6">
        <w:rPr>
          <w:rFonts w:ascii="Times New Roman" w:hAnsi="Times New Roman" w:cs="Times New Roman"/>
        </w:rPr>
        <w:t xml:space="preserve"> señalando a determinados sacerdotes o administradores como responsables de abusos. Pero la tendencia es imparable, con la consolidación de las organizaciones económicas públicas, el enriquecimiento de sus miembros destacados y la progresiva crisis de las comunidades residuales aldeanas campesinas libres.</w:t>
      </w:r>
    </w:p>
    <w:p w:rsidR="007C6F06" w:rsidRPr="00D67FE6" w:rsidRDefault="007C6F06" w:rsidP="007C6F06">
      <w:pPr>
        <w:jc w:val="right"/>
        <w:rPr>
          <w:rFonts w:ascii="Times New Roman" w:hAnsi="Times New Roman" w:cs="Times New Roman"/>
          <w:i/>
        </w:rPr>
      </w:pPr>
      <w:r w:rsidRPr="00D67FE6">
        <w:rPr>
          <w:rFonts w:ascii="Times New Roman" w:hAnsi="Times New Roman" w:cs="Times New Roman"/>
          <w:i/>
        </w:rPr>
        <w:t>Gonzalez Wagner/EL tercer milenio: de las ciudades estado a los primeros imperios</w:t>
      </w:r>
    </w:p>
    <w:p w:rsidR="007C6F06" w:rsidRPr="00D67FE6" w:rsidRDefault="007C6F06" w:rsidP="007C6F06">
      <w:pPr>
        <w:jc w:val="both"/>
        <w:rPr>
          <w:rFonts w:ascii="Times New Roman" w:hAnsi="Times New Roman" w:cs="Times New Roman"/>
        </w:rPr>
      </w:pPr>
      <w:r w:rsidRPr="00D67FE6">
        <w:rPr>
          <w:rFonts w:ascii="Times New Roman" w:hAnsi="Times New Roman" w:cs="Times New Roman"/>
        </w:rPr>
        <w:t xml:space="preserve"> Comienzos de la Edad de Bronce: consolidación definitiva de las comunidades políticas complejas (en el marco del desarrollo urbano de la Baja Mesopotamia). Tercer milenio del Bronce Antiguo (2900-2000): aparición de teocracias burocráticas, intensa competencia político-militar entre ciudades sumerias, ascendente concentración del poder que culminará en el nacimiento de los primeros imperios en Mesopotamia (fuerza militar primero e integración territorial después). Aparición de poder hegemónico: pasará de Sumer a Akkad, y nuevamente al de Sumer. Ideología de dominio universal (pretensiones de conquista de los confines del mundo</w:t>
      </w:r>
      <w:r w:rsidR="00B10CA2" w:rsidRPr="00D67FE6">
        <w:rPr>
          <w:rFonts w:ascii="Times New Roman" w:hAnsi="Times New Roman" w:cs="Times New Roman"/>
        </w:rPr>
        <w:t>. Presión demográfica, disputa por las tierras sometidas a colonización, acceso a las materias primas de la periferia mesopotámica y la creciente desigualdad social fueron factores de las luchas por la economía.</w:t>
      </w:r>
    </w:p>
    <w:p w:rsidR="00B10CA2" w:rsidRPr="00D67FE6" w:rsidRDefault="00B10CA2" w:rsidP="007C6F06">
      <w:pPr>
        <w:jc w:val="both"/>
        <w:rPr>
          <w:rFonts w:ascii="Times New Roman" w:hAnsi="Times New Roman" w:cs="Times New Roman"/>
        </w:rPr>
      </w:pPr>
      <w:r w:rsidRPr="00D67FE6">
        <w:rPr>
          <w:rFonts w:ascii="Times New Roman" w:hAnsi="Times New Roman" w:cs="Times New Roman"/>
        </w:rPr>
        <w:t xml:space="preserve"> Reforzamiento del poder en estados burocráticos, consolidación de una elite templaria y palacial cada vez más separa de los grupos productivos de la sociedad. Empobrecimiento de la población campesina libre: aparición de la servidumbre por deudas y los edictos de reforma, que mejoraban solo coyunturalmente la situación de los campesinos. Muchas aldeas fueron reemplazadas por explotaciones de campesinos dependientes de los templos o palacios (sobre todo en el Imperio acadio): símbolo de la riqueza y control sobre la producción por parte de las elites.</w:t>
      </w:r>
    </w:p>
    <w:p w:rsidR="00B10CA2" w:rsidRPr="00D67FE6" w:rsidRDefault="00B10CA2" w:rsidP="007C6F06">
      <w:pPr>
        <w:jc w:val="both"/>
        <w:rPr>
          <w:rFonts w:ascii="Times New Roman" w:hAnsi="Times New Roman" w:cs="Times New Roman"/>
        </w:rPr>
      </w:pPr>
      <w:r w:rsidRPr="00D67FE6">
        <w:rPr>
          <w:rFonts w:ascii="Times New Roman" w:hAnsi="Times New Roman" w:cs="Times New Roman"/>
        </w:rPr>
        <w:lastRenderedPageBreak/>
        <w:t xml:space="preserve"> Las estructuras de las culturas mesopotámicas permanecieron sustancialmente inalteradas, a pesar de la ajetreada historia política desde el Dinástico arcaico. Las confrontaciones no producen relaciones nuevas entre el pueblo y los gobernantes, sino quienes serán aquellos y que medio utilizarán.</w:t>
      </w:r>
    </w:p>
    <w:p w:rsidR="00B10CA2" w:rsidRPr="00D67FE6" w:rsidRDefault="00B10CA2" w:rsidP="007C6F06">
      <w:pPr>
        <w:jc w:val="both"/>
        <w:rPr>
          <w:rFonts w:ascii="Times New Roman" w:hAnsi="Times New Roman" w:cs="Times New Roman"/>
        </w:rPr>
      </w:pPr>
      <w:r w:rsidRPr="00D67FE6">
        <w:rPr>
          <w:rFonts w:ascii="Times New Roman" w:hAnsi="Times New Roman" w:cs="Times New Roman"/>
        </w:rPr>
        <w:t xml:space="preserve"> </w:t>
      </w:r>
      <w:r w:rsidR="008D6A02" w:rsidRPr="00D67FE6">
        <w:rPr>
          <w:rFonts w:ascii="Times New Roman" w:hAnsi="Times New Roman" w:cs="Times New Roman"/>
        </w:rPr>
        <w:t>Hubo una unificación del espacio económico mesopotámico y una realidad política fragmentada. Esto permitió que se formen poderes territoriales cada vez más amplios y contactos. Se pasa del reino urbano al reino hegemónico, y luego al primer imperio (Akkad) que unifica los territorios recorridos por las rutas comerciales, luego reemplazado por una estructura política territorialmente más compacta (Ur III).</w:t>
      </w:r>
    </w:p>
    <w:p w:rsidR="008D6A02" w:rsidRPr="00D67FE6" w:rsidRDefault="008D6A02" w:rsidP="007C6F06">
      <w:pPr>
        <w:jc w:val="both"/>
        <w:rPr>
          <w:rFonts w:ascii="Times New Roman" w:hAnsi="Times New Roman" w:cs="Times New Roman"/>
          <w:b/>
        </w:rPr>
      </w:pPr>
      <w:r w:rsidRPr="00D67FE6">
        <w:rPr>
          <w:rFonts w:ascii="Times New Roman" w:hAnsi="Times New Roman" w:cs="Times New Roman"/>
          <w:b/>
        </w:rPr>
        <w:t xml:space="preserve"> La edad del Bronce Antiguo. Sumer y Akkad: guerra, expansión y hegemonía.</w:t>
      </w:r>
    </w:p>
    <w:p w:rsidR="008D6A02" w:rsidRPr="00D67FE6" w:rsidRDefault="008D6A02" w:rsidP="007C6F06">
      <w:pPr>
        <w:jc w:val="both"/>
        <w:rPr>
          <w:rFonts w:ascii="Times New Roman" w:hAnsi="Times New Roman" w:cs="Times New Roman"/>
        </w:rPr>
      </w:pPr>
      <w:r w:rsidRPr="00D67FE6">
        <w:rPr>
          <w:rFonts w:ascii="Times New Roman" w:hAnsi="Times New Roman" w:cs="Times New Roman"/>
          <w:b/>
        </w:rPr>
        <w:t xml:space="preserve"> </w:t>
      </w:r>
      <w:r w:rsidRPr="00D67FE6">
        <w:rPr>
          <w:rFonts w:ascii="Times New Roman" w:hAnsi="Times New Roman" w:cs="Times New Roman"/>
        </w:rPr>
        <w:t>3000: ciudades sumerias repartidas en territorios separados por zonas vacías (diferenciaban los límites y aportaban recursos marginales). Interior de las ciudades: especialización, concentración demográfica. La ciudad era el centro político del territorio y era la sede de la mayor parte de las funciones especializadas. Posición central, rodeada de muchas aldeas, huertas, jardines, palmerales, una zona de cultivos cerealícolas y luego la estepa semiárida (ganados), los pantanos y el desierto.</w:t>
      </w:r>
    </w:p>
    <w:p w:rsidR="008A7AF8" w:rsidRPr="00D67FE6" w:rsidRDefault="008D6A02" w:rsidP="007C6F06">
      <w:pPr>
        <w:jc w:val="both"/>
        <w:rPr>
          <w:rFonts w:ascii="Times New Roman" w:hAnsi="Times New Roman" w:cs="Times New Roman"/>
        </w:rPr>
      </w:pPr>
      <w:r w:rsidRPr="00D67FE6">
        <w:rPr>
          <w:rFonts w:ascii="Times New Roman" w:hAnsi="Times New Roman" w:cs="Times New Roman"/>
        </w:rPr>
        <w:t xml:space="preserve"> Paisaje urbano: murallas, arquitectura monumental de templos y palacios. Haciendas públicas: tierras propiedad de templos y palacios, en los límites del territorio por una reciente sistematización productiva (que los había hecho objeto de colonización). </w:t>
      </w:r>
      <w:r w:rsidR="002F4393" w:rsidRPr="00D67FE6">
        <w:rPr>
          <w:rFonts w:ascii="Times New Roman" w:hAnsi="Times New Roman" w:cs="Times New Roman"/>
        </w:rPr>
        <w:t xml:space="preserve"> </w:t>
      </w:r>
      <w:r w:rsidR="008A7AF8" w:rsidRPr="00D67FE6">
        <w:rPr>
          <w:rFonts w:ascii="Times New Roman" w:hAnsi="Times New Roman" w:cs="Times New Roman"/>
        </w:rPr>
        <w:t xml:space="preserve">Las ciudades se escalonaban en un espacio relativamente reducido (30.000 km2) </w:t>
      </w:r>
      <w:r w:rsidR="002F4393" w:rsidRPr="00D67FE6">
        <w:rPr>
          <w:rFonts w:ascii="Times New Roman" w:hAnsi="Times New Roman" w:cs="Times New Roman"/>
        </w:rPr>
        <w:t>a lo largo de dos lechos del Éufrates próximos entre sí (concentración de reinos o principados).</w:t>
      </w:r>
    </w:p>
    <w:p w:rsidR="002F4393" w:rsidRPr="00D67FE6" w:rsidRDefault="002F4393" w:rsidP="007C6F06">
      <w:pPr>
        <w:jc w:val="both"/>
        <w:rPr>
          <w:rFonts w:ascii="Times New Roman" w:hAnsi="Times New Roman" w:cs="Times New Roman"/>
        </w:rPr>
      </w:pPr>
      <w:r w:rsidRPr="00D67FE6">
        <w:rPr>
          <w:rFonts w:ascii="Times New Roman" w:hAnsi="Times New Roman" w:cs="Times New Roman"/>
        </w:rPr>
        <w:t xml:space="preserve">  Region de Kish: urbanización menos intensa, dominaba la población semita con su propia lengua, dioses y cultura (aunque influida por los sumerios desde El-Obeid: escritura). No hay indicios de enemistad entre la gente de estas dos regiones. País de Akkad: denominación de la capital formado por Sargón (aparece a finales de III milenio y solo implica una designación geográfica que encierra contenido cultural y étnico secundario).</w:t>
      </w:r>
    </w:p>
    <w:p w:rsidR="002F4393" w:rsidRPr="00D67FE6" w:rsidRDefault="002F4393" w:rsidP="007C6F06">
      <w:pPr>
        <w:jc w:val="both"/>
        <w:rPr>
          <w:rFonts w:ascii="Times New Roman" w:hAnsi="Times New Roman" w:cs="Times New Roman"/>
          <w:b/>
        </w:rPr>
      </w:pPr>
      <w:r w:rsidRPr="00D67FE6">
        <w:rPr>
          <w:rFonts w:ascii="Times New Roman" w:hAnsi="Times New Roman" w:cs="Times New Roman"/>
          <w:b/>
        </w:rPr>
        <w:t xml:space="preserve"> EL dinástico arcaico: guerra y expansión en el país de Sumer:</w:t>
      </w:r>
    </w:p>
    <w:p w:rsidR="002F4393" w:rsidRPr="00D67FE6" w:rsidRDefault="002F4393" w:rsidP="007C6F06">
      <w:pPr>
        <w:jc w:val="both"/>
        <w:rPr>
          <w:rFonts w:ascii="Times New Roman" w:hAnsi="Times New Roman" w:cs="Times New Roman"/>
        </w:rPr>
      </w:pPr>
      <w:r w:rsidRPr="00D67FE6">
        <w:rPr>
          <w:rFonts w:ascii="Times New Roman" w:hAnsi="Times New Roman" w:cs="Times New Roman"/>
          <w:b/>
        </w:rPr>
        <w:t xml:space="preserve"> </w:t>
      </w:r>
      <w:r w:rsidRPr="00D67FE6">
        <w:rPr>
          <w:rFonts w:ascii="Times New Roman" w:hAnsi="Times New Roman" w:cs="Times New Roman"/>
        </w:rPr>
        <w:t>Dinástico arcaico (2900-2335) o protodinástico o presargónico: primera y más extensa subdivisión d</w:t>
      </w:r>
      <w:r w:rsidR="00B645CE" w:rsidRPr="00D67FE6">
        <w:rPr>
          <w:rFonts w:ascii="Times New Roman" w:hAnsi="Times New Roman" w:cs="Times New Roman"/>
        </w:rPr>
        <w:t>el Bronce antiguo. Durante él se harán más abundantes los documentos y los archivos, por la centralización administrativa y la burocratización del poder en las ciudades sumerias. Textos administrativos, jurídicos, religiosos, literarios e históricos. Pero hasta el 2700 solo hay textos administrativos, luego aparecen las primeras inscripciones históricas (aún breves, en el 2450 son más completas).</w:t>
      </w:r>
    </w:p>
    <w:p w:rsidR="00B645CE" w:rsidRPr="00D67FE6" w:rsidRDefault="00B645CE" w:rsidP="007C6F06">
      <w:pPr>
        <w:jc w:val="both"/>
        <w:rPr>
          <w:rFonts w:ascii="Times New Roman" w:hAnsi="Times New Roman" w:cs="Times New Roman"/>
        </w:rPr>
      </w:pPr>
      <w:r w:rsidRPr="00D67FE6">
        <w:rPr>
          <w:rFonts w:ascii="Times New Roman" w:hAnsi="Times New Roman" w:cs="Times New Roman"/>
        </w:rPr>
        <w:t xml:space="preserve"> Acentuado policentrismo en el poder de Sumer (antes había preeminencia de Uruk). Ur, Eridu, Girsu, Lagash, Umma, Adab, Shurupal, Nippur, Kish, Kazallu y Eshnunna se convierten en capitales de pequeños estados teocráticos de dimensiones cantonales (tras un período de recesión (2900-2750), que compiten entre sí. Elam: influido primero por la cultura sumeria y después de la acadia, también participó de la contienda.</w:t>
      </w:r>
    </w:p>
    <w:p w:rsidR="00B645CE" w:rsidRPr="00D67FE6" w:rsidRDefault="00B645CE" w:rsidP="007C6F06">
      <w:pPr>
        <w:jc w:val="both"/>
        <w:rPr>
          <w:rFonts w:ascii="Times New Roman" w:hAnsi="Times New Roman" w:cs="Times New Roman"/>
        </w:rPr>
      </w:pPr>
      <w:r w:rsidRPr="00D67FE6">
        <w:rPr>
          <w:rFonts w:ascii="Times New Roman" w:hAnsi="Times New Roman" w:cs="Times New Roman"/>
          <w:u w:val="single"/>
        </w:rPr>
        <w:t xml:space="preserve"> El Sumer arcaico. Guerra y hegemonía: </w:t>
      </w:r>
      <w:r w:rsidRPr="00D67FE6">
        <w:rPr>
          <w:rFonts w:ascii="Times New Roman" w:hAnsi="Times New Roman" w:cs="Times New Roman"/>
        </w:rPr>
        <w:t>las tradiciones históricas posteriores (luego plasmadas en la Lista Real Sumeria) establecían que la realeza, primero, había descendido de los cielos en Eridu. Luego fue transf</w:t>
      </w:r>
      <w:r w:rsidR="005C03A6" w:rsidRPr="00D67FE6">
        <w:rPr>
          <w:rFonts w:ascii="Times New Roman" w:hAnsi="Times New Roman" w:cs="Times New Roman"/>
        </w:rPr>
        <w:t>erida a Sippar y Shuruppak (que ejerció una especie de hegemonía), y luego llegó el diluvio que lo niveló todo (¿inundaciones locales?). Después la realeza descendió sobre Kish, para pasar luego a Uruk y Ur. Idealización: orden histórico sucesivo a dinastías y personajes que a veces fueron contemporáneas y que omite a algunos (ilustra las pretensiones hegemónicas comunes a la época).</w:t>
      </w:r>
    </w:p>
    <w:p w:rsidR="005C03A6" w:rsidRPr="00D67FE6" w:rsidRDefault="005C03A6" w:rsidP="007C6F06">
      <w:pPr>
        <w:jc w:val="both"/>
        <w:rPr>
          <w:rFonts w:ascii="Times New Roman" w:hAnsi="Times New Roman" w:cs="Times New Roman"/>
        </w:rPr>
      </w:pPr>
      <w:r w:rsidRPr="00D67FE6">
        <w:rPr>
          <w:rFonts w:ascii="Times New Roman" w:hAnsi="Times New Roman" w:cs="Times New Roman"/>
        </w:rPr>
        <w:t xml:space="preserve"> Rivalidad entre ciudades estado sumerias, ideologizada en disputas entre los dioses. Base: necesidad de nuevas tierras por el crecimiento de la población y para consolidar las estructuras internas de cada estado (período de más de trescientos años). Reyes: administradores sacerdotales de la divinidad de la ciudad, importante actividad constructiva para asegurar el bienestar de la comunidad y la prosperidad del estado y los grupos dirigentes.</w:t>
      </w:r>
    </w:p>
    <w:p w:rsidR="005C03A6" w:rsidRPr="00D67FE6" w:rsidRDefault="005C03A6" w:rsidP="007C6F06">
      <w:pPr>
        <w:jc w:val="both"/>
        <w:rPr>
          <w:rFonts w:ascii="Times New Roman" w:hAnsi="Times New Roman" w:cs="Times New Roman"/>
        </w:rPr>
      </w:pPr>
      <w:r w:rsidRPr="00D67FE6">
        <w:rPr>
          <w:rFonts w:ascii="Times New Roman" w:hAnsi="Times New Roman" w:cs="Times New Roman"/>
        </w:rPr>
        <w:t xml:space="preserve">  Creciente competencia por los recursos: coque de intereses. Frecuentes incursiones contra objetivos más lejanos (Ej: Elam), para reforzar la hegemonía y acceder a las rutas del comercio. El santuario de Nippur </w:t>
      </w:r>
      <w:r w:rsidRPr="00D67FE6">
        <w:rPr>
          <w:rFonts w:ascii="Times New Roman" w:hAnsi="Times New Roman" w:cs="Times New Roman"/>
        </w:rPr>
        <w:lastRenderedPageBreak/>
        <w:t>legitimaba estas empresas (los que vencían dejaban sus ofrendas y el registro de sus victorias</w:t>
      </w:r>
      <w:r w:rsidR="00923364" w:rsidRPr="00D67FE6">
        <w:rPr>
          <w:rFonts w:ascii="Times New Roman" w:hAnsi="Times New Roman" w:cs="Times New Roman"/>
        </w:rPr>
        <w:t>. Titulaturas de más prestigio: En de Uruk, Lugal de Kish.</w:t>
      </w:r>
    </w:p>
    <w:p w:rsidR="00923364" w:rsidRPr="00D67FE6" w:rsidRDefault="00923364" w:rsidP="007C6F06">
      <w:pPr>
        <w:jc w:val="both"/>
        <w:rPr>
          <w:rFonts w:ascii="Times New Roman" w:hAnsi="Times New Roman" w:cs="Times New Roman"/>
        </w:rPr>
      </w:pPr>
      <w:r w:rsidRPr="00D67FE6">
        <w:rPr>
          <w:rFonts w:ascii="Times New Roman" w:hAnsi="Times New Roman" w:cs="Times New Roman"/>
        </w:rPr>
        <w:t xml:space="preserve"> En los comienzos de esta época se </w:t>
      </w:r>
      <w:r w:rsidR="00DD2D2D" w:rsidRPr="00D67FE6">
        <w:rPr>
          <w:rFonts w:ascii="Times New Roman" w:hAnsi="Times New Roman" w:cs="Times New Roman"/>
        </w:rPr>
        <w:t>sitúan los semidioses y héroes de la literatura épica sumeria (poema de Gilgamesh). Personajes heroicos: ancestros más o menos directos de los reyes históricos.  Esos mitos y leyendas recogían el ambiente característico de esos momentos.</w:t>
      </w:r>
    </w:p>
    <w:p w:rsidR="00DD2D2D" w:rsidRPr="00D67FE6" w:rsidRDefault="00DD2D2D" w:rsidP="007C6F06">
      <w:pPr>
        <w:jc w:val="both"/>
        <w:rPr>
          <w:rFonts w:ascii="Times New Roman" w:hAnsi="Times New Roman" w:cs="Times New Roman"/>
        </w:rPr>
      </w:pPr>
      <w:r w:rsidRPr="00D67FE6">
        <w:rPr>
          <w:rFonts w:ascii="Times New Roman" w:hAnsi="Times New Roman" w:cs="Times New Roman"/>
        </w:rPr>
        <w:t xml:space="preserve"> Inicio de las rivalidades: enfrentamiento entre Agga (hijo de Mebáraggesi d</w:t>
      </w:r>
      <w:r w:rsidR="00ED25A7" w:rsidRPr="00D67FE6">
        <w:rPr>
          <w:rFonts w:ascii="Times New Roman" w:hAnsi="Times New Roman" w:cs="Times New Roman"/>
        </w:rPr>
        <w:t>e Kish) y Gilgamesh (rey de Uruk). ¿Primera hegemonía de la ciudad de Kish y luego de Uruk? Había otras ciudades implicadas en las luchas (Ur, Umma, Lagash, Adab) lo que da lugar a continuos reagrupamientos de fuerzas.</w:t>
      </w:r>
    </w:p>
    <w:p w:rsidR="00ED25A7" w:rsidRPr="00D67FE6" w:rsidRDefault="00ED25A7" w:rsidP="007C6F06">
      <w:pPr>
        <w:jc w:val="both"/>
        <w:rPr>
          <w:rFonts w:ascii="Times New Roman" w:hAnsi="Times New Roman" w:cs="Times New Roman"/>
        </w:rPr>
      </w:pPr>
      <w:r w:rsidRPr="00D67FE6">
        <w:rPr>
          <w:rFonts w:ascii="Times New Roman" w:hAnsi="Times New Roman" w:cs="Times New Roman"/>
        </w:rPr>
        <w:t xml:space="preserve"> Conflicto entre Umma y Lagash por cuestiones territoriales: se remonta a los tiempos de Mesalim (rey de Kish en torno al 2650) que ejerció su arbitraje en la contienda (quizás hegemonía de Kish por entonces, o solo prestigiosa). </w:t>
      </w:r>
      <w:r w:rsidR="00DF58B3" w:rsidRPr="00D67FE6">
        <w:rPr>
          <w:rFonts w:ascii="Times New Roman" w:hAnsi="Times New Roman" w:cs="Times New Roman"/>
        </w:rPr>
        <w:t>Eannatum y Entemena, reyes de Lagash, consiguieron victorias sobre Umma entre el 2450 y el 2400, con lo que se aseguraron una cierta supremacía que no pudo acabar con la resistencia de la ciudad enemiga. Eannatum también guerreó contra Uruk, Ur y Kish, y repelió una invasión elamita. También guerreó en Mari. Los ejércitos de Umma atacaron durante su reinado y vencieron. Entemena (su sucesor) lograría la recuperación de Lagash aliándose con Uruk.</w:t>
      </w:r>
    </w:p>
    <w:p w:rsidR="00DF58B3" w:rsidRPr="00D67FE6" w:rsidRDefault="00DF58B3" w:rsidP="007C6F06">
      <w:pPr>
        <w:jc w:val="both"/>
        <w:rPr>
          <w:rFonts w:ascii="Times New Roman" w:hAnsi="Times New Roman" w:cs="Times New Roman"/>
        </w:rPr>
      </w:pPr>
      <w:r w:rsidRPr="00D67FE6">
        <w:rPr>
          <w:rFonts w:ascii="Times New Roman" w:hAnsi="Times New Roman" w:cs="Times New Roman"/>
        </w:rPr>
        <w:t xml:space="preserve"> Conflicto entre Uruk y Ur: Ur era más pequela que Uruk, pero tenía gran prosperidad porque era un puerto fluvial sobre el Éufrates próximo al Golfo Pérsico, con comercio marítimo. Varios monarcas de Uruk detentaron los títulos de reyes de Kish y de Ur, y algunos reyes de esta última tuvieron también los títulos de rey de Kish. Dominar esa ciudad era importante, porque tenía gran prestigio político y gobernaba todas las relaciones comerciales entre la baja y alta Mesopotamia y el exterior. Enshak</w:t>
      </w:r>
      <w:r w:rsidR="00481C0C" w:rsidRPr="00D67FE6">
        <w:rPr>
          <w:rFonts w:ascii="Times New Roman" w:hAnsi="Times New Roman" w:cs="Times New Roman"/>
        </w:rPr>
        <w:t>ushana: se apoderó de Uruk y se nombró rey de Sumer, luego de él, Lugalanemundu (rey de Adab) se apoderó de Kish y de Nippur. Los avances y retrocesos de estas hegemonías eran parciales e inestrables hasta que Lugalzagessi, rey de Umma y luego de Uruk, unificó el país sumerio (Ur, Larsa, Umma, Nippur y Lagash).</w:t>
      </w:r>
    </w:p>
    <w:p w:rsidR="00481C0C" w:rsidRPr="00D67FE6" w:rsidRDefault="00481C0C" w:rsidP="007C6F06">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u w:val="single"/>
        </w:rPr>
        <w:t xml:space="preserve">La penetración hacia la periferia. Ebla: </w:t>
      </w:r>
      <w:r w:rsidRPr="00D67FE6">
        <w:rPr>
          <w:rFonts w:ascii="Times New Roman" w:hAnsi="Times New Roman" w:cs="Times New Roman"/>
        </w:rPr>
        <w:t>aparecieron unos cuantos asentamientos a lo largo de las rutas sociales que constituyeron rutas comerciales sumerias, y que contaron con una gran población semita local. Estas tierras y regiones que daban acceso estaban bien pobladas desde la primera urbanización. Nuevo auge demográfico durante el Bronce antiguo (favorecido por el máximo de pluviosidad en las zonas semi-áridas con agricultura de secano).</w:t>
      </w:r>
    </w:p>
    <w:p w:rsidR="00481C0C" w:rsidRPr="00D67FE6" w:rsidRDefault="00481C0C" w:rsidP="007C6F06">
      <w:pPr>
        <w:jc w:val="both"/>
        <w:rPr>
          <w:rFonts w:ascii="Times New Roman" w:hAnsi="Times New Roman" w:cs="Times New Roman"/>
        </w:rPr>
      </w:pPr>
      <w:r w:rsidRPr="00D67FE6">
        <w:rPr>
          <w:rFonts w:ascii="Times New Roman" w:hAnsi="Times New Roman" w:cs="Times New Roman"/>
        </w:rPr>
        <w:t xml:space="preserve"> Surgió Níninve, y hay restos de una cultura urbana en Hama, Alepo, Ebla, Karkemish, Ugarit y Biblos (que tenía vínculos con Egipto y Creta). </w:t>
      </w:r>
      <w:r w:rsidR="007F7F6B" w:rsidRPr="00D67FE6">
        <w:rPr>
          <w:rFonts w:ascii="Times New Roman" w:hAnsi="Times New Roman" w:cs="Times New Roman"/>
        </w:rPr>
        <w:t>Assur y Mari: puntos avanzados que posibilitaban el acceso a todas esas regiones. Dominaban posiciones estratégicas (lograron gran importancia).</w:t>
      </w:r>
    </w:p>
    <w:p w:rsidR="007F7F6B" w:rsidRPr="00D67FE6" w:rsidRDefault="007F7F6B" w:rsidP="007C6F06">
      <w:pPr>
        <w:jc w:val="both"/>
        <w:rPr>
          <w:rFonts w:ascii="Times New Roman" w:hAnsi="Times New Roman" w:cs="Times New Roman"/>
        </w:rPr>
      </w:pPr>
      <w:r w:rsidRPr="00D67FE6">
        <w:rPr>
          <w:rFonts w:ascii="Times New Roman" w:hAnsi="Times New Roman" w:cs="Times New Roman"/>
        </w:rPr>
        <w:t xml:space="preserve"> Assur: centro urbano aislado en territorio árido, importante por su posición fluvial. Desde ahí se podía alcanzar la Anatolia oriental, y la alta Mesopotamia (poblaciones hurritas). Podría haber aparecido por e</w:t>
      </w:r>
      <w:r w:rsidR="00681C71" w:rsidRPr="00D67FE6">
        <w:rPr>
          <w:rFonts w:ascii="Times New Roman" w:hAnsi="Times New Roman" w:cs="Times New Roman"/>
        </w:rPr>
        <w:t xml:space="preserve">l interñes sumerio de tener una ruta propia hacia Anatolia. Mari: paso obligado entre Mesopotamia y el norte de Siria, pero su territorio de expansión comercial estaba en manos de un estado poderoso. Ebla: controlaba un es su político mayor que el de las ciudades sumerias, e importantes rutas comerciales </w:t>
      </w:r>
      <w:r w:rsidR="00FB6432" w:rsidRPr="00D67FE6">
        <w:rPr>
          <w:rFonts w:ascii="Times New Roman" w:hAnsi="Times New Roman" w:cs="Times New Roman"/>
        </w:rPr>
        <w:t xml:space="preserve">que se dirigían a la alta </w:t>
      </w:r>
      <w:r w:rsidR="00681C71" w:rsidRPr="00D67FE6">
        <w:rPr>
          <w:rFonts w:ascii="Times New Roman" w:hAnsi="Times New Roman" w:cs="Times New Roman"/>
        </w:rPr>
        <w:t>Mesopotamia</w:t>
      </w:r>
      <w:r w:rsidR="00FB6432" w:rsidRPr="00D67FE6">
        <w:rPr>
          <w:rFonts w:ascii="Times New Roman" w:hAnsi="Times New Roman" w:cs="Times New Roman"/>
        </w:rPr>
        <w:t>, de donde se llegaba a Anatolia, y hacia el litoral de Siria y Palestina (que conextaba con Creta y Egipto).</w:t>
      </w:r>
    </w:p>
    <w:p w:rsidR="00FB6432" w:rsidRPr="00D67FE6" w:rsidRDefault="00FB6432" w:rsidP="007C6F06">
      <w:pPr>
        <w:jc w:val="both"/>
        <w:rPr>
          <w:rFonts w:ascii="Times New Roman" w:hAnsi="Times New Roman" w:cs="Times New Roman"/>
        </w:rPr>
      </w:pPr>
      <w:r w:rsidRPr="00D67FE6">
        <w:rPr>
          <w:rFonts w:ascii="Times New Roman" w:hAnsi="Times New Roman" w:cs="Times New Roman"/>
        </w:rPr>
        <w:t xml:space="preserve"> Ebla precisaba el concurso de Mari para acceder a la Baja Mesopotamia, donde tenían intereses comunes en Kish (tránsito obligado por el territorio de este reino). En la baja Mesopotamia Uruk y Ur aseguraban la conexión desde Kish con Susa, en Elam, desde donde se alcanzaba el territorio iranio, y con Dilmún y Magán, que facilitaban el comercio hacia el Golfo pérsico y la India. Mari se encontraba a expensas de Ebla para poder acceder a Siria  (las relaciones entre Ebla y Mari iban desde la diplomacia y la guerra).</w:t>
      </w:r>
    </w:p>
    <w:p w:rsidR="00FB6432" w:rsidRPr="00D67FE6" w:rsidRDefault="00FB6432" w:rsidP="007C6F06">
      <w:pPr>
        <w:jc w:val="both"/>
        <w:rPr>
          <w:rFonts w:ascii="Times New Roman" w:hAnsi="Times New Roman" w:cs="Times New Roman"/>
        </w:rPr>
      </w:pPr>
      <w:r w:rsidRPr="00D67FE6">
        <w:rPr>
          <w:rFonts w:ascii="Times New Roman" w:hAnsi="Times New Roman" w:cs="Times New Roman"/>
          <w:u w:val="single"/>
        </w:rPr>
        <w:t xml:space="preserve"> Comercio y conflictos con Elam: </w:t>
      </w:r>
      <w:r w:rsidR="006A48EA" w:rsidRPr="00D67FE6">
        <w:rPr>
          <w:rFonts w:ascii="Times New Roman" w:hAnsi="Times New Roman" w:cs="Times New Roman"/>
        </w:rPr>
        <w:t>en Elam la urbanización y la eclosión de formaciones estatales</w:t>
      </w:r>
      <w:r w:rsidR="00BB7663" w:rsidRPr="00D67FE6">
        <w:rPr>
          <w:rFonts w:ascii="Times New Roman" w:hAnsi="Times New Roman" w:cs="Times New Roman"/>
        </w:rPr>
        <w:t xml:space="preserve"> fueron procesos que se desarrollaron a lo largo del IV  milenio. Comienzos del Bronce antiguo: tendencias fuertemente arragiadas, luego culminaron en un sistema monárquico de estructura confederal. Gran influencia sumeria sobre </w:t>
      </w:r>
      <w:r w:rsidR="00BB7663" w:rsidRPr="00D67FE6">
        <w:rPr>
          <w:rFonts w:ascii="Times New Roman" w:hAnsi="Times New Roman" w:cs="Times New Roman"/>
        </w:rPr>
        <w:lastRenderedPageBreak/>
        <w:t>el territorio elamita, sobre todo en Susa (</w:t>
      </w:r>
      <w:r w:rsidR="00A72ADF" w:rsidRPr="00D67FE6">
        <w:rPr>
          <w:rFonts w:ascii="Times New Roman" w:hAnsi="Times New Roman" w:cs="Times New Roman"/>
        </w:rPr>
        <w:t>abastecía de coralina, turquesa, lapislázuli de Irán, india y Asia Central). Empezaron desde muy pronto los conflictos con las ciudades sumerias. Mebaragesi de Kish: campaña contra Elam. Algunos de sus sucesores lo imitaron (disputa por el control del valle del Diyala).</w:t>
      </w:r>
    </w:p>
    <w:p w:rsidR="00A72ADF" w:rsidRPr="00D67FE6" w:rsidRDefault="00A72ADF" w:rsidP="007C6F06">
      <w:pPr>
        <w:jc w:val="both"/>
        <w:rPr>
          <w:rFonts w:ascii="Times New Roman" w:hAnsi="Times New Roman" w:cs="Times New Roman"/>
        </w:rPr>
      </w:pPr>
      <w:r w:rsidRPr="00D67FE6">
        <w:rPr>
          <w:rFonts w:ascii="Times New Roman" w:hAnsi="Times New Roman" w:cs="Times New Roman"/>
        </w:rPr>
        <w:t xml:space="preserve"> Las guerras contra Susa o Awan, o contra Hamazi fueron una constante de todo el período dinástico arcaico, en las que participaron los reyes de Lagash, de Adab y de otras ciudades sumerias Las guerras y expediciones de rapiña eran otra manera de conseguir las riquezas cuando el comercio no bastaba. La interdependencia era mutua. </w:t>
      </w:r>
      <w:r w:rsidR="00AE765A" w:rsidRPr="00D67FE6">
        <w:rPr>
          <w:rFonts w:ascii="Times New Roman" w:hAnsi="Times New Roman" w:cs="Times New Roman"/>
        </w:rPr>
        <w:t xml:space="preserve"> </w:t>
      </w:r>
    </w:p>
    <w:p w:rsidR="00AE765A" w:rsidRPr="00D67FE6" w:rsidRDefault="00AE765A" w:rsidP="007C6F06">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u w:val="single"/>
        </w:rPr>
        <w:t xml:space="preserve">Lugalzagesi y la unificación política de Sumer: </w:t>
      </w:r>
      <w:r w:rsidRPr="00D67FE6">
        <w:rPr>
          <w:rFonts w:ascii="Times New Roman" w:hAnsi="Times New Roman" w:cs="Times New Roman"/>
        </w:rPr>
        <w:t xml:space="preserve">durante el Dinástico antiguo hubo un fuerte deterioro en Sumer. La inmovilización de la riqueza en construcciones suntuarias grandes y en las tumbas de la realeza, la creciente exigencia de prestaciones laborales y militares y la imposición fiscal a la población libre, incrementada por el clima de competencia y rivalidad que enfrentaba a las ciudades sumerias, fue causante de un progresivo empobrecimiento de los grupos productivos y de la difusión de la servidumbre por deudas, lo que favorecía los abusos del clero y de los funcionarios. En este clima de crecientes desequilibrios algunos reyes sumerios actuaron como protectores de la población común, restituyéndola en sus derechos, aboliendo los abusos y las deudas (Entemena de Lagash). Urukagina: en el 2330, después de haber usurpado el poder de Lagash, restituyó la libertad conculcada y restableció la discordia, de acuerdo a un modelo que se inspiraba en el idealizado carácter imaginario de la realeza. </w:t>
      </w:r>
      <w:r w:rsidR="006D3EB6" w:rsidRPr="00D67FE6">
        <w:rPr>
          <w:rFonts w:ascii="Times New Roman" w:hAnsi="Times New Roman" w:cs="Times New Roman"/>
        </w:rPr>
        <w:t>Pero Lugalzagesi, rey de Umma, lo expulsó de Lagash antes de atacar Ur y Uruk, y tuvo que refugiarse en Girsu. Convertido en rey de Uruk, Lugalzagesi se proclamó rey del país de Sumer (controlaba casi toda la Baja Mesopotamia). Estableció alianza con Kish, Mari y Ebla. Ante la ausencia de un poder regional sólidamente estructurado, un rey enérgico y decidido que aprovechara el momento podía forjarse un imperio propio pero efímero.</w:t>
      </w:r>
    </w:p>
    <w:p w:rsidR="006D3EB6" w:rsidRPr="00D67FE6" w:rsidRDefault="006D3EB6" w:rsidP="007C6F06">
      <w:pPr>
        <w:jc w:val="both"/>
        <w:rPr>
          <w:rFonts w:ascii="Times New Roman" w:hAnsi="Times New Roman" w:cs="Times New Roman"/>
        </w:rPr>
      </w:pPr>
      <w:r w:rsidRPr="00D67FE6">
        <w:rPr>
          <w:rFonts w:ascii="Times New Roman" w:hAnsi="Times New Roman" w:cs="Times New Roman"/>
        </w:rPr>
        <w:t xml:space="preserve"> Lugalzagesi: primera unificación política de Sumer, que termina con el Dinástico arcaico o fase protoimperial. La ideología de dominio universa queda establecida. Pero gran parte de Mesopotamia todavía era independiente.</w:t>
      </w:r>
    </w:p>
    <w:p w:rsidR="006D3EB6" w:rsidRPr="00D67FE6" w:rsidRDefault="006D3EB6" w:rsidP="007C6F06">
      <w:pPr>
        <w:jc w:val="both"/>
        <w:rPr>
          <w:rFonts w:ascii="Times New Roman" w:hAnsi="Times New Roman" w:cs="Times New Roman"/>
          <w:b/>
        </w:rPr>
      </w:pPr>
      <w:r w:rsidRPr="00D67FE6">
        <w:rPr>
          <w:rFonts w:ascii="Times New Roman" w:hAnsi="Times New Roman" w:cs="Times New Roman"/>
          <w:b/>
        </w:rPr>
        <w:t>El imperio acadio: la unificación política de Mesopotamia</w:t>
      </w:r>
    </w:p>
    <w:p w:rsidR="006D3EB6" w:rsidRPr="00D67FE6" w:rsidRDefault="006D3EB6" w:rsidP="007C6F06">
      <w:pPr>
        <w:jc w:val="both"/>
        <w:rPr>
          <w:rFonts w:ascii="Times New Roman" w:hAnsi="Times New Roman" w:cs="Times New Roman"/>
        </w:rPr>
      </w:pPr>
      <w:r w:rsidRPr="00D67FE6">
        <w:rPr>
          <w:rFonts w:ascii="Times New Roman" w:hAnsi="Times New Roman" w:cs="Times New Roman"/>
        </w:rPr>
        <w:t xml:space="preserve"> Desde siempre los semitas habían poblado Baja Mesopotamia con los sumerios, pero su presencia era mayor al norte en torno al reino de Kish. Algunos de los reyes más antiguos de Ksih tenían nombres semitas. Estos se integraron en la vida económica y social, pero no perdieron su identidad cultural (lengua y dioses, que luego sustituirían a los de los sumerios.</w:t>
      </w:r>
      <w:r w:rsidR="002A720D" w:rsidRPr="00D67FE6">
        <w:rPr>
          <w:rFonts w:ascii="Times New Roman" w:hAnsi="Times New Roman" w:cs="Times New Roman"/>
        </w:rPr>
        <w:t xml:space="preserve"> Pero el surgimiento del imperio de Akkad no fue el resultado de un conflicto étnico-cultural entre sumerios y semitas, fue una aculturación recíproca (al principio la cultura sumeria era predominante, y luego lo fue la semita). Los usos administrativos y los sistemas sociales y económicos son sumerios, pero la lengua y religión son semitas (acadios). </w:t>
      </w:r>
    </w:p>
    <w:p w:rsidR="002A720D" w:rsidRPr="00D67FE6" w:rsidRDefault="002A720D" w:rsidP="007C6F06">
      <w:pPr>
        <w:jc w:val="both"/>
        <w:rPr>
          <w:rFonts w:ascii="Times New Roman" w:hAnsi="Times New Roman" w:cs="Times New Roman"/>
        </w:rPr>
      </w:pPr>
      <w:r w:rsidRPr="00D67FE6">
        <w:rPr>
          <w:rFonts w:ascii="Times New Roman" w:hAnsi="Times New Roman" w:cs="Times New Roman"/>
        </w:rPr>
        <w:t xml:space="preserve"> Imperio: región con uniformidad cultural que actúa como núcleo político que se expande a costa de una periferia en la que sitúa bajo su control para someterla a explotación (riquezas naturales, recursos humanos y económicos). Se integran unidades políticas anteriormente independientes, con métodos que van desde pactos desiguales (imposiciones y coerciones) hasta la aniquilación directa. Esto crea tensión entre el núcleo y la periferia, que se resuelve con conflictos y crisis. Cuando los costos de mantener el control superen a los beneficios de la explotación, el imperio se debilita y desaparece. Imperio acadio: entidad política que unificó Mesopotamia, pero que carecía de mecanismos de centralización administrativa y económica, y de  integración territorial de los imperi</w:t>
      </w:r>
      <w:r w:rsidR="007B60F2" w:rsidRPr="00D67FE6">
        <w:rPr>
          <w:rFonts w:ascii="Times New Roman" w:hAnsi="Times New Roman" w:cs="Times New Roman"/>
        </w:rPr>
        <w:t>os posteriores. Formación política que se basaba en el control por medios sobre todo militares, de la actividad comercial que se realizaba entre Mesopotamia y su Periferia.</w:t>
      </w:r>
    </w:p>
    <w:p w:rsidR="00A741CF" w:rsidRPr="00D67FE6" w:rsidRDefault="00A741CF" w:rsidP="007C6F06">
      <w:pPr>
        <w:jc w:val="both"/>
        <w:rPr>
          <w:rFonts w:ascii="Times New Roman" w:hAnsi="Times New Roman" w:cs="Times New Roman"/>
        </w:rPr>
      </w:pPr>
      <w:r w:rsidRPr="00D67FE6">
        <w:rPr>
          <w:rFonts w:ascii="Times New Roman" w:hAnsi="Times New Roman" w:cs="Times New Roman"/>
          <w:u w:val="single"/>
        </w:rPr>
        <w:t xml:space="preserve">Sargón y la fundación del imperio: </w:t>
      </w:r>
      <w:r w:rsidRPr="00D67FE6">
        <w:rPr>
          <w:rFonts w:ascii="Times New Roman" w:hAnsi="Times New Roman" w:cs="Times New Roman"/>
        </w:rPr>
        <w:t>Sargón de Akkad (2335-2279) da comienzo un nuevo período. Personaje rodeado de leyenda. Logró los objetivos de hegemonía perseguidos por los reyes sumerios que le precedieron, y hubo una ruptura en el carácter de la monarquía que impuso y su base territorial y cultural. Fue cortesano del reino de Kish, se hizo con el poder a costa de Ur-Zababa. Se convirtió en arquetipo de realeza babilonia y asiria. Construyó una nueva capital, Akkad, siendo una ruptura de índole política que afectó al carácter de la realeza: guerrera en vez de sacerdotal, heroica en vez de administrativa. Se sustituyó la hegemonía de Sumer por la de Akkad, pero hubo una notora continuidad. Los territorios sumerio y acadio se integran en una sola entidad.</w:t>
      </w:r>
    </w:p>
    <w:p w:rsidR="00A741CF" w:rsidRPr="00D67FE6" w:rsidRDefault="00A741CF" w:rsidP="007C6F06">
      <w:pPr>
        <w:jc w:val="both"/>
        <w:rPr>
          <w:rFonts w:ascii="Times New Roman" w:hAnsi="Times New Roman" w:cs="Times New Roman"/>
        </w:rPr>
      </w:pPr>
      <w:r w:rsidRPr="00D67FE6">
        <w:rPr>
          <w:rFonts w:ascii="Times New Roman" w:hAnsi="Times New Roman" w:cs="Times New Roman"/>
        </w:rPr>
        <w:lastRenderedPageBreak/>
        <w:t xml:space="preserve"> Usurpador. Política de expansión que lo llevó a derrotar a Lugalzagesi y a otros ensi locales, lo que lo convirtió en dueño del territorio de Sumer. </w:t>
      </w:r>
      <w:r w:rsidR="00CF049F" w:rsidRPr="00D67FE6">
        <w:rPr>
          <w:rFonts w:ascii="Times New Roman" w:hAnsi="Times New Roman" w:cs="Times New Roman"/>
        </w:rPr>
        <w:t>Consolidó y organizó su imperio y su poder, y extendió al mismo hacia las regiones periféricas (según bases y criterios comerciales). Las estructuras de gobierno de las comunidades sumerias fueron conservadas, y se permitió seguir a su frente a algunos de sus reyes, convertidos ahora en ensi (gobernadores) del emperador. Otros fueron reemplazados por príncipes acadios. Dinastías locales: reestructuradas como elementos administrativos del poder local, conservaron cierta autonomía, pero subordinadas a la autoridad del soberano (entre sumisi´n y revledía). Se desplazó el epicentro del poder hacia el norte con la construcción de Akkad.</w:t>
      </w:r>
    </w:p>
    <w:p w:rsidR="00CF049F" w:rsidRPr="00D67FE6" w:rsidRDefault="00CF049F" w:rsidP="007C6F06">
      <w:pPr>
        <w:jc w:val="both"/>
        <w:rPr>
          <w:rFonts w:ascii="Times New Roman" w:hAnsi="Times New Roman" w:cs="Times New Roman"/>
        </w:rPr>
      </w:pPr>
      <w:r w:rsidRPr="00D67FE6">
        <w:rPr>
          <w:rFonts w:ascii="Times New Roman" w:hAnsi="Times New Roman" w:cs="Times New Roman"/>
        </w:rPr>
        <w:t xml:space="preserve"> Las riquezas afluyeron al puerto de la ciudad desde el Golfo Pérsico (Dilmún, Magán) y el valle del Indo (Meluja). Las rutas comerciales cayeron en manos de Akkad, y Sargón se interesó en los lejanos países septentrionales y occidentales. </w:t>
      </w:r>
    </w:p>
    <w:p w:rsidR="00CF049F" w:rsidRPr="00D67FE6" w:rsidRDefault="00CF049F" w:rsidP="007C6F06">
      <w:pPr>
        <w:jc w:val="both"/>
        <w:rPr>
          <w:rFonts w:ascii="Times New Roman" w:hAnsi="Times New Roman" w:cs="Times New Roman"/>
        </w:rPr>
      </w:pPr>
      <w:r w:rsidRPr="00D67FE6">
        <w:rPr>
          <w:rFonts w:ascii="Times New Roman" w:hAnsi="Times New Roman" w:cs="Times New Roman"/>
        </w:rPr>
        <w:t xml:space="preserve"> Sargón: decía haber alcanzado el bosque de los cedros y la montaña de plata (el Tauro), y conquistó subartu (pero no fueron conquistas furaderas). Control de la periferia: cauta política de hegemonía que convertía a los centros locales en sedes de gobernadores autónomos pero dependientes. Difusa colonización que, con los acuerdos con los reinos independientes, facilitaron la consolidación de las rutas comerciales acadias y el acceso a la</w:t>
      </w:r>
      <w:r w:rsidR="00AF57FC" w:rsidRPr="00D67FE6">
        <w:rPr>
          <w:rFonts w:ascii="Times New Roman" w:hAnsi="Times New Roman" w:cs="Times New Roman"/>
        </w:rPr>
        <w:t>s riquezas de Siria y Anatolia.</w:t>
      </w:r>
      <w:r w:rsidRPr="00D67FE6">
        <w:rPr>
          <w:rFonts w:ascii="Times New Roman" w:hAnsi="Times New Roman" w:cs="Times New Roman"/>
        </w:rPr>
        <w:t xml:space="preserve"> Reinicio de la expansión en el sur: enfrentamiento militar con los elamitas (dinastía de Awan) que fueron derrotados pero permanecieron independientes.</w:t>
      </w:r>
      <w:r w:rsidR="00AF57FC" w:rsidRPr="00D67FE6">
        <w:rPr>
          <w:rFonts w:ascii="Times New Roman" w:hAnsi="Times New Roman" w:cs="Times New Roman"/>
        </w:rPr>
        <w:t xml:space="preserve"> </w:t>
      </w:r>
    </w:p>
    <w:p w:rsidR="00AF57FC" w:rsidRPr="00D67FE6" w:rsidRDefault="00AF57FC" w:rsidP="007C6F06">
      <w:pPr>
        <w:jc w:val="both"/>
        <w:rPr>
          <w:rFonts w:ascii="Times New Roman" w:hAnsi="Times New Roman" w:cs="Times New Roman"/>
        </w:rPr>
      </w:pPr>
      <w:r w:rsidRPr="00D67FE6">
        <w:rPr>
          <w:rFonts w:ascii="Times New Roman" w:hAnsi="Times New Roman" w:cs="Times New Roman"/>
        </w:rPr>
        <w:t xml:space="preserve"> En el final del reinado de Sargón hubo una rebelión del territorio sumerio, donde el dominio acadio era apenas soportado. Estructura del imperio: inestable. Se rechazó también un ataque de Subartu, pero cuando murió Sargón estalló de nuevo la rebelión.</w:t>
      </w:r>
    </w:p>
    <w:p w:rsidR="00AF57FC" w:rsidRPr="00D67FE6" w:rsidRDefault="00AF57FC" w:rsidP="007C6F06">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u w:val="single"/>
        </w:rPr>
        <w:t xml:space="preserve">Auge y fragilidad del Imperio acadio: </w:t>
      </w:r>
      <w:r w:rsidRPr="00D67FE6">
        <w:rPr>
          <w:rFonts w:ascii="Times New Roman" w:hAnsi="Times New Roman" w:cs="Times New Roman"/>
        </w:rPr>
        <w:t>Sargón fue sucedido por dos hijos. Rimush (2278-2270)</w:t>
      </w:r>
      <w:r w:rsidR="00C452B2" w:rsidRPr="00D67FE6">
        <w:rPr>
          <w:rFonts w:ascii="Times New Roman" w:hAnsi="Times New Roman" w:cs="Times New Roman"/>
        </w:rPr>
        <w:t xml:space="preserve"> y Manishtusu (2269-2255), que tuvieron que reprimir las rebeliones de las ciudades sumerias (Ur, Lagash, Umma, Adab, Uruk, Jazallu) y combatir contra Elam, que resultó sometido pero sus reyes no fueron depuestos de su trono.</w:t>
      </w:r>
    </w:p>
    <w:p w:rsidR="00C452B2" w:rsidRPr="00D67FE6" w:rsidRDefault="00C452B2" w:rsidP="007C6F06">
      <w:pPr>
        <w:jc w:val="both"/>
        <w:rPr>
          <w:rFonts w:ascii="Times New Roman" w:hAnsi="Times New Roman" w:cs="Times New Roman"/>
        </w:rPr>
      </w:pPr>
      <w:r w:rsidRPr="00D67FE6">
        <w:rPr>
          <w:rFonts w:ascii="Times New Roman" w:hAnsi="Times New Roman" w:cs="Times New Roman"/>
        </w:rPr>
        <w:t xml:space="preserve"> Con Naram-Sin (2254-2218) el Imperio de Akkad alcanzó su mayor expansión, pero tuvo que hacer frente a la sublevación de las ciudades sumerias (Uruk, Nippur, Kish, Eridu, Ur Sippar). Naram-Sin sofocó la revuelta e inauguró una política de utilización del apelativo divino ante su nombre, y se tituló rey de las Cuatro regiones. Se hizo representar tocado por la tiara de los cuernos, reservada a las divinidades, y sus servidores lo llamaron dios de Allad.</w:t>
      </w:r>
    </w:p>
    <w:p w:rsidR="00C452B2" w:rsidRPr="00D67FE6" w:rsidRDefault="00C452B2" w:rsidP="007C6F06">
      <w:pPr>
        <w:jc w:val="both"/>
        <w:rPr>
          <w:rFonts w:ascii="Times New Roman" w:hAnsi="Times New Roman" w:cs="Times New Roman"/>
        </w:rPr>
      </w:pPr>
      <w:r w:rsidRPr="00D67FE6">
        <w:rPr>
          <w:rFonts w:ascii="Times New Roman" w:hAnsi="Times New Roman" w:cs="Times New Roman"/>
        </w:rPr>
        <w:t xml:space="preserve"> Cambiaron los procedimientos que hasta entonces aseguraban a los acadios el dominio universal. </w:t>
      </w:r>
      <w:r w:rsidR="00121B93" w:rsidRPr="00D67FE6">
        <w:rPr>
          <w:rFonts w:ascii="Times New Roman" w:hAnsi="Times New Roman" w:cs="Times New Roman"/>
        </w:rPr>
        <w:t>Trató de poner en marcha una política de conquista de todas las regiones. Buscaba establecer el dominio de Akkad, por vía militar, sobre las rutas comerciales que en el exterior de la llanura mesopotámica estaban en manos del Ebla al oeste, de Elam que controlaba todo el acceso al altiplano iranio, y que en el Golfo Pérsico gravitaban contra Dilmun.</w:t>
      </w:r>
    </w:p>
    <w:p w:rsidR="00121B93" w:rsidRPr="00D67FE6" w:rsidRDefault="00121B93" w:rsidP="007C6F06">
      <w:pPr>
        <w:jc w:val="both"/>
        <w:rPr>
          <w:rFonts w:ascii="Times New Roman" w:hAnsi="Times New Roman" w:cs="Times New Roman"/>
        </w:rPr>
      </w:pPr>
      <w:r w:rsidRPr="00D67FE6">
        <w:rPr>
          <w:rFonts w:ascii="Times New Roman" w:hAnsi="Times New Roman" w:cs="Times New Roman"/>
        </w:rPr>
        <w:t xml:space="preserve"> Guerra contra Elam: venció Akkad. Naram-sin hizo un pacto con el rey elamita que siguió ocupando su trono. Una expedición marítima contra Magán puso bajo el control de Naram-sin (en forma de botín y tributo) parte del comercio del Golfo Pérsico. </w:t>
      </w:r>
    </w:p>
    <w:p w:rsidR="00121B93" w:rsidRPr="00D67FE6" w:rsidRDefault="00121B93" w:rsidP="007C6F06">
      <w:pPr>
        <w:jc w:val="both"/>
        <w:rPr>
          <w:rFonts w:ascii="Times New Roman" w:hAnsi="Times New Roman" w:cs="Times New Roman"/>
        </w:rPr>
      </w:pPr>
      <w:r w:rsidRPr="00D67FE6">
        <w:rPr>
          <w:rFonts w:ascii="Times New Roman" w:hAnsi="Times New Roman" w:cs="Times New Roman"/>
        </w:rPr>
        <w:t xml:space="preserve"> Consiguió el dominio del país de Subartu. Assur, Nínive, Tell Brak devinieron enclaves acádicos que aseguraban el control sobre la alta Mesopotamia, y desde allí el acceso a Anatolia. Avanzó hacia Ebla, donde la existencia de una dinastía independiente era un estorbo y fue destruida, lo que abrió las puertas del bosque de los cedros y del Mar superior. </w:t>
      </w:r>
      <w:r w:rsidR="000A1D20" w:rsidRPr="00D67FE6">
        <w:rPr>
          <w:rFonts w:ascii="Times New Roman" w:hAnsi="Times New Roman" w:cs="Times New Roman"/>
        </w:rPr>
        <w:t>Con eso cumplió su pretensión de dominio universal.</w:t>
      </w:r>
    </w:p>
    <w:p w:rsidR="000A1D20" w:rsidRPr="00D67FE6" w:rsidRDefault="000A1D20" w:rsidP="007C6F06">
      <w:pPr>
        <w:jc w:val="both"/>
        <w:rPr>
          <w:rFonts w:ascii="Times New Roman" w:hAnsi="Times New Roman" w:cs="Times New Roman"/>
        </w:rPr>
      </w:pPr>
      <w:r w:rsidRPr="00D67FE6">
        <w:rPr>
          <w:rFonts w:ascii="Times New Roman" w:hAnsi="Times New Roman" w:cs="Times New Roman"/>
        </w:rPr>
        <w:t xml:space="preserve"> El imperio acadio era una estructura muy frágil, un conglomerado heterogéneo en el que la integración territorial era imposible. El poder del monarca era contestado al comienzo de cada reinado, lo que lo obligaba a reprimir militarmente las revueltas (costo político y económico). Importante desgaste. Había que mantener la vigilancia de las fronteras: con Naram Sin, las campañas en el territorio montañoso de los lulabitas y de los guteos (en los Zagros). Los problemas y conflictos fronterizos serían cada vez más intensos.</w:t>
      </w:r>
    </w:p>
    <w:p w:rsidR="000A1D20" w:rsidRPr="00D67FE6" w:rsidRDefault="000A1D20" w:rsidP="007C6F06">
      <w:pPr>
        <w:jc w:val="both"/>
        <w:rPr>
          <w:rFonts w:ascii="Times New Roman" w:hAnsi="Times New Roman" w:cs="Times New Roman"/>
        </w:rPr>
      </w:pPr>
      <w:r w:rsidRPr="00D67FE6">
        <w:rPr>
          <w:rFonts w:ascii="Times New Roman" w:hAnsi="Times New Roman" w:cs="Times New Roman"/>
        </w:rPr>
        <w:lastRenderedPageBreak/>
        <w:t xml:space="preserve"> </w:t>
      </w:r>
      <w:r w:rsidRPr="00D67FE6">
        <w:rPr>
          <w:rFonts w:ascii="Times New Roman" w:hAnsi="Times New Roman" w:cs="Times New Roman"/>
          <w:u w:val="single"/>
        </w:rPr>
        <w:t xml:space="preserve">El fin del imperio acadio. La crisis y la invasión de los guteos: </w:t>
      </w:r>
      <w:r w:rsidRPr="00D67FE6">
        <w:rPr>
          <w:rFonts w:ascii="Times New Roman" w:hAnsi="Times New Roman" w:cs="Times New Roman"/>
        </w:rPr>
        <w:t>con Shar-Kali-Sharri (2217-2193) sucesor de Naramm-Sin, la situación del imperio se deterioró. Penetró una incursión elamita en baja Mesopotamia. La sublemación prendió en Uruk y en las fronteras nordorientales y nordoccidentales. El rey acadio tuvo que combatir para contener las incursiones de los Gutium y de los Martu (nómadas amorreos) que avanzaban desde Siria.</w:t>
      </w:r>
    </w:p>
    <w:p w:rsidR="000A1D20" w:rsidRPr="00D67FE6" w:rsidRDefault="000A1D20" w:rsidP="007C6F06">
      <w:pPr>
        <w:jc w:val="both"/>
        <w:rPr>
          <w:rFonts w:ascii="Times New Roman" w:hAnsi="Times New Roman" w:cs="Times New Roman"/>
        </w:rPr>
      </w:pPr>
      <w:r w:rsidRPr="00D67FE6">
        <w:rPr>
          <w:rFonts w:ascii="Times New Roman" w:hAnsi="Times New Roman" w:cs="Times New Roman"/>
        </w:rPr>
        <w:t xml:space="preserve"> La situación económica era mala. La apropiación de los circuitos comerciales había ocasionado su destrucción. La desaparición de Ebla propició una fragmentaicón política, dificultando la penetración acadia en la región. </w:t>
      </w:r>
      <w:r w:rsidR="008A6E47" w:rsidRPr="00D67FE6">
        <w:rPr>
          <w:rFonts w:ascii="Times New Roman" w:hAnsi="Times New Roman" w:cs="Times New Roman"/>
        </w:rPr>
        <w:t>Elam: las dificultades internas ocasionadas por los lulabitas y guteos se añadieron a las guerras contra Akkad que habían provocado la pérdida del Imperio de la región de Susa. Desapareció la dinastía de Awan, y la despoblación y desurbanización interrumpieron la circulación del comecio.</w:t>
      </w:r>
    </w:p>
    <w:p w:rsidR="008A6E47" w:rsidRPr="00D67FE6" w:rsidRDefault="008A6E47" w:rsidP="007C6F06">
      <w:pPr>
        <w:jc w:val="both"/>
        <w:rPr>
          <w:rFonts w:ascii="Times New Roman" w:hAnsi="Times New Roman" w:cs="Times New Roman"/>
        </w:rPr>
      </w:pPr>
      <w:r w:rsidRPr="00D67FE6">
        <w:rPr>
          <w:rFonts w:ascii="Times New Roman" w:hAnsi="Times New Roman" w:cs="Times New Roman"/>
        </w:rPr>
        <w:t xml:space="preserve"> Tras Shar-Kali-Sharri el imperio acadio se desmoronó. Las fronteras cedieron bajo el empuje de los Gutti (en respuesta de una violencia y depredación acadia sobre sus territorios). Las ciudades meridionales sumerias, los centros asirios (Nínive, Assur) y Mari aprovecharon para independizarse. La anarquía y el desorden dinástico se apoderaron del tronno.</w:t>
      </w:r>
    </w:p>
    <w:p w:rsidR="008A6E47" w:rsidRPr="00D67FE6" w:rsidRDefault="008A6E47" w:rsidP="007C6F06">
      <w:pPr>
        <w:jc w:val="both"/>
        <w:rPr>
          <w:rFonts w:ascii="Times New Roman" w:hAnsi="Times New Roman" w:cs="Times New Roman"/>
          <w:b/>
        </w:rPr>
      </w:pPr>
      <w:r w:rsidRPr="00D67FE6">
        <w:rPr>
          <w:rFonts w:ascii="Times New Roman" w:hAnsi="Times New Roman" w:cs="Times New Roman"/>
          <w:b/>
        </w:rPr>
        <w:t>La época neosumeria y el imperio de Ur:</w:t>
      </w:r>
    </w:p>
    <w:p w:rsidR="008A6E47" w:rsidRPr="00D67FE6" w:rsidRDefault="008A6E47" w:rsidP="007C6F06">
      <w:pPr>
        <w:jc w:val="both"/>
        <w:rPr>
          <w:rFonts w:ascii="Times New Roman" w:hAnsi="Times New Roman" w:cs="Times New Roman"/>
        </w:rPr>
      </w:pPr>
      <w:r w:rsidRPr="00D67FE6">
        <w:rPr>
          <w:rFonts w:ascii="Times New Roman" w:hAnsi="Times New Roman" w:cs="Times New Roman"/>
        </w:rPr>
        <w:t xml:space="preserve"> Los guteos ejercieron durante menos de un siglo cierto dominio sobre la Mesopotamia Central, procalmándose ciudadanos de Akkad y heredando su estructura administrativa, pero que solo era nominal sobre algunas ciudades sumerias (Umma), con esporádicas incursiones que dificultaban el tránsito comercial por el clima de inseguridad que provocaban. En la Alta Mesopotamia (Subartu) los establecimientos asirios permanecieron independientes, igual que las zonas habitadas por los hurritas, que organizadas en pequeños reinos (Urkish, Nawar) se fundieron en un estado mayor que abarcaba desde el alto Éufrates al Diyala.</w:t>
      </w:r>
    </w:p>
    <w:p w:rsidR="008A6E47" w:rsidRPr="00D67FE6" w:rsidRDefault="008A6E47" w:rsidP="007C6F06">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u w:val="single"/>
        </w:rPr>
        <w:t xml:space="preserve">Nuevo auge sumerio y apogeo de Lagash: </w:t>
      </w:r>
      <w:r w:rsidRPr="00D67FE6">
        <w:rPr>
          <w:rFonts w:ascii="Times New Roman" w:hAnsi="Times New Roman" w:cs="Times New Roman"/>
        </w:rPr>
        <w:t>el Imperio acádico había mantenido la tradición sumeria de las dinastías locales, utilizándolas como elementos administrativos a su servicio, y tras su desaparición aquellas dinastías (libres de tutela imperial) podían realizar una política propia. Lagash: protagonista de una etapa de desarrollo económico que contr</w:t>
      </w:r>
      <w:r w:rsidR="00FE3C24" w:rsidRPr="00D67FE6">
        <w:rPr>
          <w:rFonts w:ascii="Times New Roman" w:hAnsi="Times New Roman" w:cs="Times New Roman"/>
        </w:rPr>
        <w:t xml:space="preserve">astaba con la situación en la Mesopotamia central y septentrional. Ensi de Lagash: monarcas de un reino sumerio independiente, promovieron trabajos de irrigación, el comercio, construcciones, restauraciones y dedicatorias de templos. Destacó Gudea (2144-2124): rey constructor y administrador. No fue un conquistador. Diplomático, mantuvo buenas relaciones con sus vecinos. Promovió el comercio con los países lejanos, hizo traer diorita y madera de Magán y Meluja, junto con cedros de los bosques de las montañas occidentales y oro, plata y cobre de las tierras iraníes para construir el templo de Ningirsu. </w:t>
      </w:r>
    </w:p>
    <w:p w:rsidR="00FE3C24" w:rsidRPr="00D67FE6" w:rsidRDefault="00FE3C24" w:rsidP="007C6F06">
      <w:pPr>
        <w:jc w:val="both"/>
        <w:rPr>
          <w:rFonts w:ascii="Times New Roman" w:hAnsi="Times New Roman" w:cs="Times New Roman"/>
        </w:rPr>
      </w:pPr>
      <w:r w:rsidRPr="00D67FE6">
        <w:rPr>
          <w:rFonts w:ascii="Times New Roman" w:hAnsi="Times New Roman" w:cs="Times New Roman"/>
        </w:rPr>
        <w:t xml:space="preserve">En las otras ciudades sumerias el panorama no era muy distinto. Girsu: situación económica más difícil. </w:t>
      </w:r>
      <w:r w:rsidR="00572430" w:rsidRPr="00D67FE6">
        <w:rPr>
          <w:rFonts w:ascii="Times New Roman" w:hAnsi="Times New Roman" w:cs="Times New Roman"/>
        </w:rPr>
        <w:t>Renacimiento sumerio: dio el estímulo para acabar con la presencia de los guteos. Utu-hengal (2120-2112), rey de Uruk, aglutinó fuerzas sumerias y se enfrentó contra los invasores. El dominio guteo quedó quebrantado y desapareció por completo al poco tiempo por las tropas de Ur.</w:t>
      </w:r>
    </w:p>
    <w:p w:rsidR="00572430" w:rsidRPr="00D67FE6" w:rsidRDefault="00572430" w:rsidP="007C6F06">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u w:val="single"/>
        </w:rPr>
        <w:t xml:space="preserve">EL imperio de Ur. La conquista de Mesopotamia: </w:t>
      </w:r>
      <w:r w:rsidRPr="00D67FE6">
        <w:rPr>
          <w:rFonts w:ascii="Times New Roman" w:hAnsi="Times New Roman" w:cs="Times New Roman"/>
        </w:rPr>
        <w:t>Utu-hengal aprovechó su victoria para extender la hegemonía de Uruk sobre la baja Mesopotamia, pero su poder no fue duradero. El ensi de Ur, Ur-nammu (2112-2095) se sublevó y se convirtió en el fundador de una nueva dinastía e imperio: Imperio de la tercera Dinastía de Ur. Se puso fin a la tradición de autonomía de las ciudades mesopotámicas. Durante el siglo que existió, hubo una dinámica de centralización política y económica, y de integración territorial, que lo diferenciaba del anterior imperio acadio.</w:t>
      </w:r>
    </w:p>
    <w:p w:rsidR="00572430" w:rsidRPr="00D67FE6" w:rsidRDefault="00572430" w:rsidP="007C6F06">
      <w:pPr>
        <w:jc w:val="both"/>
        <w:rPr>
          <w:rFonts w:ascii="Times New Roman" w:hAnsi="Times New Roman" w:cs="Times New Roman"/>
        </w:rPr>
      </w:pPr>
      <w:r w:rsidRPr="00D67FE6">
        <w:rPr>
          <w:rFonts w:ascii="Times New Roman" w:hAnsi="Times New Roman" w:cs="Times New Roman"/>
        </w:rPr>
        <w:t xml:space="preserve"> Ur-nammu tomó el título de rey de Sumer y Akkad, después de pacificar el país y doblegar la resistencia de Lagash, inauguró una nueva política administrativa para asegurar la integración político territorial y disponer de la gestión directa de los recursos, regular la actividad comercial y fortalecer el orden social. Dividió el territorio en provincias, puso al frente de cada ciudad un funcionario dependiente del poder central, redactó un código de leyes, unificó pesos y medidas y elaboró un catastro. </w:t>
      </w:r>
      <w:r w:rsidR="00381550" w:rsidRPr="00D67FE6">
        <w:rPr>
          <w:rFonts w:ascii="Times New Roman" w:hAnsi="Times New Roman" w:cs="Times New Roman"/>
        </w:rPr>
        <w:t>Se restauraron y construyeron monumentos, y se pusieron en marcha trabajos de irrigación. Se erigió el zigurat de Ur.</w:t>
      </w:r>
    </w:p>
    <w:p w:rsidR="00381550" w:rsidRPr="00D67FE6" w:rsidRDefault="00381550" w:rsidP="007C6F06">
      <w:pPr>
        <w:jc w:val="both"/>
        <w:rPr>
          <w:rFonts w:ascii="Times New Roman" w:hAnsi="Times New Roman" w:cs="Times New Roman"/>
        </w:rPr>
      </w:pPr>
      <w:r w:rsidRPr="00D67FE6">
        <w:rPr>
          <w:rFonts w:ascii="Times New Roman" w:hAnsi="Times New Roman" w:cs="Times New Roman"/>
        </w:rPr>
        <w:lastRenderedPageBreak/>
        <w:t xml:space="preserve"> Shulgi (2094-2047): hijo de Ur-nammu, rey de las cuatro regiones. Se decía hermano de GIlgamesh. Se hizo adorar como un dios, se le construyeron templos y se compusieron himnos en su honor, dio su nombre a un mes del calendario sumerio. Creó una red de caminos que permitían comunicar entre sí más rápido las diferentes partes del Imperio. Hizo campañas militares para controlar las rutas comerciales que atravesaban la alta Mesopotamia, y consolidar la frontera septentrional en los territorios de los hurritas. Guerras del Kurdistán: se construyó una línea de fortificaciones para frenar las incursiones hurritas y proteger la gran ruta comercial.</w:t>
      </w:r>
    </w:p>
    <w:p w:rsidR="00381550" w:rsidRPr="00D67FE6" w:rsidRDefault="00381550" w:rsidP="007C6F06">
      <w:pPr>
        <w:jc w:val="both"/>
        <w:rPr>
          <w:rFonts w:ascii="Times New Roman" w:hAnsi="Times New Roman" w:cs="Times New Roman"/>
        </w:rPr>
      </w:pPr>
      <w:r w:rsidRPr="00D67FE6">
        <w:rPr>
          <w:rFonts w:ascii="Times New Roman" w:hAnsi="Times New Roman" w:cs="Times New Roman"/>
        </w:rPr>
        <w:t xml:space="preserve"> Las ciudades de Asiria (Urbilum, Nínive, Assur) fueron controladas por ensi destacados en ellas por el poder central. Mari conservó la independencia </w:t>
      </w:r>
      <w:r w:rsidR="00F3622B" w:rsidRPr="00D67FE6">
        <w:rPr>
          <w:rFonts w:ascii="Times New Roman" w:hAnsi="Times New Roman" w:cs="Times New Roman"/>
        </w:rPr>
        <w:t>y mantuvo relaciones coemrciales y diplomáticas con los reyes de Ur. Elam: dinastía de Shimashli, osciló entre la guerra y la diplomacia. Susiana: fue anexionada como una provincia y gobernada por un ensi.</w:t>
      </w:r>
    </w:p>
    <w:p w:rsidR="00F3622B" w:rsidRPr="00D67FE6" w:rsidRDefault="00F3622B" w:rsidP="007C6F06">
      <w:pPr>
        <w:jc w:val="both"/>
        <w:rPr>
          <w:rFonts w:ascii="Times New Roman" w:hAnsi="Times New Roman" w:cs="Times New Roman"/>
        </w:rPr>
      </w:pPr>
      <w:r w:rsidRPr="00D67FE6">
        <w:rPr>
          <w:rFonts w:ascii="Times New Roman" w:hAnsi="Times New Roman" w:cs="Times New Roman"/>
        </w:rPr>
        <w:t xml:space="preserve"> La paz favoreció coyunturalmente a la prosperidad (incremento productivo y demográgico, crecimiento de las ciudades). Umma, Ur, Larsa e Isin fueron muy favorecidas, pero Erido, Uruk y Shurupakk empezaron a decaer. Desplazamiento del epicéntrico económico al norte, por la salinización y paludización de las tierras agrícolas en el sur, y por la apertura de canales de riego en otros lugares.</w:t>
      </w:r>
    </w:p>
    <w:p w:rsidR="00F3622B" w:rsidRPr="00D67FE6" w:rsidRDefault="00F3622B" w:rsidP="007C6F06">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u w:val="single"/>
        </w:rPr>
        <w:t xml:space="preserve">La periferia turbulenta. Crisis y migraciones: </w:t>
      </w:r>
      <w:r w:rsidRPr="00D67FE6">
        <w:rPr>
          <w:rFonts w:ascii="Times New Roman" w:hAnsi="Times New Roman" w:cs="Times New Roman"/>
        </w:rPr>
        <w:t>el hijo de Shulgi Amar-Sin (2046-2038) consolidó el dominio de Ur a lo largo del Tigris</w:t>
      </w:r>
      <w:r w:rsidR="006936E2" w:rsidRPr="00D67FE6">
        <w:rPr>
          <w:rFonts w:ascii="Times New Roman" w:hAnsi="Times New Roman" w:cs="Times New Roman"/>
        </w:rPr>
        <w:t>, contando con Assur y Urbilum (asilados en territorio poco seguro, por la turbulencia de los hurritas, y la presencia de los martu). En las regiones de Siria y Alta Mesopotamia, y en Palestina, la crisis de la forma de vida urbana del final del tercer milenio fue causada por el alto costo del mantenimiento de las ciudades ante los rendimientos posibles de un sistema ceralista de secano, y por pequeñas oscilaciones climáticas que incidían mucho en los rendimientos agrícolas.</w:t>
      </w:r>
    </w:p>
    <w:p w:rsidR="006936E2" w:rsidRPr="00D67FE6" w:rsidRDefault="006936E2" w:rsidP="007C6F06">
      <w:pPr>
        <w:jc w:val="both"/>
        <w:rPr>
          <w:rFonts w:ascii="Times New Roman" w:hAnsi="Times New Roman" w:cs="Times New Roman"/>
        </w:rPr>
      </w:pPr>
      <w:r w:rsidRPr="00D67FE6">
        <w:rPr>
          <w:rFonts w:ascii="Times New Roman" w:hAnsi="Times New Roman" w:cs="Times New Roman"/>
        </w:rPr>
        <w:t xml:space="preserve"> Se contuvo la presión que ocasionaban los martu por la construcción de un muro en los primeros años del reinado de Shu-Sin (2037-2029). Muro de los martu: protegía al norte de Akkad la Mesopotamia centro meridional. Fuera de él quedaban Assur y Mari, asegurando el acceso al comercio de la alta Mesopotamia procedente de Anatolia, donde habían surgido algunas élites por el control ejercido sobre los recursos mineros locales de cobre y plata, y el de Siria. Su mantenimiento exigía continuos esfuerzos militares.</w:t>
      </w:r>
    </w:p>
    <w:p w:rsidR="006936E2" w:rsidRPr="00D67FE6" w:rsidRDefault="006936E2" w:rsidP="007C6F06">
      <w:pPr>
        <w:jc w:val="both"/>
        <w:rPr>
          <w:rFonts w:ascii="Times New Roman" w:hAnsi="Times New Roman" w:cs="Times New Roman"/>
        </w:rPr>
      </w:pPr>
      <w:r w:rsidRPr="00D67FE6">
        <w:rPr>
          <w:rFonts w:ascii="Times New Roman" w:hAnsi="Times New Roman" w:cs="Times New Roman"/>
        </w:rPr>
        <w:t xml:space="preserve"> Este: turbulencia. La inquietud de los pueblos montañosos era una respuesta violenta a los desequilibrios ecológicos y demográficos y a los estragos socio-económicos causados por la depredación de los estados mesopotámicos sobre sus territorios. Países bárbaros, habitados por salvajes: esquilmados de sus recursos por medio del </w:t>
      </w:r>
      <w:r w:rsidR="005D1A0F" w:rsidRPr="00D67FE6">
        <w:rPr>
          <w:rFonts w:ascii="Times New Roman" w:hAnsi="Times New Roman" w:cs="Times New Roman"/>
        </w:rPr>
        <w:t>comercio</w:t>
      </w:r>
      <w:r w:rsidRPr="00D67FE6">
        <w:rPr>
          <w:rFonts w:ascii="Times New Roman" w:hAnsi="Times New Roman" w:cs="Times New Roman"/>
        </w:rPr>
        <w:t xml:space="preserve"> desigual y de las expediciones militares. </w:t>
      </w:r>
      <w:r w:rsidR="005D1A0F" w:rsidRPr="00D67FE6">
        <w:rPr>
          <w:rFonts w:ascii="Times New Roman" w:hAnsi="Times New Roman" w:cs="Times New Roman"/>
        </w:rPr>
        <w:t>En ellos surgieron elites guerreras que pelearon contra los mesopotámicos (Gutium, en las tierras de los hurritas), o a veces avanzaban hacia la llanura de Mesopotamia empujados por el hambre.</w:t>
      </w:r>
    </w:p>
    <w:p w:rsidR="005D1A0F" w:rsidRPr="00D67FE6" w:rsidRDefault="005D1A0F" w:rsidP="007C6F06">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u w:val="single"/>
        </w:rPr>
        <w:t xml:space="preserve">El final del imperio de Ur: </w:t>
      </w:r>
      <w:r w:rsidRPr="00D67FE6">
        <w:rPr>
          <w:rFonts w:ascii="Times New Roman" w:hAnsi="Times New Roman" w:cs="Times New Roman"/>
        </w:rPr>
        <w:t>la presión de los martu o amorreos se volvió insostenible. Bajo el reinado de Ibbi-sin (2028-2004) pasaron el muro y se extendieron por toda la llanura. Nippur tuvo que fortificarse y las murallas de Ur reforzarse. La crisis económica pegó con durecza. Se paralizó la administración de Lagash, Umma, Nippur y Eshnunna. La autoridad del imperio se volvió algo nominal. La región de Susa en Elam aprovech´´o para independizarse. La situación era desastrosa.</w:t>
      </w:r>
    </w:p>
    <w:p w:rsidR="005D1A0F" w:rsidRPr="00D67FE6" w:rsidRDefault="005D1A0F" w:rsidP="007C6F06">
      <w:pPr>
        <w:jc w:val="both"/>
        <w:rPr>
          <w:rFonts w:ascii="Times New Roman" w:hAnsi="Times New Roman" w:cs="Times New Roman"/>
        </w:rPr>
      </w:pPr>
      <w:r w:rsidRPr="00D67FE6">
        <w:rPr>
          <w:rFonts w:ascii="Times New Roman" w:hAnsi="Times New Roman" w:cs="Times New Roman"/>
        </w:rPr>
        <w:t xml:space="preserve"> Ishbi-Erra (funcionario del rey de Ur) fue destacado como gobernador de la ciudad de Isin para defender las fronteras y asegurar el abastecimiento de la capital, se proclamó independiente. El peligro elamita era inminente otra vez (alianza con los su). El imperio había desaparecido, devorado por la ruina económica, la disgregación política, y las invasiones nómadas.</w:t>
      </w:r>
    </w:p>
    <w:p w:rsidR="00317233" w:rsidRPr="00D67FE6" w:rsidRDefault="00317233" w:rsidP="007C6F06">
      <w:pPr>
        <w:jc w:val="right"/>
        <w:rPr>
          <w:rFonts w:ascii="Times New Roman" w:hAnsi="Times New Roman" w:cs="Times New Roman"/>
          <w:i/>
        </w:rPr>
      </w:pPr>
      <w:r w:rsidRPr="00D67FE6">
        <w:rPr>
          <w:rFonts w:ascii="Times New Roman" w:hAnsi="Times New Roman" w:cs="Times New Roman"/>
        </w:rPr>
        <w:t xml:space="preserve"> </w:t>
      </w:r>
      <w:r w:rsidR="005F0D56" w:rsidRPr="00D67FE6">
        <w:rPr>
          <w:rFonts w:ascii="Times New Roman" w:hAnsi="Times New Roman" w:cs="Times New Roman"/>
          <w:i/>
        </w:rPr>
        <w:t>Gonzalez Wagner/La primera mitad del segundo milenio: la unidad en precario</w:t>
      </w:r>
    </w:p>
    <w:p w:rsidR="005F0D56" w:rsidRPr="00D67FE6" w:rsidRDefault="005F0D56" w:rsidP="005F0D56">
      <w:pPr>
        <w:jc w:val="both"/>
        <w:rPr>
          <w:rFonts w:ascii="Times New Roman" w:hAnsi="Times New Roman" w:cs="Times New Roman"/>
        </w:rPr>
      </w:pPr>
      <w:r w:rsidRPr="00D67FE6">
        <w:rPr>
          <w:rFonts w:ascii="Times New Roman" w:hAnsi="Times New Roman" w:cs="Times New Roman"/>
        </w:rPr>
        <w:t xml:space="preserve"> Bronce medio (2000-1550),  período paleobabilónico. Se inició con una época de convulsiones (discontinuidad con el anterior</w:t>
      </w:r>
      <w:r w:rsidR="0080018B" w:rsidRPr="00D67FE6">
        <w:rPr>
          <w:rFonts w:ascii="Times New Roman" w:hAnsi="Times New Roman" w:cs="Times New Roman"/>
        </w:rPr>
        <w:t>. Predominio del elemento amorreo en el plano cultural, enriquecido por su contacto con el acadio. Desurbanización y despoblamiento de amplias zonas. Despegue de las zonas periféricas por la fragmentaicón y debilidad del país interno.</w:t>
      </w:r>
    </w:p>
    <w:p w:rsidR="0080018B" w:rsidRPr="00D67FE6" w:rsidRDefault="0080018B" w:rsidP="005F0D56">
      <w:pPr>
        <w:jc w:val="both"/>
        <w:rPr>
          <w:rFonts w:ascii="Times New Roman" w:hAnsi="Times New Roman" w:cs="Times New Roman"/>
        </w:rPr>
      </w:pPr>
      <w:r w:rsidRPr="00D67FE6">
        <w:rPr>
          <w:rFonts w:ascii="Times New Roman" w:hAnsi="Times New Roman" w:cs="Times New Roman"/>
        </w:rPr>
        <w:lastRenderedPageBreak/>
        <w:t xml:space="preserve"> Causas de la crisis del Bronce antiguo: degradación ecológica por exceso de explotación de territorios, excesiva concentración de la población en las ciudades, inmovilización de la riqueza en forma de construcciones suntuarias y bienes de prestigio, esclerotización del aparato administrativo. Invasiones nómadas: agudizaron la situación.</w:t>
      </w:r>
    </w:p>
    <w:p w:rsidR="0080018B" w:rsidRPr="00D67FE6" w:rsidRDefault="0080018B" w:rsidP="005F0D56">
      <w:pPr>
        <w:jc w:val="both"/>
        <w:rPr>
          <w:rFonts w:ascii="Times New Roman" w:hAnsi="Times New Roman" w:cs="Times New Roman"/>
        </w:rPr>
      </w:pPr>
      <w:r w:rsidRPr="00D67FE6">
        <w:rPr>
          <w:rFonts w:ascii="Times New Roman" w:hAnsi="Times New Roman" w:cs="Times New Roman"/>
        </w:rPr>
        <w:t xml:space="preserve"> Desde entonces: notable desarrollo de las tendencias individualistas. Aparición y difusión de espacios económicos y sociales de ámbito privado. Flexibilidad y descentralización, favorecida por el ambiente de crisis socioeconómica. Muchos nómadas amorreos acabaron sedenterizandose y adoptando hábitos de la gente de las ciudades (refuerzo del componente semita/acadio frente al sumerio, que desaparecerá).</w:t>
      </w:r>
    </w:p>
    <w:p w:rsidR="0080018B" w:rsidRPr="00D67FE6" w:rsidRDefault="0080018B" w:rsidP="005F0D56">
      <w:pPr>
        <w:jc w:val="both"/>
        <w:rPr>
          <w:rFonts w:ascii="Times New Roman" w:hAnsi="Times New Roman" w:cs="Times New Roman"/>
          <w:b/>
        </w:rPr>
      </w:pPr>
      <w:r w:rsidRPr="00D67FE6">
        <w:rPr>
          <w:rFonts w:ascii="Times New Roman" w:hAnsi="Times New Roman" w:cs="Times New Roman"/>
          <w:b/>
        </w:rPr>
        <w:t xml:space="preserve"> La crisis de las ciudades y el fraccionamiento político:</w:t>
      </w:r>
    </w:p>
    <w:p w:rsidR="0080018B" w:rsidRPr="00D67FE6" w:rsidRDefault="0080018B" w:rsidP="005F0D56">
      <w:pPr>
        <w:jc w:val="both"/>
        <w:rPr>
          <w:rFonts w:ascii="Times New Roman" w:hAnsi="Times New Roman" w:cs="Times New Roman"/>
        </w:rPr>
      </w:pPr>
      <w:r w:rsidRPr="00D67FE6">
        <w:rPr>
          <w:rFonts w:ascii="Times New Roman" w:hAnsi="Times New Roman" w:cs="Times New Roman"/>
          <w:b/>
        </w:rPr>
        <w:t xml:space="preserve"> </w:t>
      </w:r>
      <w:r w:rsidRPr="00D67FE6">
        <w:rPr>
          <w:rFonts w:ascii="Times New Roman" w:hAnsi="Times New Roman" w:cs="Times New Roman"/>
        </w:rPr>
        <w:t>La crisis fue económica y política. Malas cosechas y hambrunas (por dificultades en la irrigación), salinización de las mismas, invasiones de los martu y los su, y luego una expedición militar elamita. Zonas más afectadas: las que no podían disponer de un excedente que sustentara las poblaciones urbanas y elites palaciales (por ser tierras en el límite con pocas precipitaciones, o montañosas). En ellas hubo un retroceso de urbanización y una vuelta a las formas de vida aldeanas y pastoriles. Llanura mesopotámica: soportó mejor, aunque se desataron tensiones internas.</w:t>
      </w:r>
    </w:p>
    <w:p w:rsidR="0080018B" w:rsidRPr="00D67FE6" w:rsidRDefault="0080018B" w:rsidP="005F0D56">
      <w:pPr>
        <w:jc w:val="both"/>
        <w:rPr>
          <w:rFonts w:ascii="Times New Roman" w:hAnsi="Times New Roman" w:cs="Times New Roman"/>
        </w:rPr>
      </w:pPr>
      <w:r w:rsidRPr="00D67FE6">
        <w:rPr>
          <w:rFonts w:ascii="Times New Roman" w:hAnsi="Times New Roman" w:cs="Times New Roman"/>
        </w:rPr>
        <w:t xml:space="preserve"> Mesopotamia fragmenatada, con vacío de poder. Isín (sXX) y Larsa (sXIX) intentarán imponer sus hegemonías. Amplios territorios ocupados por tribus nómadas amorreas (sobre todo en el norte).</w:t>
      </w:r>
    </w:p>
    <w:p w:rsidR="0080018B" w:rsidRPr="00D67FE6" w:rsidRDefault="0080018B" w:rsidP="005F0D56">
      <w:pPr>
        <w:jc w:val="both"/>
        <w:rPr>
          <w:rFonts w:ascii="Times New Roman" w:hAnsi="Times New Roman" w:cs="Times New Roman"/>
        </w:rPr>
      </w:pPr>
      <w:r w:rsidRPr="00D67FE6">
        <w:rPr>
          <w:rFonts w:ascii="Times New Roman" w:hAnsi="Times New Roman" w:cs="Times New Roman"/>
          <w:u w:val="single"/>
        </w:rPr>
        <w:t xml:space="preserve">La hegemonía disputada. Isin, Larsa y los principados amorreos: </w:t>
      </w:r>
      <w:r w:rsidRPr="00D67FE6">
        <w:rPr>
          <w:rFonts w:ascii="Times New Roman" w:hAnsi="Times New Roman" w:cs="Times New Roman"/>
        </w:rPr>
        <w:t>Ishbi</w:t>
      </w:r>
      <w:r w:rsidR="001841CA" w:rsidRPr="00D67FE6">
        <w:rPr>
          <w:rFonts w:ascii="Times New Roman" w:hAnsi="Times New Roman" w:cs="Times New Roman"/>
        </w:rPr>
        <w:t>-</w:t>
      </w:r>
      <w:r w:rsidRPr="00D67FE6">
        <w:rPr>
          <w:rFonts w:ascii="Times New Roman" w:hAnsi="Times New Roman" w:cs="Times New Roman"/>
        </w:rPr>
        <w:t>Erra había proclamado su independencia en Isin. EL poder de Ibbi-sin, todavía rey de Ur, se redujo a la capital del desmembrado imperio hasta que Elam la destruyeran.</w:t>
      </w:r>
    </w:p>
    <w:p w:rsidR="0080018B" w:rsidRPr="00D67FE6" w:rsidRDefault="0080018B" w:rsidP="005F0D56">
      <w:pPr>
        <w:jc w:val="both"/>
        <w:rPr>
          <w:rFonts w:ascii="Times New Roman" w:hAnsi="Times New Roman" w:cs="Times New Roman"/>
        </w:rPr>
      </w:pPr>
      <w:r w:rsidRPr="00D67FE6">
        <w:rPr>
          <w:rFonts w:ascii="Times New Roman" w:hAnsi="Times New Roman" w:cs="Times New Roman"/>
        </w:rPr>
        <w:t xml:space="preserve"> Los monarcas de Isin</w:t>
      </w:r>
      <w:r w:rsidR="001841CA" w:rsidRPr="00D67FE6">
        <w:rPr>
          <w:rFonts w:ascii="Times New Roman" w:hAnsi="Times New Roman" w:cs="Times New Roman"/>
        </w:rPr>
        <w:t xml:space="preserve"> reivindicaban la herencia del desaparecido imperio (posterior reconstrucción de la capital). Pero a pesar de que hay síntomas de cierta recuperación, el nuevo impulso que experimentó el comercio y la actividad constructiva) en lo político la situación evolucionaba (y no de la forma que ellos querían: fracas). En el SE larsa quedaba autónoma incluso antes de la destrucción de Ur, regida por una dinastía establecida </w:t>
      </w:r>
      <w:r w:rsidR="009A745B" w:rsidRPr="00D67FE6">
        <w:rPr>
          <w:rFonts w:ascii="Times New Roman" w:hAnsi="Times New Roman" w:cs="Times New Roman"/>
        </w:rPr>
        <w:t xml:space="preserve">por un tal Naplanum (2025-2005). No era un caso aislado: muchos clanes amorreos ocupaban las llanuras mesopotámicas y, con el tiempo, dinastías de ese origen se establecieron en Kish, Assur, Sippar, Uruk y Babilonia. Hacia el NE Eshnunna y Der eran independientes, y es posible que Kish, Assur y luego Babilonia se hayan despegado del control meridional. </w:t>
      </w:r>
    </w:p>
    <w:p w:rsidR="009A745B" w:rsidRPr="00D67FE6" w:rsidRDefault="009A745B" w:rsidP="005F0D56">
      <w:pPr>
        <w:jc w:val="both"/>
        <w:rPr>
          <w:rFonts w:ascii="Times New Roman" w:hAnsi="Times New Roman" w:cs="Times New Roman"/>
        </w:rPr>
      </w:pPr>
      <w:r w:rsidRPr="00D67FE6">
        <w:rPr>
          <w:rFonts w:ascii="Times New Roman" w:hAnsi="Times New Roman" w:cs="Times New Roman"/>
        </w:rPr>
        <w:t xml:space="preserve"> Assur y Elarn: rango de potencias regionales. Ishme Dagan (1953-1935), sucesor de Ishbi-Erra, fracasará en su intento de expandir su autroidad hacia el norte (derrotado en Kish). Lo siguió en el reinado Lipit-Ishtar (1934-1924) famoso por su recopilación de preceptos legales. Fue expulsado, y se estableció una nueva dinastía. A partir de entonces Isin perderá gran parte de su territorio en favor de Larsa, que desde el reinado de Gungunum (1932-1906) experimentará una expansión ascendente que le llevó a apoderarse de más de la mitad de la Baja Mesopotamia, y a convertirse bajo el reinado de SUmu-El (1894-1896) en la fuerza hegemónica del viejo territorio sumerio acadio.</w:t>
      </w:r>
    </w:p>
    <w:p w:rsidR="009A745B" w:rsidRPr="00D67FE6" w:rsidRDefault="009A745B" w:rsidP="005F0D56">
      <w:pPr>
        <w:jc w:val="both"/>
        <w:rPr>
          <w:rFonts w:ascii="Times New Roman" w:hAnsi="Times New Roman" w:cs="Times New Roman"/>
        </w:rPr>
      </w:pPr>
      <w:r w:rsidRPr="00D67FE6">
        <w:rPr>
          <w:rFonts w:ascii="Times New Roman" w:hAnsi="Times New Roman" w:cs="Times New Roman"/>
        </w:rPr>
        <w:t xml:space="preserve"> En el sur, las ciudades sumerios se sumen en la decadencia (por causas </w:t>
      </w:r>
      <w:r w:rsidR="006721B7" w:rsidRPr="00D67FE6">
        <w:rPr>
          <w:rFonts w:ascii="Times New Roman" w:hAnsi="Times New Roman" w:cs="Times New Roman"/>
        </w:rPr>
        <w:t>económicas</w:t>
      </w:r>
      <w:r w:rsidRPr="00D67FE6">
        <w:rPr>
          <w:rFonts w:ascii="Times New Roman" w:hAnsi="Times New Roman" w:cs="Times New Roman"/>
        </w:rPr>
        <w:t xml:space="preserve"> y desastres naturales). </w:t>
      </w:r>
      <w:r w:rsidR="006721B7" w:rsidRPr="00D67FE6">
        <w:rPr>
          <w:rFonts w:ascii="Times New Roman" w:hAnsi="Times New Roman" w:cs="Times New Roman"/>
        </w:rPr>
        <w:t>Los antiguos puertos comerciales resultan aisladas de su anterior acceso marítimo, lo que forzaba a frecuentar otras rutas de comercio alternativas que favorecieron a ciudades como Babilonia y Mari. Progresiva salinización de las tierras agudizó los problemas internos, empujando a una política de conquista de territorios. Isin y Uruk se mantenían independientes.</w:t>
      </w:r>
    </w:p>
    <w:p w:rsidR="006721B7" w:rsidRPr="00D67FE6" w:rsidRDefault="006721B7" w:rsidP="005F0D56">
      <w:pPr>
        <w:jc w:val="both"/>
        <w:rPr>
          <w:rFonts w:ascii="Times New Roman" w:hAnsi="Times New Roman" w:cs="Times New Roman"/>
        </w:rPr>
      </w:pPr>
      <w:r w:rsidRPr="00D67FE6">
        <w:rPr>
          <w:rFonts w:ascii="Times New Roman" w:hAnsi="Times New Roman" w:cs="Times New Roman"/>
        </w:rPr>
        <w:t xml:space="preserve"> Situación socioeconómica: transformaciones. Consolidación de la familia nuclear (disolución de lazos de solidaridad y aparición de marginados no integrados en las unidades de producción. Nuevos valores económicos, desparición de la comunidad rural campesina (reemplazo por trabajadores arrendatarios dependientes de palacios y templos). Institucionalización de la servidumbre por deudas.</w:t>
      </w:r>
    </w:p>
    <w:p w:rsidR="006721B7" w:rsidRPr="00D67FE6" w:rsidRDefault="006721B7" w:rsidP="005F0D56">
      <w:pPr>
        <w:jc w:val="both"/>
        <w:rPr>
          <w:rFonts w:ascii="Times New Roman" w:hAnsi="Times New Roman" w:cs="Times New Roman"/>
        </w:rPr>
      </w:pPr>
      <w:r w:rsidRPr="00D67FE6">
        <w:rPr>
          <w:rFonts w:ascii="Times New Roman" w:hAnsi="Times New Roman" w:cs="Times New Roman"/>
          <w:u w:val="single"/>
        </w:rPr>
        <w:lastRenderedPageBreak/>
        <w:t xml:space="preserve"> La eclosión de la periferia. Assur, Mari, Yamhad, Hatti: </w:t>
      </w:r>
      <w:r w:rsidRPr="00D67FE6">
        <w:rPr>
          <w:rFonts w:ascii="Times New Roman" w:hAnsi="Times New Roman" w:cs="Times New Roman"/>
        </w:rPr>
        <w:t>esa situación en la Mesopotamia meridional favoreció el despegue de la periferia y los territorios intermedios. Assur: cobraba importancia. Estación comercial de sumerios y acadios, sede de una dinastía inaugurada</w:t>
      </w:r>
      <w:r w:rsidR="00865AB2" w:rsidRPr="00D67FE6">
        <w:rPr>
          <w:rFonts w:ascii="Times New Roman" w:hAnsi="Times New Roman" w:cs="Times New Roman"/>
        </w:rPr>
        <w:t xml:space="preserve"> a comienzos del siglo XX por Pizir.Assur (reyes de nombres acadios). Nace Asiia, comprendida en los límites del sur del país de Subartu. Pequeño reino favorecido por un fértil triángulo agrícola, con Nínive como su centro más importante y con Assur con una posición favorable en el tránsito de mercancías. Ilushuma: se enfrentó con éxito a Eshnunna. En el curso de esa expedición alcanzó el extremo meridional del país sumerio.</w:t>
      </w:r>
    </w:p>
    <w:p w:rsidR="0009462F" w:rsidRPr="00D67FE6" w:rsidRDefault="00865AB2" w:rsidP="005F0D56">
      <w:pPr>
        <w:jc w:val="both"/>
        <w:rPr>
          <w:rFonts w:ascii="Times New Roman" w:hAnsi="Times New Roman" w:cs="Times New Roman"/>
        </w:rPr>
      </w:pPr>
      <w:r w:rsidRPr="00D67FE6">
        <w:rPr>
          <w:rFonts w:ascii="Times New Roman" w:hAnsi="Times New Roman" w:cs="Times New Roman"/>
        </w:rPr>
        <w:t xml:space="preserve"> Mari se había convertido en intermediario privilegiado de l</w:t>
      </w:r>
      <w:r w:rsidR="0009462F" w:rsidRPr="00D67FE6">
        <w:rPr>
          <w:rFonts w:ascii="Times New Roman" w:hAnsi="Times New Roman" w:cs="Times New Roman"/>
        </w:rPr>
        <w:t>as actividades comerciales y extendía su influencia sobre la región del Habur. Convivía con las tribus próximas de pastores nómadas (haneos, benjaminitas y suteos), que tenían importancia militar y fueron reclutados como auxiliares en los conflictos entre los reyes de Mari con Assur, Eshnunna o Babilonia, pero eran temidos porque su movilidad dificultada su control. Siria: reurbanización que afectó a centros como Karkemish, Alalah, Qatna o Ebla. Amuralladas, con sus palacios. Fraccionamiento político.</w:t>
      </w:r>
    </w:p>
    <w:p w:rsidR="0009462F" w:rsidRPr="00D67FE6" w:rsidRDefault="0009462F" w:rsidP="005F0D56">
      <w:pPr>
        <w:jc w:val="both"/>
        <w:rPr>
          <w:rFonts w:ascii="Times New Roman" w:hAnsi="Times New Roman" w:cs="Times New Roman"/>
        </w:rPr>
      </w:pPr>
      <w:r w:rsidRPr="00D67FE6">
        <w:rPr>
          <w:rFonts w:ascii="Times New Roman" w:hAnsi="Times New Roman" w:cs="Times New Roman"/>
        </w:rPr>
        <w:t xml:space="preserve"> En el altiplano anatólico se había  producido la eclosión de las poblaciones indoeuropeas, asociadas con las migraciones luvitas e hititas del fin del tercer milenio, pero últimamente consideradas residentes desde siempre en esos territorios. Era un sustrato indoeuropeo antiguo al que luego se unirían grupos de pastores nómadas que provocaron una desurbanización. Pero después un impulso urbanizador provocó en tierras anatólicas la aparición de numerosas ciudades que se configuraron como sedes políticas de pequeños reinos independientes con los que los asirios iban a establecer contacto.</w:t>
      </w:r>
    </w:p>
    <w:p w:rsidR="00534FA3" w:rsidRPr="00D67FE6" w:rsidRDefault="0009462F" w:rsidP="005F0D56">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u w:val="single"/>
        </w:rPr>
        <w:t xml:space="preserve">Los asirios en Anatolia: </w:t>
      </w:r>
      <w:r w:rsidRPr="00D67FE6">
        <w:rPr>
          <w:rFonts w:ascii="Times New Roman" w:hAnsi="Times New Roman" w:cs="Times New Roman"/>
        </w:rPr>
        <w:t xml:space="preserve">los asirios establecieron en Anatolia desde mediados del siglo XX una red de estaciones o colonias comerciales (karu) con relación con los pequeños estados de la región. </w:t>
      </w:r>
      <w:r w:rsidR="00534FA3" w:rsidRPr="00D67FE6">
        <w:rPr>
          <w:rFonts w:ascii="Times New Roman" w:hAnsi="Times New Roman" w:cs="Times New Roman"/>
        </w:rPr>
        <w:t xml:space="preserve">Las autoridades locales admitían la presencia de los comerciantes asirios, que se instalaban en un pequeño asentamiento en las afueras de la ciudad. </w:t>
      </w:r>
    </w:p>
    <w:p w:rsidR="00534FA3" w:rsidRPr="00D67FE6" w:rsidRDefault="00534FA3" w:rsidP="005F0D56">
      <w:pPr>
        <w:jc w:val="both"/>
        <w:rPr>
          <w:rFonts w:ascii="Times New Roman" w:hAnsi="Times New Roman" w:cs="Times New Roman"/>
        </w:rPr>
      </w:pPr>
      <w:r w:rsidRPr="00D67FE6">
        <w:rPr>
          <w:rFonts w:ascii="Times New Roman" w:hAnsi="Times New Roman" w:cs="Times New Roman"/>
        </w:rPr>
        <w:t xml:space="preserve"> Las relaciones entre los asirios y los poderes locales se establecían de forma contractual cada vez que un nuevo rey era entronizado, y se plasmaban en un tratado recíproco (mostrando la independencia política de los pequeños reinos y principados de Anatolia frente a los monarcas de Assur). La presencia lejana de Asiria constituía un elemento que reforzaba el prestigio y la seguridad a los comerciantes del karum, con notable organización (banco, cámara de comercio y un consulado con asamblea, representante, secretario y agregados de embajada).</w:t>
      </w:r>
    </w:p>
    <w:p w:rsidR="00534FA3" w:rsidRPr="00D67FE6" w:rsidRDefault="00534FA3" w:rsidP="005F0D56">
      <w:pPr>
        <w:jc w:val="both"/>
        <w:rPr>
          <w:rFonts w:ascii="Times New Roman" w:hAnsi="Times New Roman" w:cs="Times New Roman"/>
        </w:rPr>
      </w:pPr>
      <w:r w:rsidRPr="00D67FE6">
        <w:rPr>
          <w:rFonts w:ascii="Times New Roman" w:hAnsi="Times New Roman" w:cs="Times New Roman"/>
        </w:rPr>
        <w:t xml:space="preserve"> En tiempos de Erishum (1940-1910) (sucesor de Ilushuma) se inicia la primera presencia asiria en Anatolia. La situación de la treintena de estados anatólicos fue de estabilidad política, lo que favoreció la implantación comercial asiria por casi un siglo. En el último tercio del siglo XIX, la dinastía instaurada por Puzur-Assur fue derrotada y destronada por Naram-Sin (procedente de Eshnunna). Shamshi-Adad (amorreo) finalmente se haría con el poder, iniciando una política de expansión y reactivando la presencia del comercio asirio en tierras anatólicas.</w:t>
      </w:r>
    </w:p>
    <w:p w:rsidR="00101F6B" w:rsidRPr="00D67FE6" w:rsidRDefault="00101F6B" w:rsidP="005F0D56">
      <w:pPr>
        <w:jc w:val="both"/>
        <w:rPr>
          <w:rFonts w:ascii="Times New Roman" w:hAnsi="Times New Roman" w:cs="Times New Roman"/>
        </w:rPr>
      </w:pPr>
      <w:r w:rsidRPr="00D67FE6">
        <w:rPr>
          <w:rFonts w:ascii="Times New Roman" w:hAnsi="Times New Roman" w:cs="Times New Roman"/>
        </w:rPr>
        <w:t xml:space="preserve"> En este segundo período (iniciado con el cambio de siglo) las cosas variaron sustancialmente. Se reemplaza la estabilidad política con un ambiente enrarecido, en un cuadro de luchas continuas y difícil vecindad. Presencia de movimientos y actividades expansionistas y unificadoras. La inestabilidad y la decadencia de Asiria tras la muerte de Shamshi-Adad explican la desaparición de los comerciantes asirios del país anatólico.</w:t>
      </w:r>
    </w:p>
    <w:p w:rsidR="00101F6B" w:rsidRPr="00D67FE6" w:rsidRDefault="00101F6B" w:rsidP="005F0D56">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u w:val="single"/>
        </w:rPr>
        <w:t xml:space="preserve">Del equilibrio a la unificación. La Asiria de Shamshi-Adad y Babilonia: </w:t>
      </w:r>
      <w:r w:rsidR="00BD582D" w:rsidRPr="00D67FE6">
        <w:rPr>
          <w:rFonts w:ascii="Times New Roman" w:hAnsi="Times New Roman" w:cs="Times New Roman"/>
        </w:rPr>
        <w:t xml:space="preserve">  a finales del siglo XIX, Shamshi-Adad I (1812-1780) instauró una nueva dinastía en Asiria después de apoderarse de Ekallatum, y de ASsur y Nínive. El reino asirio dio muestras de una voluntad de expansión renovada, extendiendo su hegemonía sobre las tierras y localidades del curso alto del Habur y </w:t>
      </w:r>
      <w:r w:rsidRPr="00D67FE6">
        <w:rPr>
          <w:rFonts w:ascii="Times New Roman" w:hAnsi="Times New Roman" w:cs="Times New Roman"/>
        </w:rPr>
        <w:t xml:space="preserve"> </w:t>
      </w:r>
      <w:r w:rsidR="00BD582D" w:rsidRPr="00D67FE6">
        <w:rPr>
          <w:rFonts w:ascii="Times New Roman" w:hAnsi="Times New Roman" w:cs="Times New Roman"/>
        </w:rPr>
        <w:t>del Éufrates medio. Mari cayó sobre su poder, su heredero se tuvo que regugiar en Alepo (capital de Yamhad). En ese reino occidental se detuvo la expansión de Asiria en aquella dirección, en el SE el reino de Eshnunna frenaba su avance, actuando como barrera también a las ambiciones elamitas.</w:t>
      </w:r>
      <w:r w:rsidR="007B3DC5" w:rsidRPr="00D67FE6">
        <w:rPr>
          <w:rFonts w:ascii="Times New Roman" w:hAnsi="Times New Roman" w:cs="Times New Roman"/>
        </w:rPr>
        <w:t xml:space="preserve"> Shamshi-Adad se llamó rey del universo, tenía en su poder ambos ríos y había reunido un </w:t>
      </w:r>
      <w:r w:rsidR="007B3DC5" w:rsidRPr="00D67FE6">
        <w:rPr>
          <w:rFonts w:ascii="Times New Roman" w:hAnsi="Times New Roman" w:cs="Times New Roman"/>
        </w:rPr>
        <w:lastRenderedPageBreak/>
        <w:t>imperio centralizado con capital en Shubat-Enlil (toda la Alta Mesopotamia). Isin, Larsa, Uruk y Babilonia se disputaban el control sobre el país meridional.</w:t>
      </w:r>
    </w:p>
    <w:p w:rsidR="007B3DC5" w:rsidRPr="00D67FE6" w:rsidRDefault="007B3DC5" w:rsidP="005F0D56">
      <w:pPr>
        <w:jc w:val="both"/>
        <w:rPr>
          <w:rFonts w:ascii="Times New Roman" w:hAnsi="Times New Roman" w:cs="Times New Roman"/>
        </w:rPr>
      </w:pPr>
      <w:r w:rsidRPr="00D67FE6">
        <w:rPr>
          <w:rFonts w:ascii="Times New Roman" w:hAnsi="Times New Roman" w:cs="Times New Roman"/>
        </w:rPr>
        <w:t xml:space="preserve"> A pesar de sus éxitos, el final del reinado de Shamshi Adad I fue difícil. EN la frontera occidental, la alianza con Qatna provocó los ataque del reino de Yamhad, mientras en Eshnunna (después de asegurarse </w:t>
      </w:r>
      <w:r w:rsidR="00111AAB" w:rsidRPr="00D67FE6">
        <w:rPr>
          <w:rFonts w:ascii="Times New Roman" w:hAnsi="Times New Roman" w:cs="Times New Roman"/>
        </w:rPr>
        <w:t xml:space="preserve"> la paz con Elam, reemprendía su antigua política de apetencias sobre la Alta Mesopotamia. Su hijo y sucesor, Ishme-Dagám (1780-1740) se encontró con una situación complicada. Perdió todo lo que había sido conquistado por su padre, y quedó reducido a sus territorios propios. </w:t>
      </w:r>
    </w:p>
    <w:p w:rsidR="00A75963" w:rsidRPr="00D67FE6" w:rsidRDefault="00A75963" w:rsidP="00A75963">
      <w:pPr>
        <w:jc w:val="right"/>
        <w:rPr>
          <w:rFonts w:ascii="Times New Roman" w:hAnsi="Times New Roman" w:cs="Times New Roman"/>
          <w:i/>
        </w:rPr>
      </w:pPr>
      <w:r w:rsidRPr="00D67FE6">
        <w:rPr>
          <w:rFonts w:ascii="Times New Roman" w:hAnsi="Times New Roman" w:cs="Times New Roman"/>
          <w:i/>
        </w:rPr>
        <w:t>Mario Liverani/El imperio de Akkad</w:t>
      </w:r>
    </w:p>
    <w:p w:rsidR="00A75963" w:rsidRPr="00D67FE6" w:rsidRDefault="00A75963" w:rsidP="00A75963">
      <w:pPr>
        <w:jc w:val="both"/>
        <w:rPr>
          <w:rFonts w:ascii="Times New Roman" w:hAnsi="Times New Roman" w:cs="Times New Roman"/>
        </w:rPr>
      </w:pPr>
      <w:r w:rsidRPr="00D67FE6">
        <w:rPr>
          <w:rFonts w:ascii="Times New Roman" w:hAnsi="Times New Roman" w:cs="Times New Roman"/>
        </w:rPr>
        <w:t xml:space="preserve"> Sargón, rey de Akkad: hombre nuevo en el escenario político mesopotámico. Énfasis en su vida personal, en contraste con sus antecesores. Nuevas concepciones de la realeza (heroica y guerrera), en los horizontes de acción política, y en la consolidación del elemento semita junto al sumerio. Pero hay continuidad (relaciones comerciales).</w:t>
      </w:r>
    </w:p>
    <w:p w:rsidR="00A75963" w:rsidRPr="00D67FE6" w:rsidRDefault="00A75963" w:rsidP="00A75963">
      <w:pPr>
        <w:jc w:val="both"/>
        <w:rPr>
          <w:rFonts w:ascii="Times New Roman" w:hAnsi="Times New Roman" w:cs="Times New Roman"/>
        </w:rPr>
      </w:pPr>
      <w:r w:rsidRPr="00D67FE6">
        <w:rPr>
          <w:rFonts w:ascii="Times New Roman" w:hAnsi="Times New Roman" w:cs="Times New Roman"/>
        </w:rPr>
        <w:t xml:space="preserve"> Los primeros monumentos son dedicados en una época en que Sargón ya es rey de Kish</w:t>
      </w:r>
      <w:r w:rsidR="009D11DB" w:rsidRPr="00D67FE6">
        <w:rPr>
          <w:rFonts w:ascii="Times New Roman" w:hAnsi="Times New Roman" w:cs="Times New Roman"/>
        </w:rPr>
        <w:t xml:space="preserve"> (que considera su capital). Primera fase de expansión: expedición hacia el golfo Pérsico, con la que vence a Lugalzaggesi (rey de Uruk) y a otros ensi de ciudades sumerias (Ur, E-nimmar y Umma). Al final de esta primera fase proclama su soberanía teórica desde el mar inferior hasta el mar superior, pero reconoce que en realidad los acadios sólo detentan el poder en dirección al mar inferior. Elam y Mari: siguen sínodo independientes, enfrentados al reino de Sargón. Kish y Nippur: trato de favor. Kish es restaurado y se convierte en centro del imperio, el segundo recibe la dedicatoria de los monumentos celebrativos a cambios del aval del nuevo poder.</w:t>
      </w:r>
    </w:p>
    <w:p w:rsidR="009D11DB" w:rsidRPr="00D67FE6" w:rsidRDefault="009D11DB" w:rsidP="00A75963">
      <w:pPr>
        <w:jc w:val="both"/>
        <w:rPr>
          <w:rFonts w:ascii="Times New Roman" w:hAnsi="Times New Roman" w:cs="Times New Roman"/>
        </w:rPr>
      </w:pPr>
      <w:r w:rsidRPr="00D67FE6">
        <w:rPr>
          <w:rFonts w:ascii="Times New Roman" w:hAnsi="Times New Roman" w:cs="Times New Roman"/>
        </w:rPr>
        <w:t xml:space="preserve"> Después de las campañas militares hay una segunda fase de organización del comercio a larga distancia. En el mar inferior, los </w:t>
      </w:r>
      <w:r w:rsidR="004F4C59" w:rsidRPr="00D67FE6">
        <w:rPr>
          <w:rFonts w:ascii="Times New Roman" w:hAnsi="Times New Roman" w:cs="Times New Roman"/>
        </w:rPr>
        <w:t>comerciantes</w:t>
      </w:r>
      <w:r w:rsidRPr="00D67FE6">
        <w:rPr>
          <w:rFonts w:ascii="Times New Roman" w:hAnsi="Times New Roman" w:cs="Times New Roman"/>
        </w:rPr>
        <w:t xml:space="preserve"> de DIlmun, Magan y Melukkha llevan sus navíos y productos hasta los muelles del puerto de Akkad. Sargón tiene que detenerse per</w:t>
      </w:r>
      <w:r w:rsidR="004F4C59" w:rsidRPr="00D67FE6">
        <w:rPr>
          <w:rFonts w:ascii="Times New Roman" w:hAnsi="Times New Roman" w:cs="Times New Roman"/>
        </w:rPr>
        <w:t>sonalmente en Tuttul, el dios Da</w:t>
      </w:r>
      <w:r w:rsidRPr="00D67FE6">
        <w:rPr>
          <w:rFonts w:ascii="Times New Roman" w:hAnsi="Times New Roman" w:cs="Times New Roman"/>
        </w:rPr>
        <w:t>gan le concede el acceso a los recursos de Mari, Yarmuta, Ebla y el país alto, hasta el bosque de los cedros y las montañas de plata. Sargón es realista: su control directo abarca</w:t>
      </w:r>
      <w:r w:rsidR="004F4C59" w:rsidRPr="00D67FE6">
        <w:rPr>
          <w:rFonts w:ascii="Times New Roman" w:hAnsi="Times New Roman" w:cs="Times New Roman"/>
        </w:rPr>
        <w:t xml:space="preserve"> de Tuttul a la orilla mesopotámica del golfo pérsico, y su red comercial va desde el Mediterráneo y Anatolia hasta Magan y Melukkha.</w:t>
      </w:r>
    </w:p>
    <w:p w:rsidR="004F4C59" w:rsidRPr="00D67FE6" w:rsidRDefault="004F4C59" w:rsidP="00A75963">
      <w:pPr>
        <w:jc w:val="both"/>
        <w:rPr>
          <w:rFonts w:ascii="Times New Roman" w:hAnsi="Times New Roman" w:cs="Times New Roman"/>
        </w:rPr>
      </w:pPr>
      <w:r w:rsidRPr="00D67FE6">
        <w:rPr>
          <w:rFonts w:ascii="Times New Roman" w:hAnsi="Times New Roman" w:cs="Times New Roman"/>
        </w:rPr>
        <w:t>Tercera fase: sienta la base para sus sucesores. Encuentro victorioso con Elam y Barakshi, pero siguen siendo independientes. ELam y Akkad siguen enfrentadas, a pesar de una expedición victoriosa de Sargón, con peligrosas interferencias territoriales en la Baja Mesopotamia o comerciales en la zona del golfo.</w:t>
      </w:r>
    </w:p>
    <w:p w:rsidR="004F4C59" w:rsidRPr="00D67FE6" w:rsidRDefault="004F4C59" w:rsidP="00A75963">
      <w:pPr>
        <w:jc w:val="both"/>
        <w:rPr>
          <w:rFonts w:ascii="Times New Roman" w:hAnsi="Times New Roman" w:cs="Times New Roman"/>
        </w:rPr>
      </w:pPr>
      <w:r w:rsidRPr="00D67FE6">
        <w:rPr>
          <w:rFonts w:ascii="Times New Roman" w:hAnsi="Times New Roman" w:cs="Times New Roman"/>
        </w:rPr>
        <w:t xml:space="preserve"> Rimush: hijo y sucesor de Sargón, tiene que hacer frente a las revueltas de las ciudades sumerias. Revuelta de Ur, Lagash, Umma y </w:t>
      </w:r>
      <w:r w:rsidR="00416E6C" w:rsidRPr="00D67FE6">
        <w:rPr>
          <w:rFonts w:ascii="Times New Roman" w:hAnsi="Times New Roman" w:cs="Times New Roman"/>
        </w:rPr>
        <w:t>Kazallu. Luego hay otra revuelta. Después de apaciaguarlas, Rimush ataca Elam, Barakshi y Zakhara, y gana una batalla entre Ssa y Awan. Rimush proclama que el Enlil le dio todo el país y todas las montañas (pero el problema elamita no está resuelto).</w:t>
      </w:r>
    </w:p>
    <w:p w:rsidR="00416E6C" w:rsidRPr="00D67FE6" w:rsidRDefault="00416E6C" w:rsidP="00A75963">
      <w:pPr>
        <w:jc w:val="both"/>
        <w:rPr>
          <w:rFonts w:ascii="Times New Roman" w:hAnsi="Times New Roman" w:cs="Times New Roman"/>
        </w:rPr>
      </w:pPr>
      <w:r w:rsidRPr="00D67FE6">
        <w:rPr>
          <w:rFonts w:ascii="Times New Roman" w:hAnsi="Times New Roman" w:cs="Times New Roman"/>
        </w:rPr>
        <w:t xml:space="preserve"> Manishtusu: segundo hijo y scuesor de Sargón. Encabeza una expedición contra Anshan y Shirikum, accediendo a las minas de plata y la montaña de piedra negra. Akkad es capaz de extender su influencia mucho más allá de Susiana, y tiene intereses comerciales en la meseta iraní. </w:t>
      </w:r>
    </w:p>
    <w:p w:rsidR="00416E6C" w:rsidRPr="00D67FE6" w:rsidRDefault="00416E6C" w:rsidP="00A75963">
      <w:pPr>
        <w:jc w:val="both"/>
        <w:rPr>
          <w:rFonts w:ascii="Times New Roman" w:hAnsi="Times New Roman" w:cs="Times New Roman"/>
        </w:rPr>
      </w:pPr>
      <w:r w:rsidRPr="00D67FE6">
        <w:rPr>
          <w:rFonts w:ascii="Times New Roman" w:hAnsi="Times New Roman" w:cs="Times New Roman"/>
        </w:rPr>
        <w:t xml:space="preserve"> Naram-sin: se convertirá en un modelo de la literatura historiográfica posterior, con una connotación muy distinta de la de Sargón. </w:t>
      </w:r>
      <w:r w:rsidR="003478F4" w:rsidRPr="00D67FE6">
        <w:rPr>
          <w:rFonts w:ascii="Times New Roman" w:hAnsi="Times New Roman" w:cs="Times New Roman"/>
        </w:rPr>
        <w:t>Bajo su reinado Akkad no está en decadencia, y llega a su máxima expansión. Naram sin conquista territorios sobre todo al norte y el noroeste, haciendo realidad el dominio de mar a mar (político y militar) al que tanta importancia se le daba en el plano ideológico. Consolida la situación con ELam. Desaparece la dinastía de Awan, Susa tiene un gobernador acadio y se acadiza Susiana. Naram-Sim dirige una expedición contra Magan, de donde regresa con un botín pero sin conquistas territoriales.</w:t>
      </w:r>
    </w:p>
    <w:p w:rsidR="00640C0B" w:rsidRPr="00D67FE6" w:rsidRDefault="00640C0B" w:rsidP="00A75963">
      <w:pPr>
        <w:jc w:val="both"/>
        <w:rPr>
          <w:rFonts w:ascii="Times New Roman" w:hAnsi="Times New Roman" w:cs="Times New Roman"/>
        </w:rPr>
      </w:pPr>
      <w:r w:rsidRPr="00D67FE6">
        <w:rPr>
          <w:rFonts w:ascii="Times New Roman" w:hAnsi="Times New Roman" w:cs="Times New Roman"/>
        </w:rPr>
        <w:t xml:space="preserve"> Norte: dos fase documentadas por inscripciones distintas y sucesivas. EN la primera NAram-Sin llega a la ciudad altomesopotámica de Talkhat y declara haber conquistado el país de Subartu hasta el bosque de los cedros (Amanus). Especifica que ha sometido a los ensi de Subartu y a los señores del país alto. Segunda fase: expedición en que Naram-Sin destruye Armanum y Ebla, haciéndose el control de Amanus, el bosque de cedros </w:t>
      </w:r>
      <w:r w:rsidRPr="00D67FE6">
        <w:rPr>
          <w:rFonts w:ascii="Times New Roman" w:hAnsi="Times New Roman" w:cs="Times New Roman"/>
        </w:rPr>
        <w:lastRenderedPageBreak/>
        <w:t>y el mar superior. La destrucción de Ebla se relata con especial énfasis. Naram-Sin dice que sus dominios van desde la desembocadura del Éufrates hasta Ullisum y el mar superior. No parece que el control acadio al norte del Éufrates estuviera muy consolidado, y si bien la destrucción total de Ebla eliminó un rival de Akkad en el comercio y control del territorio impidió que Nara-Sin heredara las estructuras políticas y comerciales que Ebla había dado a Siria.</w:t>
      </w:r>
    </w:p>
    <w:p w:rsidR="00640C0B" w:rsidRPr="00D67FE6" w:rsidRDefault="00640C0B" w:rsidP="00A75963">
      <w:pPr>
        <w:jc w:val="both"/>
        <w:rPr>
          <w:rFonts w:ascii="Times New Roman" w:hAnsi="Times New Roman" w:cs="Times New Roman"/>
        </w:rPr>
      </w:pPr>
      <w:r w:rsidRPr="00D67FE6">
        <w:rPr>
          <w:rFonts w:ascii="Times New Roman" w:hAnsi="Times New Roman" w:cs="Times New Roman"/>
        </w:rPr>
        <w:t xml:space="preserve"> Después de Naram-sin el imperio reduce sus dimensiones. Según la lista real sumeria, después de Shar-kali-sharri (que lucha con Elam y contra los martu) se produce la crisis principal del imperio. </w:t>
      </w:r>
      <w:r w:rsidR="00E05B72" w:rsidRPr="00D67FE6">
        <w:rPr>
          <w:rFonts w:ascii="Times New Roman" w:hAnsi="Times New Roman" w:cs="Times New Roman"/>
        </w:rPr>
        <w:t>Luego llega el verdadero fin provocado por los Guti.</w:t>
      </w:r>
    </w:p>
    <w:p w:rsidR="00E05B72" w:rsidRPr="00D67FE6" w:rsidRDefault="00E05B72" w:rsidP="00A75963">
      <w:pPr>
        <w:jc w:val="both"/>
        <w:rPr>
          <w:rFonts w:ascii="Times New Roman" w:hAnsi="Times New Roman" w:cs="Times New Roman"/>
        </w:rPr>
      </w:pPr>
      <w:r w:rsidRPr="00D67FE6">
        <w:rPr>
          <w:rFonts w:ascii="Times New Roman" w:hAnsi="Times New Roman" w:cs="Times New Roman"/>
          <w:b/>
        </w:rPr>
        <w:t xml:space="preserve">Estructura y gestión del imperio: </w:t>
      </w:r>
      <w:r w:rsidRPr="00D67FE6">
        <w:rPr>
          <w:rFonts w:ascii="Times New Roman" w:hAnsi="Times New Roman" w:cs="Times New Roman"/>
        </w:rPr>
        <w:t xml:space="preserve">la ideología imperial es firme y monolítica en Akkad. El dios Enlil directamente, y los demás dioses indirectamente, conceden al rey de Akkad el sobre todo el mundo hasta sus últimos confines, formados por el mar que lo rodea todo. Lo que está fuera de esos dominios no existe </w:t>
      </w:r>
      <w:r w:rsidR="003C7CE1" w:rsidRPr="00D67FE6">
        <w:rPr>
          <w:rFonts w:ascii="Times New Roman" w:hAnsi="Times New Roman" w:cs="Times New Roman"/>
        </w:rPr>
        <w:t xml:space="preserve">en el plano ideal. Intento sin precedentes de someter a control político único un gran y variado territorio. </w:t>
      </w:r>
    </w:p>
    <w:p w:rsidR="003C7CE1" w:rsidRPr="00D67FE6" w:rsidRDefault="003C7CE1" w:rsidP="00A75963">
      <w:pPr>
        <w:jc w:val="both"/>
        <w:rPr>
          <w:rFonts w:ascii="Times New Roman" w:hAnsi="Times New Roman" w:cs="Times New Roman"/>
        </w:rPr>
      </w:pPr>
      <w:r w:rsidRPr="00D67FE6">
        <w:rPr>
          <w:rFonts w:ascii="Times New Roman" w:hAnsi="Times New Roman" w:cs="Times New Roman"/>
        </w:rPr>
        <w:t xml:space="preserve"> La acción militar es un factor crucial, por eso prevalece la caracterización (nueva) del rey como “fuerte” y vencedor, alguien que “no tiene igual ni rival”. Las disputas político militares ya no son expresión de las disputas entre dioses, sino de la fuerza heroica del monarca. Este aspecto de la realeza perturba los planteamientos ideológicos y religiosos, sobre todo en las ciudades sumerias del sur. Naram-Sin incorpora elementos divinos a su tratamiento e iconografía oficiales</w:t>
      </w:r>
      <w:r w:rsidR="00D47F84" w:rsidRPr="00D67FE6">
        <w:rPr>
          <w:rFonts w:ascii="Times New Roman" w:hAnsi="Times New Roman" w:cs="Times New Roman"/>
        </w:rPr>
        <w:t>. Se proclama dios de su tierra: divinidad tutelar que no reemplaza a los reyes locales, pero se suma a ellos y provoca una revolución en los valores tradicionales. Resultado negativo: rey impio, que toma decisiones por su cuenta sin consultar a los dioses y está condenado al fracaso.  La innovación de Naram-Sin será recuperada durante algunos siglos por los reyes del sur sumerio.</w:t>
      </w:r>
    </w:p>
    <w:p w:rsidR="00D47F84" w:rsidRPr="00D67FE6" w:rsidRDefault="00D47F84" w:rsidP="00A75963">
      <w:pPr>
        <w:jc w:val="both"/>
        <w:rPr>
          <w:rFonts w:ascii="Times New Roman" w:hAnsi="Times New Roman" w:cs="Times New Roman"/>
        </w:rPr>
      </w:pPr>
      <w:r w:rsidRPr="00D67FE6">
        <w:rPr>
          <w:rFonts w:ascii="Times New Roman" w:hAnsi="Times New Roman" w:cs="Times New Roman"/>
        </w:rPr>
        <w:t xml:space="preserve"> Núcleo del imperio de Akkad: se ejerce la gestión de modo </w:t>
      </w:r>
      <w:r w:rsidR="00604FA6" w:rsidRPr="00D67FE6">
        <w:rPr>
          <w:rFonts w:ascii="Times New Roman" w:hAnsi="Times New Roman" w:cs="Times New Roman"/>
        </w:rPr>
        <w:t>compacto</w:t>
      </w:r>
      <w:r w:rsidRPr="00D67FE6">
        <w:rPr>
          <w:rFonts w:ascii="Times New Roman" w:hAnsi="Times New Roman" w:cs="Times New Roman"/>
        </w:rPr>
        <w:t xml:space="preserve"> aunque no directo. </w:t>
      </w:r>
      <w:r w:rsidR="00604FA6" w:rsidRPr="00D67FE6">
        <w:rPr>
          <w:rFonts w:ascii="Times New Roman" w:hAnsi="Times New Roman" w:cs="Times New Roman"/>
        </w:rPr>
        <w:t xml:space="preserve">El gobierno de las ciudades se deja en manos de los ensi locales que conservan cierta autonomía. En algunas son de nombramiento real y origen acadio, en otras de origen local. Los ensi de Akkad no son gobernadores, sino dinastas subordinados al nombramiento imperial. </w:t>
      </w:r>
      <w:r w:rsidR="007C3989" w:rsidRPr="00D67FE6">
        <w:rPr>
          <w:rFonts w:ascii="Times New Roman" w:hAnsi="Times New Roman" w:cs="Times New Roman"/>
        </w:rPr>
        <w:t>Hay una penetración económica acadia, con compra de tierras a la corona y la existencia de colonias agrícolas en los territorios del sur, que sustrae territorio a los templos en la gestión de las tierras públicas e inicia un proceso de unificación real. Los prisioneros de guerra son utilizados en trabajos públicos gestionados por el rey.</w:t>
      </w:r>
    </w:p>
    <w:p w:rsidR="007C3989" w:rsidRPr="00D67FE6" w:rsidRDefault="007C3989" w:rsidP="00A75963">
      <w:pPr>
        <w:jc w:val="both"/>
        <w:rPr>
          <w:rFonts w:ascii="Times New Roman" w:hAnsi="Times New Roman" w:cs="Times New Roman"/>
        </w:rPr>
      </w:pPr>
      <w:r w:rsidRPr="00D67FE6">
        <w:rPr>
          <w:rFonts w:ascii="Times New Roman" w:hAnsi="Times New Roman" w:cs="Times New Roman"/>
        </w:rPr>
        <w:t xml:space="preserve"> Ámbito religioso: contraste entre norte y sur. Norte: deificación del rey y el papel de la diosa Ishtar (diosa de Akkad). El sur está representado por los dioses de las ciudades y la divinidad sumeria hegemónica (Enlil, dios de Nippur). </w:t>
      </w:r>
      <w:r w:rsidR="00C54529" w:rsidRPr="00D67FE6">
        <w:rPr>
          <w:rFonts w:ascii="Times New Roman" w:hAnsi="Times New Roman" w:cs="Times New Roman"/>
        </w:rPr>
        <w:t>Intento evidente de Sargón y sus sucesores de abrir una brecha en el sistema político religioso de Sumer, estableciendo una relación privilegiada con el dios que encabeza el panteón y colocándose por encima de las divinidades locales.</w:t>
      </w:r>
    </w:p>
    <w:p w:rsidR="00C54529" w:rsidRPr="00D67FE6" w:rsidRDefault="00C54529" w:rsidP="00A75963">
      <w:pPr>
        <w:jc w:val="both"/>
        <w:rPr>
          <w:rFonts w:ascii="Times New Roman" w:hAnsi="Times New Roman" w:cs="Times New Roman"/>
        </w:rPr>
      </w:pPr>
      <w:r w:rsidRPr="00D67FE6">
        <w:rPr>
          <w:rFonts w:ascii="Times New Roman" w:hAnsi="Times New Roman" w:cs="Times New Roman"/>
        </w:rPr>
        <w:t xml:space="preserve"> Enkheduanna: hija de Sargón, sacerdotisa de Nanna-Sin (acadia). Se complementa con el intento de instalar una sacerdotisa sumeria en el templo de Ishtar. Se busca la compenetración étnico-religiosa entre norte y sur, pero el juego de las asimilaciones provoca rechazo a corto plazo (aunque acabarán imponiéndose).</w:t>
      </w:r>
    </w:p>
    <w:p w:rsidR="00C54529" w:rsidRPr="00D67FE6" w:rsidRDefault="00C54529" w:rsidP="00A75963">
      <w:pPr>
        <w:jc w:val="both"/>
        <w:rPr>
          <w:rFonts w:ascii="Times New Roman" w:hAnsi="Times New Roman" w:cs="Times New Roman"/>
        </w:rPr>
      </w:pPr>
      <w:r w:rsidRPr="00D67FE6">
        <w:rPr>
          <w:rFonts w:ascii="Times New Roman" w:hAnsi="Times New Roman" w:cs="Times New Roman"/>
        </w:rPr>
        <w:t xml:space="preserve"> Zonas periféricas: esencial importancia ideológica, el dominio de estas zonas permite alardear de un imperio universal. Pero la periferia no se pude controlar directa y unitariamente porque es muy grande. Intereses de Akkad fuera de </w:t>
      </w:r>
      <w:r w:rsidR="0084712A" w:rsidRPr="00D67FE6">
        <w:rPr>
          <w:rFonts w:ascii="Times New Roman" w:hAnsi="Times New Roman" w:cs="Times New Roman"/>
        </w:rPr>
        <w:t>Mesopotamia: comerciales. Lo principal es controlar las vías de comunicación, mediante la relación de dependencia de los ensi locales, acuerdos con potencias demasiado fuertes para ser reducidas a centros subalternos (Elam) y mediante la creación de bases fortificadas acadias en territorio indígena (EJ: palacio de Naram-Sin en Tell Brak).</w:t>
      </w:r>
    </w:p>
    <w:p w:rsidR="0084712A" w:rsidRPr="00D67FE6" w:rsidRDefault="0084712A" w:rsidP="00A75963">
      <w:pPr>
        <w:jc w:val="both"/>
        <w:rPr>
          <w:rFonts w:ascii="Times New Roman" w:hAnsi="Times New Roman" w:cs="Times New Roman"/>
        </w:rPr>
      </w:pPr>
      <w:r w:rsidRPr="00D67FE6">
        <w:rPr>
          <w:rFonts w:ascii="Times New Roman" w:hAnsi="Times New Roman" w:cs="Times New Roman"/>
        </w:rPr>
        <w:t xml:space="preserve"> El imperio acadio deja margen en el núcleo del imperio para la rebelión política y oposición religiosa, y en la periferia un amplio margen para el desarrollo de las entidades estatales locales. Pero el organismo creado por Sargón tiene enorme poderío político, militar y comercial.</w:t>
      </w:r>
    </w:p>
    <w:p w:rsidR="0084712A" w:rsidRPr="00D67FE6" w:rsidRDefault="0084712A" w:rsidP="00A75963">
      <w:pPr>
        <w:jc w:val="both"/>
        <w:rPr>
          <w:rFonts w:ascii="Times New Roman" w:hAnsi="Times New Roman" w:cs="Times New Roman"/>
        </w:rPr>
      </w:pPr>
      <w:r w:rsidRPr="00D67FE6">
        <w:rPr>
          <w:rFonts w:ascii="Times New Roman" w:hAnsi="Times New Roman" w:cs="Times New Roman"/>
        </w:rPr>
        <w:lastRenderedPageBreak/>
        <w:t xml:space="preserve"> </w:t>
      </w:r>
      <w:r w:rsidRPr="00D67FE6">
        <w:rPr>
          <w:rFonts w:ascii="Times New Roman" w:hAnsi="Times New Roman" w:cs="Times New Roman"/>
          <w:b/>
        </w:rPr>
        <w:t xml:space="preserve">El poblamiento y la administración: </w:t>
      </w:r>
      <w:r w:rsidRPr="00D67FE6">
        <w:rPr>
          <w:rFonts w:ascii="Times New Roman" w:hAnsi="Times New Roman" w:cs="Times New Roman"/>
        </w:rPr>
        <w:t xml:space="preserve">la distribución de los asentamientos en la Baja Mesopotamia no muestra cambios significativos. Predomina la continuidad con respecto al Protodinástico III. </w:t>
      </w:r>
    </w:p>
    <w:p w:rsidR="00D82909" w:rsidRPr="00D67FE6" w:rsidRDefault="00D82909" w:rsidP="00A75963">
      <w:pPr>
        <w:jc w:val="both"/>
        <w:rPr>
          <w:rFonts w:ascii="Times New Roman" w:hAnsi="Times New Roman" w:cs="Times New Roman"/>
        </w:rPr>
      </w:pPr>
      <w:r w:rsidRPr="00D67FE6">
        <w:rPr>
          <w:rFonts w:ascii="Times New Roman" w:hAnsi="Times New Roman" w:cs="Times New Roman"/>
        </w:rPr>
        <w:t xml:space="preserve"> En el Protadinástico ya había semitas en Mesopotamia, y que no se propagaron por migraciones masivas. Las diferencias de composición étnica no tenían significado especial en las luchas entre ciudades. Sargón no fue el campeón de los semitas contra los sumerios. Pero la toma del poder en Akkad, centro de una zona con población mayoritariamente semita, alteró la situación global. Las inscripciones reales y los textos administrativos hacen uso del acadio en vez del sumerio. El norte tenía sus tradiciones de escritura y estaba acostumbrado a su lengua. El desplazamiento de la llanura hacia el norte está relacionado con la interconexión hídrica de la llanura mesopotámica, que provoca una crisis en los tramos situados aguas abajo (sujetos a anegamiento y salinización) a medida que aumenta la población y la explotación agrícola en los tramos de arriba. Los sumerios son un grupo lingüístico aislado, mientras que los acadios tienen una enorme</w:t>
      </w:r>
      <w:r w:rsidR="002F3912" w:rsidRPr="00D67FE6">
        <w:rPr>
          <w:rFonts w:ascii="Times New Roman" w:hAnsi="Times New Roman" w:cs="Times New Roman"/>
        </w:rPr>
        <w:t xml:space="preserve"> reserva de poblaciones semitas. Por eso a la larga, cobra importancia el elemento que se asimila más fácilmente a los nuevos grupos de inmigrados.</w:t>
      </w:r>
    </w:p>
    <w:p w:rsidR="002F3912" w:rsidRPr="00D67FE6" w:rsidRDefault="002F3912" w:rsidP="00A75963">
      <w:pPr>
        <w:jc w:val="both"/>
        <w:rPr>
          <w:rFonts w:ascii="Times New Roman" w:hAnsi="Times New Roman" w:cs="Times New Roman"/>
        </w:rPr>
      </w:pPr>
      <w:r w:rsidRPr="00D67FE6">
        <w:rPr>
          <w:rFonts w:ascii="Times New Roman" w:hAnsi="Times New Roman" w:cs="Times New Roman"/>
        </w:rPr>
        <w:t xml:space="preserve"> Política de la dinastía de Akkad: efecto multiplicador. A la conquista del sur por Sargón le siguió un proceso de colonización durante el cual unos dirigentes administrativos acadios se instalaron en algunas ciudades del sur, y unos grupos de campesinos y arrendatarios emigraron hacia tierras antes sumerios. La diferencia de lenguas es solo una parte del problema, todavía había diversidad de usos y tradiciones jurídicas (sobre todo en la propiedad y gestión de la tierra). La propiedad familiar</w:t>
      </w:r>
      <w:r w:rsidR="001077A3" w:rsidRPr="00D67FE6">
        <w:rPr>
          <w:rFonts w:ascii="Times New Roman" w:hAnsi="Times New Roman" w:cs="Times New Roman"/>
        </w:rPr>
        <w:t xml:space="preserve"> estaba más arraigada en el norte (donde se veía menos la influencia del poder del templo). En el sur estaba íntimamente relacionado con el desarrollo de la primera urbanización.</w:t>
      </w:r>
    </w:p>
    <w:p w:rsidR="001077A3" w:rsidRPr="00D67FE6" w:rsidRDefault="001077A3" w:rsidP="00A75963">
      <w:pPr>
        <w:jc w:val="both"/>
        <w:rPr>
          <w:rFonts w:ascii="Times New Roman" w:hAnsi="Times New Roman" w:cs="Times New Roman"/>
        </w:rPr>
      </w:pPr>
      <w:r w:rsidRPr="00D67FE6">
        <w:rPr>
          <w:rFonts w:ascii="Times New Roman" w:hAnsi="Times New Roman" w:cs="Times New Roman"/>
        </w:rPr>
        <w:t xml:space="preserve"> La dinastía de Akkad aplicó una política de centralización de tierras bajo la gestión directa de la corona. A las tierras compradas según las reglas de las transacciones privadas se sumaron otras apropiadas por derecho de conquista: la casa real acumuló un importante patrimonio, al margen de las administraciones de los templos (que mantenían su autonomía aunque políticamente dependieran del palacio). </w:t>
      </w:r>
    </w:p>
    <w:p w:rsidR="001077A3" w:rsidRPr="00D67FE6" w:rsidRDefault="00602025" w:rsidP="00A75963">
      <w:pPr>
        <w:jc w:val="both"/>
        <w:rPr>
          <w:rFonts w:ascii="Times New Roman" w:hAnsi="Times New Roman" w:cs="Times New Roman"/>
        </w:rPr>
      </w:pPr>
      <w:r w:rsidRPr="00D67FE6">
        <w:rPr>
          <w:rFonts w:ascii="Times New Roman" w:hAnsi="Times New Roman" w:cs="Times New Roman"/>
        </w:rPr>
        <w:t>Las formas de la administración también tienen variaciones. El sumerio y el semítico existen, pero se impone una escritura y la administración en la Mesopotamia central y meridional, que culminará en la época neosumeria, por otra unificación política más completa.</w:t>
      </w:r>
    </w:p>
    <w:p w:rsidR="00602025" w:rsidRPr="00D67FE6" w:rsidRDefault="00602025" w:rsidP="00A75963">
      <w:pPr>
        <w:jc w:val="both"/>
        <w:rPr>
          <w:rFonts w:ascii="Times New Roman" w:hAnsi="Times New Roman" w:cs="Times New Roman"/>
        </w:rPr>
      </w:pPr>
      <w:r w:rsidRPr="00D67FE6">
        <w:rPr>
          <w:rFonts w:ascii="Times New Roman" w:hAnsi="Times New Roman" w:cs="Times New Roman"/>
          <w:b/>
        </w:rPr>
        <w:t xml:space="preserve">El comercio y la periferia del imperio: </w:t>
      </w:r>
      <w:r w:rsidRPr="00D67FE6">
        <w:rPr>
          <w:rFonts w:ascii="Times New Roman" w:hAnsi="Times New Roman" w:cs="Times New Roman"/>
        </w:rPr>
        <w:t>los horizontes se expandieron enormemente. El comercio protohistórico y los contactos comerciales entre las ciudades sumerias del Protodinástico tenían la misma amplitud, pero el proyecto de los reyes acadios consistía en hacer que la esfera comercial y la política coincidieran, y llegar directamente a las fuentes de mateiras primas sin pasar por la red de intermediación.</w:t>
      </w:r>
    </w:p>
    <w:p w:rsidR="00985837" w:rsidRPr="00D67FE6" w:rsidRDefault="00602025" w:rsidP="00A75963">
      <w:pPr>
        <w:jc w:val="both"/>
        <w:rPr>
          <w:rFonts w:ascii="Times New Roman" w:hAnsi="Times New Roman" w:cs="Times New Roman"/>
        </w:rPr>
      </w:pPr>
      <w:r w:rsidRPr="00D67FE6">
        <w:rPr>
          <w:rFonts w:ascii="Times New Roman" w:hAnsi="Times New Roman" w:cs="Times New Roman"/>
        </w:rPr>
        <w:t xml:space="preserve"> </w:t>
      </w:r>
      <w:r w:rsidR="00CA6541" w:rsidRPr="00D67FE6">
        <w:rPr>
          <w:rFonts w:ascii="Times New Roman" w:hAnsi="Times New Roman" w:cs="Times New Roman"/>
        </w:rPr>
        <w:t xml:space="preserve">Para eso había que apoderarse de las redes comerciales (Ebla, Elam y Dilmun). Sargón: distingue entre una esfera de control político y conquiste militar (Mesopotamia central y del sur) y una de comercio exterior, ejercido por los propios acadios o sus socios. Manishtushu y Naram-Sim: cambian de política y buscan apoderarse de los circuitos de Ebla, Elam y de una forma menos definitiva Magan. La apropiación del circuito conlleva su destrucción. </w:t>
      </w:r>
      <w:r w:rsidR="00D8619B" w:rsidRPr="00D67FE6">
        <w:rPr>
          <w:rFonts w:ascii="Times New Roman" w:hAnsi="Times New Roman" w:cs="Times New Roman"/>
        </w:rPr>
        <w:t>No tieen en cuenta que los países abastecedores tiene sus propios sistemas de extracción, primera elaboración y comercio, poseen sus propias estrategias e intereses. Norte de Siria: la destrucción de Ebla provoca el retroceso de la organización política y fragmentación.</w:t>
      </w:r>
    </w:p>
    <w:p w:rsidR="00602025" w:rsidRPr="00D67FE6" w:rsidRDefault="00985837" w:rsidP="00A75963">
      <w:pPr>
        <w:jc w:val="both"/>
        <w:rPr>
          <w:rFonts w:ascii="Times New Roman" w:hAnsi="Times New Roman" w:cs="Times New Roman"/>
        </w:rPr>
      </w:pPr>
      <w:r w:rsidRPr="00D67FE6">
        <w:rPr>
          <w:rFonts w:ascii="Times New Roman" w:hAnsi="Times New Roman" w:cs="Times New Roman"/>
        </w:rPr>
        <w:t xml:space="preserve"> Al principio, la intervención de Akkad en el sistema de Awan fue cautelosa y se limitó a la ciudad de Susa. Luego fue ambigua. La intervención fue destructiva, pero la dinastía de Awan sigue reinando con títulos nada devaluados. El último rey es todavía muy poderosas (Puzur-In-Shushinak) y con él empieza la decadencia de Awan, que se extiende a las ciudades de la meseta. Estas retroceden a las dimensiones de aldeas, y la circulación de mercancías se interrumpe. Factor desencadenante de la crisis: pueblos Guti y lullu</w:t>
      </w:r>
      <w:r w:rsidR="00B27ACF" w:rsidRPr="00D67FE6">
        <w:rPr>
          <w:rFonts w:ascii="Times New Roman" w:hAnsi="Times New Roman" w:cs="Times New Roman"/>
        </w:rPr>
        <w:t>bi (pueblos de los Zagros). En Mesopotamia la demografía y la urbanización no se vieron afectadas, en Irán la crisis coincidió con una fase de despoblación progresiva.</w:t>
      </w:r>
    </w:p>
    <w:p w:rsidR="00B27ACF" w:rsidRPr="00D67FE6" w:rsidRDefault="00B27ACF" w:rsidP="00A75963">
      <w:pPr>
        <w:jc w:val="both"/>
        <w:rPr>
          <w:rFonts w:ascii="Times New Roman" w:hAnsi="Times New Roman" w:cs="Times New Roman"/>
        </w:rPr>
      </w:pPr>
      <w:r w:rsidRPr="00D67FE6">
        <w:rPr>
          <w:rFonts w:ascii="Times New Roman" w:hAnsi="Times New Roman" w:cs="Times New Roman"/>
        </w:rPr>
        <w:t xml:space="preserve"> Golgo pérsico: isla de DIlmun al abrigo de destrucciones militares y conquistas violentas por su papel de intermediario. Magan: mantiene contactos intensos y directos con Mesopotamia (Naram-Sin llega hasta ahí </w:t>
      </w:r>
      <w:r w:rsidRPr="00D67FE6">
        <w:rPr>
          <w:rFonts w:ascii="Times New Roman" w:hAnsi="Times New Roman" w:cs="Times New Roman"/>
        </w:rPr>
        <w:lastRenderedPageBreak/>
        <w:t>militarmente). Melukkha: contactos indirectos de productos exóticos (con menor importancia para las tecnologías básicas). Desde Anatolia  la costa Siria hasta Omán, el valle del Indo, Afganistán y Asia central, se configura un sistema mundo consolidado. Proyecto de los reyes de Akkad de apoderarse de todo el sistema: no se lleva cabo totalmente, pero llegan muy cerca.</w:t>
      </w:r>
    </w:p>
    <w:p w:rsidR="00B27ACF" w:rsidRPr="00D67FE6" w:rsidRDefault="00B27ACF" w:rsidP="00A75963">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Expresiones literarias y artísticas de la realeza: </w:t>
      </w:r>
      <w:r w:rsidR="00E54FF7" w:rsidRPr="00D67FE6">
        <w:rPr>
          <w:rFonts w:ascii="Times New Roman" w:hAnsi="Times New Roman" w:cs="Times New Roman"/>
        </w:rPr>
        <w:t xml:space="preserve">la producción artística y literaria de la época refleja la figura del rey héroe. Giro en el uso de los monumentos icónicos y epigráficos como medio de difusión y celebración de los hechos del rey: son medio auténtico de propaganda política. Estatuas muy sencillas: figura estática del rey y un zócalo que suele tener figuras de prisioneros y guerreros caídos, posición central de la imagen real unida al contenido de las leyendas y escritos dedicatorios. Acento: celebración de las hazañas bélicas del rey (antes era la sumisión del monarca a la divinidad). Estela de Eannatum a la de Naramsin: la posición central pasa del dios al rey (divinidad reducida a una presencia </w:t>
      </w:r>
      <w:r w:rsidR="0009312C" w:rsidRPr="00D67FE6">
        <w:rPr>
          <w:rFonts w:ascii="Times New Roman" w:hAnsi="Times New Roman" w:cs="Times New Roman"/>
        </w:rPr>
        <w:t>simbólica). Soldados victoriosos: en la representación protodinástica forman un bloque compacto (expresión de la colectividad ciudadana), en la estela acadia se convierten en individuos singulares dotados de iniciativa. Estelas de la victoria: en lugares con valor simbólico especial (centro del mundo o confines del mundo).</w:t>
      </w:r>
    </w:p>
    <w:p w:rsidR="0009312C" w:rsidRPr="00D67FE6" w:rsidRDefault="0009312C" w:rsidP="00A75963">
      <w:pPr>
        <w:jc w:val="both"/>
        <w:rPr>
          <w:rFonts w:ascii="Times New Roman" w:hAnsi="Times New Roman" w:cs="Times New Roman"/>
        </w:rPr>
      </w:pPr>
      <w:r w:rsidRPr="00D67FE6">
        <w:rPr>
          <w:rFonts w:ascii="Times New Roman" w:hAnsi="Times New Roman" w:cs="Times New Roman"/>
        </w:rPr>
        <w:t xml:space="preserve"> Hay objetos personales de reducidas dimensiones (como los sellos de los funcionarios de Akkad) que re</w:t>
      </w:r>
      <w:r w:rsidR="00A762D8" w:rsidRPr="00D67FE6">
        <w:rPr>
          <w:rFonts w:ascii="Times New Roman" w:hAnsi="Times New Roman" w:cs="Times New Roman"/>
        </w:rPr>
        <w:t>flejan las nuevas tendencias de l</w:t>
      </w:r>
      <w:r w:rsidRPr="00D67FE6">
        <w:rPr>
          <w:rFonts w:ascii="Times New Roman" w:hAnsi="Times New Roman" w:cs="Times New Roman"/>
        </w:rPr>
        <w:t>a época. Representaciones en</w:t>
      </w:r>
      <w:r w:rsidR="00A762D8" w:rsidRPr="00D67FE6">
        <w:rPr>
          <w:rFonts w:ascii="Times New Roman" w:hAnsi="Times New Roman" w:cs="Times New Roman"/>
        </w:rPr>
        <w:t xml:space="preserve"> </w:t>
      </w:r>
      <w:r w:rsidRPr="00D67FE6">
        <w:rPr>
          <w:rFonts w:ascii="Times New Roman" w:hAnsi="Times New Roman" w:cs="Times New Roman"/>
        </w:rPr>
        <w:t xml:space="preserve">que los dioses están individualizados, y las nuevas </w:t>
      </w:r>
      <w:r w:rsidR="00A762D8" w:rsidRPr="00D67FE6">
        <w:rPr>
          <w:rFonts w:ascii="Times New Roman" w:hAnsi="Times New Roman" w:cs="Times New Roman"/>
        </w:rPr>
        <w:t>divinidades de or</w:t>
      </w:r>
      <w:r w:rsidR="00DB577E" w:rsidRPr="00D67FE6">
        <w:rPr>
          <w:rFonts w:ascii="Times New Roman" w:hAnsi="Times New Roman" w:cs="Times New Roman"/>
        </w:rPr>
        <w:t xml:space="preserve">igen semita (Shamash e Ishtar) </w:t>
      </w:r>
      <w:r w:rsidR="00A762D8" w:rsidRPr="00D67FE6">
        <w:rPr>
          <w:rFonts w:ascii="Times New Roman" w:hAnsi="Times New Roman" w:cs="Times New Roman"/>
        </w:rPr>
        <w:t>tiene</w:t>
      </w:r>
      <w:r w:rsidR="00DB577E" w:rsidRPr="00D67FE6">
        <w:rPr>
          <w:rFonts w:ascii="Times New Roman" w:hAnsi="Times New Roman" w:cs="Times New Roman"/>
        </w:rPr>
        <w:t>n</w:t>
      </w:r>
      <w:r w:rsidR="00A762D8" w:rsidRPr="00D67FE6">
        <w:rPr>
          <w:rFonts w:ascii="Times New Roman" w:hAnsi="Times New Roman" w:cs="Times New Roman"/>
        </w:rPr>
        <w:t xml:space="preserve"> una presencia destacada. </w:t>
      </w:r>
    </w:p>
    <w:p w:rsidR="00DB577E" w:rsidRPr="00D67FE6" w:rsidRDefault="00DB577E" w:rsidP="00A75963">
      <w:pPr>
        <w:jc w:val="both"/>
        <w:rPr>
          <w:rFonts w:ascii="Times New Roman" w:hAnsi="Times New Roman" w:cs="Times New Roman"/>
        </w:rPr>
      </w:pPr>
      <w:r w:rsidRPr="00D67FE6">
        <w:rPr>
          <w:rFonts w:ascii="Times New Roman" w:hAnsi="Times New Roman" w:cs="Times New Roman"/>
        </w:rPr>
        <w:t xml:space="preserve"> El acceso directo al texto está reservado a unas pocas personas, y el acceso a los propios documentos está vedado para el gran público. Pero el cariz propagandístico es evidente (se llega a la población bajo formas más sencillas). Inscripciones de Sargón y sus sucesores: aumento del componente narrativo (la ocasión votiva era excusa para la autoalabanza). Protodinástico: la riqueza en detalles narrativos era para mostrar que la acción del rey había sido correcta (expresión de la voluntad del dios). </w:t>
      </w:r>
      <w:r w:rsidR="00133CA7" w:rsidRPr="00D67FE6">
        <w:rPr>
          <w:rFonts w:ascii="Times New Roman" w:hAnsi="Times New Roman" w:cs="Times New Roman"/>
        </w:rPr>
        <w:t>Narración acadia: destaca el papel central y la iniciativa del rey (el más fuerte, sin rivales ni precedentes).</w:t>
      </w:r>
    </w:p>
    <w:p w:rsidR="00133CA7" w:rsidRPr="00D67FE6" w:rsidRDefault="00133CA7" w:rsidP="00A75963">
      <w:pPr>
        <w:jc w:val="both"/>
        <w:rPr>
          <w:rFonts w:ascii="Times New Roman" w:hAnsi="Times New Roman" w:cs="Times New Roman"/>
        </w:rPr>
      </w:pPr>
      <w:r w:rsidRPr="00D67FE6">
        <w:rPr>
          <w:rFonts w:ascii="Times New Roman" w:hAnsi="Times New Roman" w:cs="Times New Roman"/>
        </w:rPr>
        <w:t xml:space="preserve">  Esta época fue decisiva para la elaboración de los mitos en su forma narrativa (por la profusión de escenas mitológicas que aparecen en la glíptica). Coincidencias entre el ideal de fuerza heroica de la realeza acadia y unos ideales similares personificados por héroes mitológicos como Gilgamesh o Enmerkar. Guerras entre el norte y el sur (Gilgamesh de Uruk contra Agga de Kish), expediciones militares comerciales a tierras lejanas (Enmerkar en Aratta, Gilgamesh en el país de los cedros), divinidad parcial y la problemática mortalidad del rey. </w:t>
      </w:r>
      <w:r w:rsidR="008E4DD2" w:rsidRPr="00D67FE6">
        <w:rPr>
          <w:rFonts w:ascii="Times New Roman" w:hAnsi="Times New Roman" w:cs="Times New Roman"/>
        </w:rPr>
        <w:t>Estas historias son modelos para el comportamiento de los reyes, pero en su génesis las historias míticas estuvieron influidas por las concepciones de la época. Mitos de carácter heroico: ¿respuesta sumeria a la ideología imperial acadia, que asume el punto de vista del interlocutor actual pero lo formula respecto a la tradición cultural propia y lo traslada a un pasado fundador?</w:t>
      </w:r>
    </w:p>
    <w:p w:rsidR="000E5B3D" w:rsidRPr="00D67FE6" w:rsidRDefault="000E5B3D" w:rsidP="00A75963">
      <w:pPr>
        <w:jc w:val="both"/>
        <w:rPr>
          <w:rFonts w:ascii="Times New Roman" w:hAnsi="Times New Roman" w:cs="Times New Roman"/>
        </w:rPr>
      </w:pPr>
      <w:r w:rsidRPr="00D67FE6">
        <w:rPr>
          <w:rFonts w:ascii="Times New Roman" w:hAnsi="Times New Roman" w:cs="Times New Roman"/>
          <w:b/>
        </w:rPr>
        <w:t xml:space="preserve"> Tradiciones históricas sobre los reyes de Akkad: </w:t>
      </w:r>
      <w:r w:rsidRPr="00D67FE6">
        <w:rPr>
          <w:rFonts w:ascii="Times New Roman" w:hAnsi="Times New Roman" w:cs="Times New Roman"/>
        </w:rPr>
        <w:t>con el paso del tiempo, en torno a la dinastía de Akkad se formó y evolucionó un cuerpo de tradiciones literarias. Sargón y Naram-sin: se convierten en personajes modélicos, personificando el ideal mesopotámico de rey (los monarcas posteriores deben seguir ese ideal).</w:t>
      </w:r>
    </w:p>
    <w:p w:rsidR="000E5B3D" w:rsidRPr="00D67FE6" w:rsidRDefault="000E5B3D" w:rsidP="00A75963">
      <w:pPr>
        <w:jc w:val="both"/>
        <w:rPr>
          <w:rFonts w:ascii="Times New Roman" w:hAnsi="Times New Roman" w:cs="Times New Roman"/>
        </w:rPr>
      </w:pPr>
      <w:r w:rsidRPr="00D67FE6">
        <w:rPr>
          <w:rFonts w:ascii="Times New Roman" w:hAnsi="Times New Roman" w:cs="Times New Roman"/>
        </w:rPr>
        <w:t xml:space="preserve"> Idea de imperio universal. Se asume como modelo el mapa mental de las inscripciones triunfales acadias, y el título de rey de las cuatro partes del mund</w:t>
      </w:r>
      <w:r w:rsidR="00345D0C" w:rsidRPr="00D67FE6">
        <w:rPr>
          <w:rFonts w:ascii="Times New Roman" w:hAnsi="Times New Roman" w:cs="Times New Roman"/>
        </w:rPr>
        <w:t>o se convierte en título estándar para los reyes con pretensiones universalistas, y el de rey de Kish es reinterpretado como rey de la totalidad. Ideal heroico: de fuerza, de capacidad de someter por las armas al enemigo, que culmina con la deificación del soberano. Heroismo, individualismo, deificación. Atributos fuera de lo común que todos quieren imitar. Parábola del poder de Akkad: surgido de la nada, encumbrado muchísimo y sumergido de nuevos en la nada (reflexiones sobre el destino humano, la relación con los dioses y la posibilidad de previsión).</w:t>
      </w:r>
    </w:p>
    <w:p w:rsidR="00D8619B" w:rsidRPr="00D67FE6" w:rsidRDefault="00345D0C" w:rsidP="00A75963">
      <w:pPr>
        <w:jc w:val="both"/>
        <w:rPr>
          <w:rFonts w:ascii="Times New Roman" w:hAnsi="Times New Roman" w:cs="Times New Roman"/>
        </w:rPr>
      </w:pPr>
      <w:r w:rsidRPr="00D67FE6">
        <w:rPr>
          <w:rFonts w:ascii="Times New Roman" w:hAnsi="Times New Roman" w:cs="Times New Roman"/>
        </w:rPr>
        <w:t xml:space="preserve"> Sargón y Naram-Sim: dos extremos. Sargón: fase ascendente y elementos positivos</w:t>
      </w:r>
      <w:r w:rsidR="00EC4FE5" w:rsidRPr="00D67FE6">
        <w:rPr>
          <w:rFonts w:ascii="Times New Roman" w:hAnsi="Times New Roman" w:cs="Times New Roman"/>
        </w:rPr>
        <w:t xml:space="preserve"> (papel acorde a la realidad histórica)</w:t>
      </w:r>
      <w:r w:rsidRPr="00D67FE6">
        <w:rPr>
          <w:rFonts w:ascii="Times New Roman" w:hAnsi="Times New Roman" w:cs="Times New Roman"/>
        </w:rPr>
        <w:t>.</w:t>
      </w:r>
      <w:r w:rsidR="00EC4FE5" w:rsidRPr="00D67FE6">
        <w:rPr>
          <w:rFonts w:ascii="Times New Roman" w:hAnsi="Times New Roman" w:cs="Times New Roman"/>
        </w:rPr>
        <w:t xml:space="preserve"> Historia admirable del hombre nuevo, de orígenes oscuros, capaz de labrarse un fu</w:t>
      </w:r>
      <w:r w:rsidR="00D92AFB" w:rsidRPr="00D67FE6">
        <w:rPr>
          <w:rFonts w:ascii="Times New Roman" w:hAnsi="Times New Roman" w:cs="Times New Roman"/>
        </w:rPr>
        <w:t>turo y un papel (control del universo mundo).</w:t>
      </w:r>
      <w:r w:rsidR="00EC4FE5" w:rsidRPr="00D67FE6">
        <w:rPr>
          <w:rFonts w:ascii="Times New Roman" w:hAnsi="Times New Roman" w:cs="Times New Roman"/>
        </w:rPr>
        <w:t xml:space="preserve">Naram-Sin: elementos negativos y tramo descendente (distorsionado). </w:t>
      </w:r>
      <w:r w:rsidR="00D92AFB" w:rsidRPr="00D67FE6">
        <w:rPr>
          <w:rFonts w:ascii="Times New Roman" w:hAnsi="Times New Roman" w:cs="Times New Roman"/>
        </w:rPr>
        <w:t xml:space="preserve">Rasgos de impiedad y arrogancia que explican su abandono por parte de los dioses, y se venga abajo la construcción política heredada por él. Deformación: la crisis de la dinastía es muy posterior a Naram-Sin, que aumentó las </w:t>
      </w:r>
      <w:r w:rsidR="00D92AFB" w:rsidRPr="00D67FE6">
        <w:rPr>
          <w:rFonts w:ascii="Times New Roman" w:hAnsi="Times New Roman" w:cs="Times New Roman"/>
        </w:rPr>
        <w:lastRenderedPageBreak/>
        <w:t>conquistas de Sargón. Caracterización que tiene que ver con la pretensión de divinizarse que no fue bien vista (al parecer), y fue condenada por la clase sacerdotal.</w:t>
      </w:r>
    </w:p>
    <w:p w:rsidR="00D92AFB" w:rsidRPr="00D67FE6" w:rsidRDefault="00D92AFB" w:rsidP="00A75963">
      <w:pPr>
        <w:jc w:val="both"/>
        <w:rPr>
          <w:rFonts w:ascii="Times New Roman" w:hAnsi="Times New Roman" w:cs="Times New Roman"/>
        </w:rPr>
      </w:pPr>
      <w:r w:rsidRPr="00D67FE6">
        <w:rPr>
          <w:rFonts w:ascii="Times New Roman" w:hAnsi="Times New Roman" w:cs="Times New Roman"/>
        </w:rPr>
        <w:t>Monumentos triundales de los monarcas: generaron una corriente de estudio por parte de los escribas, que se ejercitaban copiando epígrafes antiguos y asimilaban su fraseología e ideología heroica y universalista. Dieron pie a leyendas y etiologías populares, que debieron se el punto de partida para la implantación de estos héroes en la tradición mesopotámica posterior.</w:t>
      </w:r>
    </w:p>
    <w:p w:rsidR="00D92AFB" w:rsidRPr="00D67FE6" w:rsidRDefault="00D92AFB" w:rsidP="00A75963">
      <w:pPr>
        <w:jc w:val="both"/>
        <w:rPr>
          <w:rFonts w:ascii="Times New Roman" w:hAnsi="Times New Roman" w:cs="Times New Roman"/>
        </w:rPr>
      </w:pPr>
      <w:r w:rsidRPr="00D67FE6">
        <w:rPr>
          <w:rFonts w:ascii="Times New Roman" w:hAnsi="Times New Roman" w:cs="Times New Roman"/>
        </w:rPr>
        <w:t xml:space="preserve"> Inscripciones de fundación de los templos</w:t>
      </w:r>
      <w:r w:rsidR="00365B58" w:rsidRPr="00D67FE6">
        <w:rPr>
          <w:rFonts w:ascii="Times New Roman" w:hAnsi="Times New Roman" w:cs="Times New Roman"/>
        </w:rPr>
        <w:t xml:space="preserve">. Presagios históricos (reseña de ciertas formaciones halladas en las vísceras de los animales sacrificados): observadas en relación con famosos episodios políticos y militares, indicaciones útiles para intérpretes futuros que pueden aventurar sus previsiones cuando aparecen las mismas formaciones. </w:t>
      </w:r>
    </w:p>
    <w:p w:rsidR="00365B58" w:rsidRPr="00D67FE6" w:rsidRDefault="00365B58" w:rsidP="00A75963">
      <w:pPr>
        <w:jc w:val="both"/>
        <w:rPr>
          <w:rFonts w:ascii="Times New Roman" w:hAnsi="Times New Roman" w:cs="Times New Roman"/>
        </w:rPr>
      </w:pPr>
      <w:r w:rsidRPr="00D67FE6">
        <w:rPr>
          <w:rFonts w:ascii="Times New Roman" w:hAnsi="Times New Roman" w:cs="Times New Roman"/>
        </w:rPr>
        <w:t xml:space="preserve"> Época paleobabilónica (siglos XIX-XVIII): ya esá plenamente formada la tradición sobre Sargón y Naram-Sin. Presagio histórico, falsa inscripción (estelas) inspiradas en inscripciones auténticas, existen poemas épicos con planteamientos teológicos. En todas las expresiones literarias aprece la relación entre la tradición histórica y los presagios.  Sargón hace caso de los presagios, Naram-Sin no. Los reyes posteriores se basan en la consulta</w:t>
      </w:r>
      <w:r w:rsidR="00E45291" w:rsidRPr="00D67FE6">
        <w:rPr>
          <w:rFonts w:ascii="Times New Roman" w:hAnsi="Times New Roman" w:cs="Times New Roman"/>
        </w:rPr>
        <w:t xml:space="preserve"> de presagios.</w:t>
      </w:r>
    </w:p>
    <w:p w:rsidR="00E45291" w:rsidRPr="00D67FE6" w:rsidRDefault="00E45291" w:rsidP="00A75963">
      <w:pPr>
        <w:jc w:val="both"/>
        <w:rPr>
          <w:rFonts w:ascii="Times New Roman" w:hAnsi="Times New Roman" w:cs="Times New Roman"/>
        </w:rPr>
      </w:pPr>
      <w:r w:rsidRPr="00D67FE6">
        <w:rPr>
          <w:rFonts w:ascii="Times New Roman" w:hAnsi="Times New Roman" w:cs="Times New Roman"/>
        </w:rPr>
        <w:t xml:space="preserve"> Hay que buscar, en los textos tradicionales, las alusiones a las situaciones del tiempo en que se redactaron y descubrir con qué fines se redactaron.</w:t>
      </w:r>
    </w:p>
    <w:p w:rsidR="00E45291" w:rsidRPr="00D67FE6" w:rsidRDefault="00E45291" w:rsidP="00A75963">
      <w:pPr>
        <w:jc w:val="both"/>
        <w:rPr>
          <w:rFonts w:ascii="Times New Roman" w:hAnsi="Times New Roman" w:cs="Times New Roman"/>
        </w:rPr>
      </w:pPr>
      <w:r w:rsidRPr="00D67FE6">
        <w:rPr>
          <w:rFonts w:ascii="Times New Roman" w:hAnsi="Times New Roman" w:cs="Times New Roman"/>
        </w:rPr>
        <w:t xml:space="preserve"> Rey de la batalla: expedición de Sargón contra Purushkhanda (en Anatolia Central). Antecedente fundador del comercio de Capadocia de los paleoasirios (no que realmente los acadios comerciaban allí). Sargón hace caso al presagio divino (el sueño de Ishtar) y no del consejo humano. </w:t>
      </w:r>
    </w:p>
    <w:p w:rsidR="00E45291" w:rsidRPr="00D67FE6" w:rsidRDefault="00E45291" w:rsidP="00A75963">
      <w:pPr>
        <w:jc w:val="both"/>
        <w:rPr>
          <w:rFonts w:ascii="Times New Roman" w:hAnsi="Times New Roman" w:cs="Times New Roman"/>
        </w:rPr>
      </w:pPr>
      <w:r w:rsidRPr="00D67FE6">
        <w:rPr>
          <w:rFonts w:ascii="Times New Roman" w:hAnsi="Times New Roman" w:cs="Times New Roman"/>
        </w:rPr>
        <w:t xml:space="preserve"> Leyenda de Naram-Sin: frente a la invasión de los pueblos del Norte, Naram-Sin (sin consultar los prestagios) envía unos exploradores para saber si los invasores son humanos o espíritus. Esta indagación es castigada con presagios negativos. EL rey se envalentona, sabiendo que sus adversarios son humanos, los ataca y es derrotado. Ea interviene y Naram-Sin se arrepiente. Debate sobre el modo de hacer frente a una invasión: encerrarse en las murallas.</w:t>
      </w:r>
    </w:p>
    <w:p w:rsidR="00E45291" w:rsidRPr="00D67FE6" w:rsidRDefault="00E45291" w:rsidP="00A75963">
      <w:pPr>
        <w:jc w:val="both"/>
        <w:rPr>
          <w:rFonts w:ascii="Times New Roman" w:hAnsi="Times New Roman" w:cs="Times New Roman"/>
        </w:rPr>
      </w:pPr>
      <w:r w:rsidRPr="00D67FE6">
        <w:rPr>
          <w:rFonts w:ascii="Times New Roman" w:hAnsi="Times New Roman" w:cs="Times New Roman"/>
        </w:rPr>
        <w:t xml:space="preserve"> La maldición </w:t>
      </w:r>
      <w:r w:rsidR="002A6AA6" w:rsidRPr="00D67FE6">
        <w:rPr>
          <w:rFonts w:ascii="Times New Roman" w:hAnsi="Times New Roman" w:cs="Times New Roman"/>
        </w:rPr>
        <w:t>de Akkad: parábola de la dinastía de Akkad. Venganza de Enlil por las destrucciones realizadas por Naram-Sin en el Ekur, que eran simples restauraciones del final de la época paleobabilónica. Adelanta la invasión Guti al tiempo de NaraSIn.</w:t>
      </w:r>
    </w:p>
    <w:p w:rsidR="002A6AA6" w:rsidRPr="00D67FE6" w:rsidRDefault="002A6AA6" w:rsidP="00A75963">
      <w:pPr>
        <w:jc w:val="both"/>
        <w:rPr>
          <w:rFonts w:ascii="Times New Roman" w:hAnsi="Times New Roman" w:cs="Times New Roman"/>
        </w:rPr>
      </w:pPr>
      <w:r w:rsidRPr="00D67FE6">
        <w:rPr>
          <w:rFonts w:ascii="Times New Roman" w:hAnsi="Times New Roman" w:cs="Times New Roman"/>
        </w:rPr>
        <w:t>Cada época encuentra las formas y motivos para relacionar los hechos presentes con los motivos del pasado.</w:t>
      </w:r>
    </w:p>
    <w:p w:rsidR="002A6AA6" w:rsidRPr="00D67FE6" w:rsidRDefault="002A6AA6" w:rsidP="00A75963">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Guti, Lullubi y Hurritas</w:t>
      </w:r>
      <w:r w:rsidRPr="00D67FE6">
        <w:rPr>
          <w:rFonts w:ascii="Times New Roman" w:hAnsi="Times New Roman" w:cs="Times New Roman"/>
        </w:rPr>
        <w:t>: la dinastía de Akkad cayó bajo el empuje de los Guti (pueblo montañés de Luristán) que aparece en los textos mesopotámicos con el estereotipo de bárbaro</w:t>
      </w:r>
      <w:r w:rsidR="00CE0AB2" w:rsidRPr="00D67FE6">
        <w:rPr>
          <w:rFonts w:ascii="Times New Roman" w:hAnsi="Times New Roman" w:cs="Times New Roman"/>
        </w:rPr>
        <w:t>. Los reyes de Akkad realizaron barias expedciones contra Simurrun y Arame y se adentraron en el país de los Gutti, pero los problemas y los fines político-militares del imperio eran otros. Estos aprovecharon la crisis de agotamiento y desorganziación de los últimos reyes acádicos y tomaron el poder en Mesopotamia. Falta de rastros epigráficos y culturales Guti en Mesopotamia: su dominio no dejó huellas importantes en la organización política y administrativa de la región.</w:t>
      </w:r>
    </w:p>
    <w:p w:rsidR="00CE0AB2" w:rsidRPr="00D67FE6" w:rsidRDefault="00CE0AB2" w:rsidP="00A75963">
      <w:pPr>
        <w:jc w:val="both"/>
        <w:rPr>
          <w:rFonts w:ascii="Times New Roman" w:hAnsi="Times New Roman" w:cs="Times New Roman"/>
        </w:rPr>
      </w:pPr>
      <w:r w:rsidRPr="00D67FE6">
        <w:rPr>
          <w:rFonts w:ascii="Times New Roman" w:hAnsi="Times New Roman" w:cs="Times New Roman"/>
        </w:rPr>
        <w:t xml:space="preserve"> Es posible que su dominio se concentrara en la Mesopotamia central. Ciudades sumerias del sur: recuperaron parte de su autonomía. El control ejercido por los Guti fue menos civil que el acadio y menos opresivo y eficaz, tuvo menos incidencia en la explotación agrícola y en las ciudades, en el culto y la administración </w:t>
      </w:r>
    </w:p>
    <w:p w:rsidR="00CE0AB2" w:rsidRPr="00D67FE6" w:rsidRDefault="00CE0AB2" w:rsidP="00A75963">
      <w:pPr>
        <w:jc w:val="both"/>
        <w:rPr>
          <w:rFonts w:ascii="Times New Roman" w:hAnsi="Times New Roman" w:cs="Times New Roman"/>
        </w:rPr>
      </w:pPr>
      <w:r w:rsidRPr="00D67FE6">
        <w:rPr>
          <w:rFonts w:ascii="Times New Roman" w:hAnsi="Times New Roman" w:cs="Times New Roman"/>
        </w:rPr>
        <w:t xml:space="preserve"> El centro de graedad de los Guti siguió estando en las montañas. </w:t>
      </w:r>
      <w:r w:rsidR="009D6663" w:rsidRPr="00D67FE6">
        <w:rPr>
          <w:rFonts w:ascii="Times New Roman" w:hAnsi="Times New Roman" w:cs="Times New Roman"/>
        </w:rPr>
        <w:t xml:space="preserve">Relieve rupestre de Sar-i-Pul (montes Zagros): expresión de su ideología monárqueica. Escena de victoria con inscripción de un rey de los lullubi (Anu-banini). Influencia de los modelos acadios. Aunque lullubi y Guti son términos distintos, su centro de difusión es más o menos el mismo. “Del mar inferior al mar superior” (aunque domina sobre todo la periferia montañosa. </w:t>
      </w:r>
    </w:p>
    <w:p w:rsidR="009D6663" w:rsidRPr="00D67FE6" w:rsidRDefault="009D6663" w:rsidP="009D6663">
      <w:pPr>
        <w:jc w:val="right"/>
        <w:rPr>
          <w:rFonts w:ascii="Times New Roman" w:hAnsi="Times New Roman" w:cs="Times New Roman"/>
          <w:i/>
        </w:rPr>
      </w:pPr>
      <w:r w:rsidRPr="00D67FE6">
        <w:rPr>
          <w:rFonts w:ascii="Times New Roman" w:hAnsi="Times New Roman" w:cs="Times New Roman"/>
        </w:rPr>
        <w:t xml:space="preserve"> </w:t>
      </w:r>
      <w:r w:rsidRPr="00D67FE6">
        <w:rPr>
          <w:rFonts w:ascii="Times New Roman" w:hAnsi="Times New Roman" w:cs="Times New Roman"/>
          <w:i/>
        </w:rPr>
        <w:t>Mario Liverani/La edad neosumeria</w:t>
      </w:r>
    </w:p>
    <w:p w:rsidR="009D6663" w:rsidRPr="00D67FE6" w:rsidRDefault="009D6663" w:rsidP="009D6663">
      <w:pPr>
        <w:jc w:val="both"/>
        <w:rPr>
          <w:rFonts w:ascii="Times New Roman" w:hAnsi="Times New Roman" w:cs="Times New Roman"/>
        </w:rPr>
      </w:pPr>
      <w:r w:rsidRPr="00D67FE6">
        <w:rPr>
          <w:rFonts w:ascii="Times New Roman" w:hAnsi="Times New Roman" w:cs="Times New Roman"/>
          <w:b/>
        </w:rPr>
        <w:lastRenderedPageBreak/>
        <w:t xml:space="preserve">El renacimiento sumerio: </w:t>
      </w:r>
      <w:r w:rsidRPr="00D67FE6">
        <w:rPr>
          <w:rFonts w:ascii="Times New Roman" w:hAnsi="Times New Roman" w:cs="Times New Roman"/>
        </w:rPr>
        <w:t>con la decadencia del poder acadio y luego durante el dominio Guti, las ciudades del sur sumerio mantuvieron un considerable grado de independencia. Relajación del poder central: beneficiosa en el aspecto económico. Guti: escasas exacciones fiscales por parte de los monarcas.</w:t>
      </w:r>
    </w:p>
    <w:p w:rsidR="009D6663" w:rsidRPr="00D67FE6" w:rsidRDefault="009D6663" w:rsidP="009D6663">
      <w:pPr>
        <w:jc w:val="both"/>
        <w:rPr>
          <w:rFonts w:ascii="Times New Roman" w:hAnsi="Times New Roman" w:cs="Times New Roman"/>
        </w:rPr>
      </w:pPr>
      <w:r w:rsidRPr="00D67FE6">
        <w:rPr>
          <w:rFonts w:ascii="Times New Roman" w:hAnsi="Times New Roman" w:cs="Times New Roman"/>
        </w:rPr>
        <w:t xml:space="preserve"> En el sur </w:t>
      </w:r>
      <w:r w:rsidR="0076666F" w:rsidRPr="00D67FE6">
        <w:rPr>
          <w:rFonts w:ascii="Times New Roman" w:hAnsi="Times New Roman" w:cs="Times New Roman"/>
        </w:rPr>
        <w:t>existieron dinastías de ensi locales que recuperaron la tradición de las ciudades estado. Dinastía de Lagash: Ur-Baba, Gudea y Ur-Momgirsu. Gudea: mayor cantidad de textos literarios y estatuas votivas (rey sumerio más famoso). Radio de sus actividades: estrictamente local. Destaca por ser constructor y administrador</w:t>
      </w:r>
      <w:r w:rsidR="00147695" w:rsidRPr="00D67FE6">
        <w:rPr>
          <w:rFonts w:ascii="Times New Roman" w:hAnsi="Times New Roman" w:cs="Times New Roman"/>
        </w:rPr>
        <w:t xml:space="preserve">: construcción de E-ninnu (templo de Ningirsu). Todos los países contribuyen a su realización. </w:t>
      </w:r>
    </w:p>
    <w:p w:rsidR="00147695" w:rsidRPr="00D67FE6" w:rsidRDefault="00147695" w:rsidP="009D6663">
      <w:pPr>
        <w:jc w:val="both"/>
        <w:rPr>
          <w:rFonts w:ascii="Times New Roman" w:hAnsi="Times New Roman" w:cs="Times New Roman"/>
        </w:rPr>
      </w:pPr>
      <w:r w:rsidRPr="00D67FE6">
        <w:rPr>
          <w:rFonts w:ascii="Times New Roman" w:hAnsi="Times New Roman" w:cs="Times New Roman"/>
        </w:rPr>
        <w:t xml:space="preserve"> Esta relativa libertad de acción de las ciudades estado puede explicar por qué el dominio Guti se mantuviera durante un siglo. Su fin se debió a que Utu-khegal (rey de Uruk) movilizó moral y militarmente a sus súbditos, se enfrentó con el rey Guti Tirigan y ganó. TIrigan huyó a Dubrum y urió. El dominio Guti desapareció sin dejar rastro. Utu-khegal se hizo con el control de las ciudades mesopotámicas, pero fue reemplazado por el ensi de Ur, Ur-nammu, que creó una organización política mucho más sólida y duradera.</w:t>
      </w:r>
    </w:p>
    <w:p w:rsidR="00BE4D2A" w:rsidRPr="00D67FE6" w:rsidRDefault="00147695" w:rsidP="009D6663">
      <w:pPr>
        <w:jc w:val="both"/>
        <w:rPr>
          <w:rFonts w:ascii="Times New Roman" w:hAnsi="Times New Roman" w:cs="Times New Roman"/>
        </w:rPr>
      </w:pPr>
      <w:r w:rsidRPr="00D67FE6">
        <w:rPr>
          <w:rFonts w:ascii="Times New Roman" w:hAnsi="Times New Roman" w:cs="Times New Roman"/>
          <w:b/>
        </w:rPr>
        <w:t xml:space="preserve">El imperio de Ur III. Formación y organización: </w:t>
      </w:r>
      <w:r w:rsidRPr="00D67FE6">
        <w:rPr>
          <w:rFonts w:ascii="Times New Roman" w:hAnsi="Times New Roman" w:cs="Times New Roman"/>
        </w:rPr>
        <w:t xml:space="preserve">Ur-Nammu se puso al frente del país con el título de “fuerte, rey de Ur, rey de Sumer y de Akkgad”. </w:t>
      </w:r>
      <w:r w:rsidR="00BE4D2A" w:rsidRPr="00D67FE6">
        <w:rPr>
          <w:rFonts w:ascii="Times New Roman" w:hAnsi="Times New Roman" w:cs="Times New Roman"/>
        </w:rPr>
        <w:t>El planteamiento es regional, con implicaciones etnolingüísticas. Sumer: zona meridional, los nombres de sus ciudades no aparecen, Akkad representa al norte (asume la posición que antes tenía Kish). Su soberanía se extiende sin fisuras por la Mesopotamia central y meridional, las aspiraciones expansionistas y universalistas no están en primer plano y el papel de las ciudades aisladas es secundario.</w:t>
      </w:r>
    </w:p>
    <w:p w:rsidR="00BC6F5F" w:rsidRPr="00D67FE6" w:rsidRDefault="00BE4D2A" w:rsidP="009D6663">
      <w:pPr>
        <w:jc w:val="both"/>
        <w:rPr>
          <w:rFonts w:ascii="Times New Roman" w:hAnsi="Times New Roman" w:cs="Times New Roman"/>
        </w:rPr>
      </w:pPr>
      <w:r w:rsidRPr="00D67FE6">
        <w:rPr>
          <w:rFonts w:ascii="Times New Roman" w:hAnsi="Times New Roman" w:cs="Times New Roman"/>
        </w:rPr>
        <w:t xml:space="preserve"> Las ciudades de Ur pierden su autonomía. Sigue habiendo ensi, pero ese título ya no designa a un dinasta local. Es un funcionario de carrera designado por la capital, administrador por cuenta del rey de Ur.</w:t>
      </w:r>
      <w:r w:rsidR="00E71A7D" w:rsidRPr="00D67FE6">
        <w:rPr>
          <w:rFonts w:ascii="Times New Roman" w:hAnsi="Times New Roman" w:cs="Times New Roman"/>
        </w:rPr>
        <w:t xml:space="preserve"> Ur-nammu y sus sucesores mantienen la deificación, aunque deja de ser un hecho heroico y se convierte en un hecho administrativo y de culto. Reyes divinos de Ur: quieren arrebatar a los dioses la posesión ideal del país, para concentrar toda la organización productiva y redistributiva, aunque luego tienen que delegarla en dioses ciudadanos y ensi locales (por la amplitud de esa organización). </w:t>
      </w:r>
      <w:r w:rsidR="00BC6F5F" w:rsidRPr="00D67FE6">
        <w:rPr>
          <w:rFonts w:ascii="Times New Roman" w:hAnsi="Times New Roman" w:cs="Times New Roman"/>
        </w:rPr>
        <w:t>Este proceso de centralización es muy importante ideológicamente y difícil de llevar a la práctica, porque la sustitución de los reyes locales por funcionarios centrales provoca fricciones e intervenciones dolorosas (pero de esto casi no quedan rastros en la documentación).</w:t>
      </w:r>
    </w:p>
    <w:p w:rsidR="00BC6F5F" w:rsidRPr="00D67FE6" w:rsidRDefault="00BC6F5F" w:rsidP="009D6663">
      <w:pPr>
        <w:jc w:val="both"/>
        <w:rPr>
          <w:rFonts w:ascii="Times New Roman" w:hAnsi="Times New Roman" w:cs="Times New Roman"/>
        </w:rPr>
      </w:pPr>
      <w:r w:rsidRPr="00D67FE6">
        <w:rPr>
          <w:rFonts w:ascii="Times New Roman" w:hAnsi="Times New Roman" w:cs="Times New Roman"/>
        </w:rPr>
        <w:t xml:space="preserve"> Inscripciones de Ur-nammu: hablan de actividades pacíficas. Construcción de templos y zigurats, excavación de canales, ordenación de territorios agrícolas y apertura de rutas comerciales. Publicación de un código de leyes: va mucho más allá de los edictos de reforma anteriores. No se trata de remediar los desajustes que se han podido producir, sino organizar el modo de administrar la justicia de forma sistemática y estable. Evidente afán reformador. Se mantiene la auto</w:t>
      </w:r>
      <w:r w:rsidR="005D6E9A" w:rsidRPr="00D67FE6">
        <w:rPr>
          <w:rFonts w:ascii="Times New Roman" w:hAnsi="Times New Roman" w:cs="Times New Roman"/>
        </w:rPr>
        <w:t>alabanza del rey, que ha restablecido la justicia y rectitud en el país, impedido abusos, concedido libertades, etc. Redacción de un catastro general del reino (provincias medidas y deimitadas con fronteras precisas).</w:t>
      </w:r>
    </w:p>
    <w:p w:rsidR="005D6E9A" w:rsidRPr="00D67FE6" w:rsidRDefault="005D6E9A" w:rsidP="009D6663">
      <w:pPr>
        <w:jc w:val="both"/>
        <w:rPr>
          <w:rFonts w:ascii="Times New Roman" w:hAnsi="Times New Roman" w:cs="Times New Roman"/>
        </w:rPr>
      </w:pPr>
      <w:r w:rsidRPr="00D67FE6">
        <w:rPr>
          <w:rFonts w:ascii="Times New Roman" w:hAnsi="Times New Roman" w:cs="Times New Roman"/>
        </w:rPr>
        <w:t xml:space="preserve"> Shulgi: con él se consolidan la expansión y organización del reino. En la primera mitad de su reinado: pacífico constructor y administ</w:t>
      </w:r>
      <w:r w:rsidR="009838AD" w:rsidRPr="00D67FE6">
        <w:rPr>
          <w:rFonts w:ascii="Times New Roman" w:hAnsi="Times New Roman" w:cs="Times New Roman"/>
        </w:rPr>
        <w:t xml:space="preserve">ración. Himnos de autoalabanza: dotes pacíficas, aptitudes como escriba, juez, administrador, constructor, fuerza física, valor militar. Paz y justicia en el interior y fuerza victoriosa en el exterior. </w:t>
      </w:r>
    </w:p>
    <w:p w:rsidR="009838AD" w:rsidRPr="00D67FE6" w:rsidRDefault="009838AD" w:rsidP="009D6663">
      <w:pPr>
        <w:jc w:val="both"/>
        <w:rPr>
          <w:rFonts w:ascii="Times New Roman" w:hAnsi="Times New Roman" w:cs="Times New Roman"/>
        </w:rPr>
      </w:pPr>
      <w:r w:rsidRPr="00D67FE6">
        <w:rPr>
          <w:rFonts w:ascii="Times New Roman" w:hAnsi="Times New Roman" w:cs="Times New Roman"/>
        </w:rPr>
        <w:t>Segunda mitad del reino de Shulgi: campañas militares en el norte, contra las tierras que forman un arco desde el diyala al Khabur. Detrás de esa franja de lengua hurrita se encuentran los lllubi, y hay que defenderse de ellos. Pero en la franja hay tierras agrícolas y ciudades importantes, y el imperio de Ur las quiere incorporar. Problema de seguridad de la frontera hurrita: difícil de recresolver. Para justificar su título de rey de las cuatro partes del mundo, Shulgi aplica una política de ampliación más allá del núcleo Sume-Akkad, para tenerlo bien protegido y recuperar el control de las rutas comerciales gestionadas por los tres puestos avanzados clásicos: Susa, Asiria y Mari.</w:t>
      </w:r>
    </w:p>
    <w:p w:rsidR="009838AD" w:rsidRPr="00D67FE6" w:rsidRDefault="009838AD" w:rsidP="009D6663">
      <w:pPr>
        <w:jc w:val="both"/>
        <w:rPr>
          <w:rFonts w:ascii="Times New Roman" w:hAnsi="Times New Roman" w:cs="Times New Roman"/>
        </w:rPr>
      </w:pPr>
      <w:r w:rsidRPr="00D67FE6">
        <w:rPr>
          <w:rFonts w:ascii="Times New Roman" w:hAnsi="Times New Roman" w:cs="Times New Roman"/>
        </w:rPr>
        <w:t xml:space="preserve"> En la zona occidental también hay nómadas sin civilizar. No son montañeses, sino pastores de la estepa: martu (amorritas) de lengua semítica occidental. </w:t>
      </w:r>
      <w:r w:rsidR="00957B5E" w:rsidRPr="00D67FE6">
        <w:rPr>
          <w:rFonts w:ascii="Times New Roman" w:hAnsi="Times New Roman" w:cs="Times New Roman"/>
        </w:rPr>
        <w:t xml:space="preserve">Los sucesores de Shulgi tiene que continuar la labor en el frente </w:t>
      </w:r>
      <w:r w:rsidR="00957B5E" w:rsidRPr="00D67FE6">
        <w:rPr>
          <w:rFonts w:ascii="Times New Roman" w:hAnsi="Times New Roman" w:cs="Times New Roman"/>
        </w:rPr>
        <w:lastRenderedPageBreak/>
        <w:t xml:space="preserve">hurrita sin perder de vista el frente amorrita. Se construye un muro que atraviesa la llanura un poco más al norte de Akkad, y sirve para mantener a raya a los martu.  </w:t>
      </w:r>
    </w:p>
    <w:p w:rsidR="00957B5E" w:rsidRPr="00D67FE6" w:rsidRDefault="00957B5E" w:rsidP="009D6663">
      <w:pPr>
        <w:jc w:val="both"/>
        <w:rPr>
          <w:rFonts w:ascii="Times New Roman" w:hAnsi="Times New Roman" w:cs="Times New Roman"/>
        </w:rPr>
      </w:pPr>
      <w:r w:rsidRPr="00D67FE6">
        <w:rPr>
          <w:rFonts w:ascii="Times New Roman" w:hAnsi="Times New Roman" w:cs="Times New Roman"/>
        </w:rPr>
        <w:t xml:space="preserve"> Los reyes de Ur dedicaron monumentos celebrativos en los templos. Triunfalismo celebrativo, no dirigido contra las ciudades de la llanura, ni tampoco contra otros centros urbanizados, sino contra los bárbaros de las iserras y estepas, que según los estereotipos neosumerios no son civilzados. Shu-Sin: derrota a Simashki. </w:t>
      </w:r>
    </w:p>
    <w:p w:rsidR="00957B5E" w:rsidRPr="00D67FE6" w:rsidRDefault="00957B5E" w:rsidP="009D6663">
      <w:pPr>
        <w:jc w:val="both"/>
        <w:rPr>
          <w:rFonts w:ascii="Times New Roman" w:hAnsi="Times New Roman" w:cs="Times New Roman"/>
        </w:rPr>
      </w:pPr>
      <w:r w:rsidRPr="00D67FE6">
        <w:rPr>
          <w:rFonts w:ascii="Times New Roman" w:hAnsi="Times New Roman" w:cs="Times New Roman"/>
        </w:rPr>
        <w:t xml:space="preserve"> El imperio todavía está intacto a comienzos del reinado de Ibbi-Sin, cuando empieza la decadencia. Cincuenta años e administración homogénea y paz interior, que convierten a la Baja Mesopotámica en una entidad étnica y cultural inseparable. Se consolida la idea de que solo puede haber una realeza, y de que la verdadera separación política no está entre una u otra ciudad, ni entre sumerios y semitas, sino entre el conjunto unificado y el mundo bárbaro.</w:t>
      </w:r>
    </w:p>
    <w:p w:rsidR="00957B5E" w:rsidRPr="00D67FE6" w:rsidRDefault="00957B5E" w:rsidP="009D6663">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La administración y la economía: </w:t>
      </w:r>
      <w:r w:rsidR="00DC1ED2" w:rsidRPr="00D67FE6">
        <w:rPr>
          <w:rFonts w:ascii="Times New Roman" w:hAnsi="Times New Roman" w:cs="Times New Roman"/>
        </w:rPr>
        <w:t>durante la III dinastía de Ur la llanura bajomesopotámica comprendida entre el muro del país y el Golfo pérsico disfrutó de gran prosperidad, que probablemente empezó con la semiautonomía de las ciudades sumerias bajo los Guti. Destrucciones de los acadios e incursiones de pueblos exteriores dejaron su huella. Es un funcionario de carrera designado por la capital, administrador por cuenta del rey de Ur.</w:t>
      </w:r>
      <w:r w:rsidR="00897DCA" w:rsidRPr="00D67FE6">
        <w:rPr>
          <w:rFonts w:ascii="Times New Roman" w:hAnsi="Times New Roman" w:cs="Times New Roman"/>
        </w:rPr>
        <w:t xml:space="preserve"> </w:t>
      </w:r>
      <w:r w:rsidR="00DC1ED2" w:rsidRPr="00D67FE6">
        <w:rPr>
          <w:rFonts w:ascii="Times New Roman" w:hAnsi="Times New Roman" w:cs="Times New Roman"/>
        </w:rPr>
        <w:t>Asentamientos del comercio de Ur III: distinto al del protodinástico y akkad. Crisis de los asentamientos menores por las incursiones de los pueblos exteriores, que afectan más las aldeas indefensas que las ciudades amuralladas y provocan la concentración de la población en centros urbanos, y porque el tipo de propiedad rural y la gestión de las tierras se inclina hacia el polo del estado/</w:t>
      </w:r>
      <w:r w:rsidR="00897DCA" w:rsidRPr="00D67FE6">
        <w:rPr>
          <w:rFonts w:ascii="Times New Roman" w:hAnsi="Times New Roman" w:cs="Times New Roman"/>
        </w:rPr>
        <w:t xml:space="preserve"> templo, que cuenta con una clase de asalariados sin propiedad. La población aumenta.</w:t>
      </w:r>
    </w:p>
    <w:p w:rsidR="00897DCA" w:rsidRPr="00D67FE6" w:rsidRDefault="00897DCA" w:rsidP="009D6663">
      <w:pPr>
        <w:jc w:val="both"/>
        <w:rPr>
          <w:rFonts w:ascii="Times New Roman" w:hAnsi="Times New Roman" w:cs="Times New Roman"/>
        </w:rPr>
      </w:pPr>
      <w:r w:rsidRPr="00D67FE6">
        <w:rPr>
          <w:rFonts w:ascii="Times New Roman" w:hAnsi="Times New Roman" w:cs="Times New Roman"/>
        </w:rPr>
        <w:t xml:space="preserve"> Algunas ciudades importantes en el protodinástico están en plena decadencia, sobre todo en el sur (Eridu, Uruk y Shuruppak). Otras (Umma, Larsa e Isin) aumentan de tamaño, y otras surgen como centros administrativos de cierta relevancia (Babilonia). Se desplaza el centro de gravedad </w:t>
      </w:r>
      <w:r w:rsidR="00CC5FDB" w:rsidRPr="00D67FE6">
        <w:rPr>
          <w:rFonts w:ascii="Times New Roman" w:hAnsi="Times New Roman" w:cs="Times New Roman"/>
        </w:rPr>
        <w:t xml:space="preserve">hacia </w:t>
      </w:r>
      <w:r w:rsidRPr="00D67FE6">
        <w:rPr>
          <w:rFonts w:ascii="Times New Roman" w:hAnsi="Times New Roman" w:cs="Times New Roman"/>
        </w:rPr>
        <w:t>el norte, y la situación entre las zonas de Sumer</w:t>
      </w:r>
      <w:r w:rsidR="00CC5FDB" w:rsidRPr="00D67FE6">
        <w:rPr>
          <w:rFonts w:ascii="Times New Roman" w:hAnsi="Times New Roman" w:cs="Times New Roman"/>
        </w:rPr>
        <w:t xml:space="preserve"> y Akkad está equilibrada. La apertura de nuevos canales (ventaja de unas zonas sobre otras) provoca desplazamientos en el eje este-oeste. Esta obra de reestructuración </w:t>
      </w:r>
      <w:r w:rsidR="00BA5917" w:rsidRPr="00D67FE6">
        <w:rPr>
          <w:rFonts w:ascii="Times New Roman" w:hAnsi="Times New Roman" w:cs="Times New Roman"/>
        </w:rPr>
        <w:t xml:space="preserve">urbanística e hidrológica está reflejada en la documentación escrita, que reseña la construcción de numerosos templos, murallas y canales. Actividad constructora: afecta a varias ciudades pero se concentra en la capital. Toma forma definitiva el gran recinto sagrado, dominado por el zigurat. </w:t>
      </w:r>
    </w:p>
    <w:p w:rsidR="00BA5917" w:rsidRPr="00D67FE6" w:rsidRDefault="00BA5917" w:rsidP="009D6663">
      <w:pPr>
        <w:jc w:val="both"/>
        <w:rPr>
          <w:rFonts w:ascii="Times New Roman" w:hAnsi="Times New Roman" w:cs="Times New Roman"/>
        </w:rPr>
      </w:pPr>
      <w:r w:rsidRPr="00D67FE6">
        <w:rPr>
          <w:rFonts w:ascii="Times New Roman" w:hAnsi="Times New Roman" w:cs="Times New Roman"/>
        </w:rPr>
        <w:t xml:space="preserve"> Aumento demográfico y ordenación urbanística: se apoyan en la producción</w:t>
      </w:r>
      <w:r w:rsidR="009274B8" w:rsidRPr="00D67FE6">
        <w:rPr>
          <w:rFonts w:ascii="Times New Roman" w:hAnsi="Times New Roman" w:cs="Times New Roman"/>
        </w:rPr>
        <w:t xml:space="preserve"> agrícola del país. Innovación: afán de racionalización y unificación de la gestión administrativa de la economía. Aumento cuantitativo de los textos administrativos neosumerios (anterior y posterior hasta neobabilonia) y su uniformidad en todas las provincias del imperio. Hay aumento cualitativo, uso sistemático de parámetros fijos. Intención de aumentar la racionalidad económica.</w:t>
      </w:r>
    </w:p>
    <w:p w:rsidR="009274B8" w:rsidRPr="00D67FE6" w:rsidRDefault="009274B8" w:rsidP="009D6663">
      <w:pPr>
        <w:jc w:val="both"/>
        <w:rPr>
          <w:rFonts w:ascii="Times New Roman" w:hAnsi="Times New Roman" w:cs="Times New Roman"/>
        </w:rPr>
      </w:pPr>
      <w:r w:rsidRPr="00D67FE6">
        <w:rPr>
          <w:rFonts w:ascii="Times New Roman" w:hAnsi="Times New Roman" w:cs="Times New Roman"/>
        </w:rPr>
        <w:t xml:space="preserve">  Los reyes de Ur pretenden gestionar directamente los recursos de todo el imperio, que ya no está dividido en reinos ciudadanos tributarios, sino en provincias con sus ensi, que se apo</w:t>
      </w:r>
      <w:r w:rsidR="009750CB" w:rsidRPr="00D67FE6">
        <w:rPr>
          <w:rFonts w:ascii="Times New Roman" w:hAnsi="Times New Roman" w:cs="Times New Roman"/>
        </w:rPr>
        <w:t>yan en una burocracia homogénea. Sus altos cargos se pueden intercambiar y trasladar, y se mantiene unida por intenso ir y venir de mensajeros reales. Habilidades de Shulgi como escriba y administrador: modelo a sus funcionarios. Papel unificador del rey dios: subsunción teórica de todas las grandes organizaciones anteriores en un organismo único. Templos: unidad básica de gestión de la economía neosumeria.</w:t>
      </w:r>
    </w:p>
    <w:p w:rsidR="009750CB" w:rsidRPr="00D67FE6" w:rsidRDefault="009750CB" w:rsidP="001A612A">
      <w:pPr>
        <w:jc w:val="both"/>
        <w:rPr>
          <w:rFonts w:ascii="Times New Roman" w:hAnsi="Times New Roman" w:cs="Times New Roman"/>
        </w:rPr>
      </w:pPr>
      <w:r w:rsidRPr="00D67FE6">
        <w:rPr>
          <w:rFonts w:ascii="Times New Roman" w:hAnsi="Times New Roman" w:cs="Times New Roman"/>
        </w:rPr>
        <w:t xml:space="preserve"> </w:t>
      </w:r>
      <w:r w:rsidR="001A612A" w:rsidRPr="00D67FE6">
        <w:rPr>
          <w:rFonts w:ascii="Times New Roman" w:hAnsi="Times New Roman" w:cs="Times New Roman"/>
        </w:rPr>
        <w:t>Gestión agrícola: organigrama piramidal, que va desde los campesinos hasta los funcionarios. Paisaje agrario de parcelas largas pegadas unas a otras, con acceso a las acequias por el lado corto y con rendimientos decrecientes calculados por parámetros fijos. Documentación: solo sobre tierras de gestión pública. Tierras de gestión familiar: tierras estatales dadas en usufructo o tierras residuales de propiedad familiar libre</w:t>
      </w:r>
      <w:r w:rsidR="00AF2C1B" w:rsidRPr="00D67FE6">
        <w:rPr>
          <w:rFonts w:ascii="Times New Roman" w:hAnsi="Times New Roman" w:cs="Times New Roman"/>
        </w:rPr>
        <w:t>.</w:t>
      </w:r>
    </w:p>
    <w:p w:rsidR="00AF2C1B" w:rsidRPr="00D67FE6" w:rsidRDefault="00AF2C1B" w:rsidP="001A612A">
      <w:pPr>
        <w:jc w:val="both"/>
        <w:rPr>
          <w:rFonts w:ascii="Times New Roman" w:hAnsi="Times New Roman" w:cs="Times New Roman"/>
        </w:rPr>
      </w:pPr>
      <w:r w:rsidRPr="00D67FE6">
        <w:rPr>
          <w:rFonts w:ascii="Times New Roman" w:hAnsi="Times New Roman" w:cs="Times New Roman"/>
        </w:rPr>
        <w:t xml:space="preserve">  La misma racionalización se aplica a la ganadería lanar y bovina. Proporciona leche y derivados lácteos. La administración adjudica una manada a una unidad productiva, y establece los parámetros de su crecimiento anual y las cantidades exigibles de leche y derivados. Parámetros abstractos. Se calcula que las vacas no mueren nunca y dan medio ternero al año, y los recién nacidos son alternadamente macho y hembra. La administración </w:t>
      </w:r>
      <w:r w:rsidRPr="00D67FE6">
        <w:rPr>
          <w:rFonts w:ascii="Times New Roman" w:hAnsi="Times New Roman" w:cs="Times New Roman"/>
        </w:rPr>
        <w:lastRenderedPageBreak/>
        <w:t xml:space="preserve">exige cantidades fijas, sea cual sea la situación real. Ganadería ovina: lana. Se establecen parámetros de natalidad y mortalidad y cuotas de lana según la especie. Parámetros: pérdidas de fabricación, jornadas de trabajo necesarias. </w:t>
      </w:r>
    </w:p>
    <w:p w:rsidR="00AF2C1B" w:rsidRPr="00D67FE6" w:rsidRDefault="00AF2C1B" w:rsidP="001A612A">
      <w:pPr>
        <w:jc w:val="both"/>
        <w:rPr>
          <w:rFonts w:ascii="Times New Roman" w:hAnsi="Times New Roman" w:cs="Times New Roman"/>
        </w:rPr>
      </w:pPr>
      <w:r w:rsidRPr="00D67FE6">
        <w:rPr>
          <w:rFonts w:ascii="Times New Roman" w:hAnsi="Times New Roman" w:cs="Times New Roman"/>
        </w:rPr>
        <w:t>Dosificación de las materias primas, cálculo global de las pérdidas de fabricación, cálculo global de jornadas de trabajo necesarias</w:t>
      </w:r>
      <w:r w:rsidR="00CF23A9" w:rsidRPr="00D67FE6">
        <w:rPr>
          <w:rFonts w:ascii="Times New Roman" w:hAnsi="Times New Roman" w:cs="Times New Roman"/>
        </w:rPr>
        <w:t>, etc, parámetros básicos para otros sectores artesanales en los que la mano de obra está especializado. Alfarería: materia prima barata y fácil de conseguir, se establecen los días necesarios para fabricar cacharros. Metalurgia: tiempo de producción difícil de calcular y menos importante, la estandarización afecta a la valiosa materia prima.</w:t>
      </w:r>
    </w:p>
    <w:p w:rsidR="00CF23A9" w:rsidRPr="00D67FE6" w:rsidRDefault="00CF23A9" w:rsidP="001A612A">
      <w:pPr>
        <w:jc w:val="both"/>
        <w:rPr>
          <w:rFonts w:ascii="Times New Roman" w:hAnsi="Times New Roman" w:cs="Times New Roman"/>
        </w:rPr>
      </w:pPr>
      <w:r w:rsidRPr="00D67FE6">
        <w:rPr>
          <w:rFonts w:ascii="Times New Roman" w:hAnsi="Times New Roman" w:cs="Times New Roman"/>
        </w:rPr>
        <w:t xml:space="preserve"> Mercaderes/agentes comerciales de la administración: está sometido a un control racionalizado. Tienen una dotación de mercancías de exportación de valor conocido, o sumas de plata pesada. Cuando vuelven deben rendir cuentas a la administración, que redacta un balance anual. Este mecanismo requiere una previa normalización de los pesos, las medidas, la calidad de las mercancías y su equivalencia en términos de peso en plata.</w:t>
      </w:r>
    </w:p>
    <w:p w:rsidR="000359EC" w:rsidRPr="00D67FE6" w:rsidRDefault="000359EC" w:rsidP="001A612A">
      <w:pPr>
        <w:jc w:val="both"/>
        <w:rPr>
          <w:rFonts w:ascii="Times New Roman" w:hAnsi="Times New Roman" w:cs="Times New Roman"/>
        </w:rPr>
      </w:pPr>
      <w:r w:rsidRPr="00D67FE6">
        <w:rPr>
          <w:rFonts w:ascii="Times New Roman" w:hAnsi="Times New Roman" w:cs="Times New Roman"/>
        </w:rPr>
        <w:t xml:space="preserve">  Estas cuentas administrativas reflejan la relación entre la administración y el mercader, el artesano, o el pastor. Niveles teóricos de la administración por debajo de los reales. Se deja un margen más o menos reducido para los operadores. Mercader: comercio enfocado al abastecimiento de materias primas.</w:t>
      </w:r>
    </w:p>
    <w:p w:rsidR="000359EC" w:rsidRPr="00D67FE6" w:rsidRDefault="000359EC" w:rsidP="001A612A">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La cultura de los escribas:</w:t>
      </w:r>
      <w:r w:rsidR="002275FE" w:rsidRPr="00D67FE6">
        <w:rPr>
          <w:rFonts w:ascii="Times New Roman" w:hAnsi="Times New Roman" w:cs="Times New Roman"/>
          <w:b/>
        </w:rPr>
        <w:t xml:space="preserve"> </w:t>
      </w:r>
      <w:r w:rsidR="002275FE" w:rsidRPr="00D67FE6">
        <w:rPr>
          <w:rFonts w:ascii="Times New Roman" w:hAnsi="Times New Roman" w:cs="Times New Roman"/>
        </w:rPr>
        <w:t>con Shulgi</w:t>
      </w:r>
      <w:r w:rsidRPr="00D67FE6">
        <w:rPr>
          <w:rFonts w:ascii="Times New Roman" w:hAnsi="Times New Roman" w:cs="Times New Roman"/>
          <w:b/>
        </w:rPr>
        <w:t xml:space="preserve"> </w:t>
      </w:r>
      <w:r w:rsidRPr="00D67FE6">
        <w:rPr>
          <w:rFonts w:ascii="Times New Roman" w:hAnsi="Times New Roman" w:cs="Times New Roman"/>
        </w:rPr>
        <w:t>se crea un cuerpo de escribas administradores, encargados de la programación y el registro de la actividad económica y redistributiva del imperio.</w:t>
      </w:r>
      <w:r w:rsidR="002275FE" w:rsidRPr="00D67FE6">
        <w:rPr>
          <w:rFonts w:ascii="Times New Roman" w:hAnsi="Times New Roman" w:cs="Times New Roman"/>
        </w:rPr>
        <w:t xml:space="preserve"> Mantenidos por la organización estatal. Pero durante Ur III las dos actividades colaterales (transmisión de la ciencia de los escribas y producción literaria) alcanzan niveles muy altos. </w:t>
      </w:r>
    </w:p>
    <w:p w:rsidR="002275FE" w:rsidRPr="00D67FE6" w:rsidRDefault="002275FE" w:rsidP="001A612A">
      <w:pPr>
        <w:jc w:val="both"/>
        <w:rPr>
          <w:rFonts w:ascii="Times New Roman" w:hAnsi="Times New Roman" w:cs="Times New Roman"/>
        </w:rPr>
      </w:pPr>
      <w:r w:rsidRPr="00D67FE6">
        <w:rPr>
          <w:rFonts w:ascii="Times New Roman" w:hAnsi="Times New Roman" w:cs="Times New Roman"/>
        </w:rPr>
        <w:t xml:space="preserve"> En la edubba tiene lugar la transmisión de la ciencia de los escribas</w:t>
      </w:r>
      <w:r w:rsidR="00F41DAA" w:rsidRPr="00D67FE6">
        <w:rPr>
          <w:rFonts w:ascii="Times New Roman" w:hAnsi="Times New Roman" w:cs="Times New Roman"/>
        </w:rPr>
        <w:t>. Unos expertos (ummia) enseñan a alumnos de varios niveles el control gráfico y nemotécnico del repertorio de los signos y el léxico, el uso de fórmulas jurídicas administrativas y el estilo. Escuela: institución ajena al templo, a la que acuden jóvenes de la clase dirigente (ensi, altos funcionarios). Se reproduce a sí misma: escribir es indispensable para acceder y progresar en la carrera administrativa. Se forja un espíritu orgulloso del prestigio intelectual (que da a los escribas el control de la máquina gubernamental y económica del país).</w:t>
      </w:r>
    </w:p>
    <w:p w:rsidR="00F41DAA" w:rsidRPr="00D67FE6" w:rsidRDefault="00F41DAA" w:rsidP="001A612A">
      <w:pPr>
        <w:jc w:val="both"/>
        <w:rPr>
          <w:rFonts w:ascii="Times New Roman" w:hAnsi="Times New Roman" w:cs="Times New Roman"/>
        </w:rPr>
      </w:pPr>
      <w:r w:rsidRPr="00D67FE6">
        <w:rPr>
          <w:rFonts w:ascii="Times New Roman" w:hAnsi="Times New Roman" w:cs="Times New Roman"/>
        </w:rPr>
        <w:t xml:space="preserve"> La unificación substancial del estado a escala panmesopotámica provoca una homogeneización de los productos del arte de escribir y un aumento de la calidad, sobre todo por la claridad de concepción y exposición del esquema lógico que genera el documento administrativo. </w:t>
      </w:r>
      <w:r w:rsidR="005C3002" w:rsidRPr="00D67FE6">
        <w:rPr>
          <w:rFonts w:ascii="Times New Roman" w:hAnsi="Times New Roman" w:cs="Times New Roman"/>
        </w:rPr>
        <w:t>Se crean y transmiten listas de signos y palabras (enciclopedias).</w:t>
      </w:r>
    </w:p>
    <w:p w:rsidR="005C3002" w:rsidRPr="00D67FE6" w:rsidRDefault="005C3002" w:rsidP="001A612A">
      <w:pPr>
        <w:jc w:val="both"/>
        <w:rPr>
          <w:rFonts w:ascii="Times New Roman" w:hAnsi="Times New Roman" w:cs="Times New Roman"/>
        </w:rPr>
      </w:pPr>
      <w:r w:rsidRPr="00D67FE6">
        <w:rPr>
          <w:rFonts w:ascii="Times New Roman" w:hAnsi="Times New Roman" w:cs="Times New Roman"/>
        </w:rPr>
        <w:t xml:space="preserve"> Productos literarios: no hay intención literaria pura, desempeñan una función en el ámbito del culto y en el político, o en el estrictamente educativo. Georgicas sumerias (Almanaque agrícola): esquema de las enseñanzas. Otra forma típica de transmisión de los valores sociales dominantes es el debate: dos personajes o elementos fijos personificados elegidos como opuestos compiten entre sí, ensalzando sus virtudes y menospreciando las del otro. Después reflexionan. Esquema del debate: refleja el espíritu competitivo de una sociedad jerarquizada y especializada, e intento por abordar las controversias con talante conciliador, recompensando a las funciones menos prestigiosas con la consideración social (intento de lograr cohesión social).</w:t>
      </w:r>
    </w:p>
    <w:p w:rsidR="005C3002" w:rsidRPr="00D67FE6" w:rsidRDefault="00C35D56" w:rsidP="001A612A">
      <w:pPr>
        <w:jc w:val="both"/>
        <w:rPr>
          <w:rFonts w:ascii="Times New Roman" w:hAnsi="Times New Roman" w:cs="Times New Roman"/>
        </w:rPr>
      </w:pPr>
      <w:r w:rsidRPr="00D67FE6">
        <w:rPr>
          <w:rFonts w:ascii="Times New Roman" w:hAnsi="Times New Roman" w:cs="Times New Roman"/>
        </w:rPr>
        <w:t xml:space="preserve"> Gran parte de la producción literaria se refiere directamente al culto, pero también hay referencias precisas a la historia (no solo ideológica) del estado de Ur. Toma forma y se difunde en el himno real (que se suma al himno de alabanza a la divinidad: deificación del rey)</w:t>
      </w:r>
      <w:r w:rsidR="000A6F95" w:rsidRPr="00D67FE6">
        <w:rPr>
          <w:rFonts w:ascii="Times New Roman" w:hAnsi="Times New Roman" w:cs="Times New Roman"/>
        </w:rPr>
        <w:t>. Suele estar redactado en primera persona, recitado por el rey, y es una exaltada autoalabanza y autocelebración. Complementario de la inscripción monumental, en la que se destacan las victorias militares y actividad edificadora de los reyes. Himnos: se alaban las virtudes, que pueden estar ejemplificadas con episodios. Cambio de estrategia celebrativa: función y público diferentes. Inscripción: público más externo y amplio (soporte icónico a la vista). Himno: público más interno y selecto (funcionarios en contacto más o menos directo con el rey).</w:t>
      </w:r>
    </w:p>
    <w:p w:rsidR="000A6F95" w:rsidRPr="00D67FE6" w:rsidRDefault="000A6F95" w:rsidP="001A612A">
      <w:pPr>
        <w:jc w:val="both"/>
        <w:rPr>
          <w:rFonts w:ascii="Times New Roman" w:hAnsi="Times New Roman" w:cs="Times New Roman"/>
        </w:rPr>
      </w:pPr>
      <w:r w:rsidRPr="00D67FE6">
        <w:rPr>
          <w:rFonts w:ascii="Times New Roman" w:hAnsi="Times New Roman" w:cs="Times New Roman"/>
        </w:rPr>
        <w:lastRenderedPageBreak/>
        <w:t xml:space="preserve"> Problema: deificación de los reyes enfrentada a su mortalidad (Naram-Sin: solución de tipo heroico). Ahora, solución religiosa, implicando más directamente al mundo divino. Bodas sagradas con la divinidad y la sepultura como regreso al mundo de ultratumba. Gilgamesh: rey-dios mortal, Shulgi lo considera hermano suyo (hijos de Ninsun). Pero la búsqueda de la inmortalidad pasa por el descenso a los infiernos: momento del sepelio ceremonial del rey.</w:t>
      </w:r>
    </w:p>
    <w:p w:rsidR="000A6F95" w:rsidRPr="00D67FE6" w:rsidRDefault="00F6208A" w:rsidP="001A612A">
      <w:pPr>
        <w:jc w:val="both"/>
        <w:rPr>
          <w:rFonts w:ascii="Times New Roman" w:hAnsi="Times New Roman" w:cs="Times New Roman"/>
        </w:rPr>
      </w:pPr>
      <w:r w:rsidRPr="00D67FE6">
        <w:rPr>
          <w:rFonts w:ascii="Times New Roman" w:hAnsi="Times New Roman" w:cs="Times New Roman"/>
        </w:rPr>
        <w:t xml:space="preserve"> Sigue la elaboración mitológica en función de hechos presentes, pero con la dinastía de Ur empieza su fase descendente, cuando la función de modelo se desplaza a los reyes-dioses del período mítico de los orígenes a los reyes históricos de la dinastía de Akkad. Glíptica: las escenas mitológicas dan paso a una escena fija de presentación, acompañada de una inscripción identificadora. Estandarización, relación jerárquica, presencia del rey-dios: refleja el clima político de los escribas y sacerdotes. Producción mitográfica: alusiones a temas dominantes de la política neosumeria (relaciones con los martu, conquista del norte, reanudación del comercio a larga distancia u organización agrícola de Mesopotamia). Son reflejos directos del mundo contemporáneo.</w:t>
      </w:r>
    </w:p>
    <w:p w:rsidR="00916AB7" w:rsidRPr="00D67FE6" w:rsidRDefault="00F6208A" w:rsidP="001A612A">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La periferia del Imperio: </w:t>
      </w:r>
      <w:r w:rsidRPr="00D67FE6">
        <w:rPr>
          <w:rFonts w:ascii="Times New Roman" w:hAnsi="Times New Roman" w:cs="Times New Roman"/>
        </w:rPr>
        <w:t>escaso poder en las regiones que rodean el núcleo interno de Ur (gran poder consolidado). En ellas se producen movimientos internos. Región meridional de la meseta iraní y en el golfo pérsico: nue</w:t>
      </w:r>
      <w:r w:rsidR="00F23EAB" w:rsidRPr="00D67FE6">
        <w:rPr>
          <w:rFonts w:ascii="Times New Roman" w:hAnsi="Times New Roman" w:cs="Times New Roman"/>
        </w:rPr>
        <w:t>vo equilibrio (después de Elam). Solo Sussa es provincia del imperio, el resto de Elam es independiente</w:t>
      </w:r>
      <w:r w:rsidR="00916AB7" w:rsidRPr="00D67FE6">
        <w:rPr>
          <w:rFonts w:ascii="Times New Roman" w:hAnsi="Times New Roman" w:cs="Times New Roman"/>
        </w:rPr>
        <w:t>. Anshan, Shimashki, Zabshali: los reyes de Ur aplican una política en la que se alternan la amistad, la contención y la amenaza (a veces matrimonios). La necesidad de formar un frente común contra la amenaza sumeria: catalizador de todos los elamitas que se consolida desde la dinastía de Shimashki.</w:t>
      </w:r>
    </w:p>
    <w:p w:rsidR="00916AB7" w:rsidRPr="00D67FE6" w:rsidRDefault="00916AB7" w:rsidP="001A612A">
      <w:pPr>
        <w:jc w:val="both"/>
        <w:rPr>
          <w:rFonts w:ascii="Times New Roman" w:hAnsi="Times New Roman" w:cs="Times New Roman"/>
        </w:rPr>
      </w:pPr>
      <w:r w:rsidRPr="00D67FE6">
        <w:rPr>
          <w:rFonts w:ascii="Times New Roman" w:hAnsi="Times New Roman" w:cs="Times New Roman"/>
        </w:rPr>
        <w:t xml:space="preserve"> Hay otras entidades políticas y culturales con las que la III dinastía de Ur establece contactos comerciales (no tantas como Akkad). Barakhshi: su centro es Kerman. Interrumpidos los contactos militares, sigue habiendo afluencia constante de mensajeros de Barakshi a Ur (existencia de contactos comerciales por iniciativa barakshita). País lejano del que proceden piedras duras (ágata) y animales y plantas exóticas.</w:t>
      </w:r>
    </w:p>
    <w:p w:rsidR="00916AB7" w:rsidRPr="00D67FE6" w:rsidRDefault="00916AB7" w:rsidP="001A612A">
      <w:pPr>
        <w:jc w:val="both"/>
        <w:rPr>
          <w:rFonts w:ascii="Times New Roman" w:hAnsi="Times New Roman" w:cs="Times New Roman"/>
        </w:rPr>
      </w:pPr>
      <w:r w:rsidRPr="00D67FE6">
        <w:rPr>
          <w:rFonts w:ascii="Times New Roman" w:hAnsi="Times New Roman" w:cs="Times New Roman"/>
        </w:rPr>
        <w:t xml:space="preserve"> Magan: cobre. Melukkha: lugar de productos exóticos y marginales. El comercio marítimo se realiza de forma medita y por iniciativa de los socios orientales. Puerto franco de Dilmun: lugar de encuentro que en esa época llega a su máximo esplendor urbanístico. </w:t>
      </w:r>
      <w:r w:rsidR="006749CC" w:rsidRPr="00D67FE6">
        <w:rPr>
          <w:rFonts w:ascii="Times New Roman" w:hAnsi="Times New Roman" w:cs="Times New Roman"/>
        </w:rPr>
        <w:t>Los mercaderes sumerios no pasan de Dilmun, y allí recogen las materias primas orientales. Hay una nueva orientación del tráfico y de las influencias políticas, con un desplazamiento del centro de gravedad hacia el este, lo que hace que Mesopotamia mantenga los contactos de forma menos agresiva y directa.</w:t>
      </w:r>
    </w:p>
    <w:p w:rsidR="006749CC" w:rsidRPr="00D67FE6" w:rsidRDefault="006749CC" w:rsidP="001A612A">
      <w:pPr>
        <w:jc w:val="both"/>
        <w:rPr>
          <w:rFonts w:ascii="Times New Roman" w:hAnsi="Times New Roman" w:cs="Times New Roman"/>
        </w:rPr>
      </w:pPr>
      <w:r w:rsidRPr="00D67FE6">
        <w:rPr>
          <w:rFonts w:ascii="Times New Roman" w:hAnsi="Times New Roman" w:cs="Times New Roman"/>
        </w:rPr>
        <w:t xml:space="preserve"> En el polo opuesto del pasillo mesopotámico, al lado del desierto sirioarábigo y las montañas iraníes, la influencia neosumeria se extiende con formas mediatas y cada vez más difuminadas. Ciudad de Mari: puesto avanzado de relaciones con occidente, gobernada por una estirpe de gobernadores con más autonomía que los ensi. Esta línea de sakkannakku se independiza por completo con la crisis del poder acadio y durante la época de los Guti. En la época de Ur III mantiene estrechas relaciones diplomáticas y comerciales con Ur desde una posición independiente. Más allá de Mari, la desaparición del imperio eblaita dejó un vacío de poder que favorece la propagación de los martu, tribus occidentales de pastores semitas que amenazan el núcleo central de Ur. </w:t>
      </w:r>
      <w:r w:rsidR="001267DE" w:rsidRPr="00D67FE6">
        <w:rPr>
          <w:rFonts w:ascii="Times New Roman" w:hAnsi="Times New Roman" w:cs="Times New Roman"/>
        </w:rPr>
        <w:t>Creciente amorreización de Siria: algunas ciudades siguen siendo autónomas y mantienen esporádicos contactos comerciales con Ur (Tuttul. Ebla, Urshum y Biblos). Sus ensi no dependen de la capital imperial, son dinastas locales y autónomos.</w:t>
      </w:r>
    </w:p>
    <w:p w:rsidR="001267DE" w:rsidRPr="00D67FE6" w:rsidRDefault="001267DE" w:rsidP="001A612A">
      <w:pPr>
        <w:jc w:val="both"/>
        <w:rPr>
          <w:rFonts w:ascii="Times New Roman" w:hAnsi="Times New Roman" w:cs="Times New Roman"/>
        </w:rPr>
      </w:pPr>
      <w:r w:rsidRPr="00D67FE6">
        <w:rPr>
          <w:rFonts w:ascii="Times New Roman" w:hAnsi="Times New Roman" w:cs="Times New Roman"/>
        </w:rPr>
        <w:t xml:space="preserve"> Assur: plenamente integrada al imperio, gobernada por un ensi de nombramiento real. Proyecto de Shulgi y sus sucesores: garantizar militarmente una zona de seguridad para Assur y otras ciudades situadas más al norte, controlando la circulación por el Tigris y la Alta Mesopotamia, dificultando la unión de los hurritas y rechazando a los montañeses de iraníes. No se lograron los resultados. Alta Mesopotamia: objetivo principal.</w:t>
      </w:r>
    </w:p>
    <w:p w:rsidR="001267DE" w:rsidRPr="00D67FE6" w:rsidRDefault="001267DE" w:rsidP="001A612A">
      <w:pPr>
        <w:jc w:val="both"/>
        <w:rPr>
          <w:rFonts w:ascii="Times New Roman" w:hAnsi="Times New Roman" w:cs="Times New Roman"/>
        </w:rPr>
      </w:pPr>
      <w:r w:rsidRPr="00D67FE6">
        <w:rPr>
          <w:rFonts w:ascii="Times New Roman" w:hAnsi="Times New Roman" w:cs="Times New Roman"/>
        </w:rPr>
        <w:t xml:space="preserve">  Anatolia: al final del III milenio se producen desplazamientos de población, y en algunas zonas hay despoblación urbana. Pero sigue concentrando gran riqueza (actividad minera y metalúrgica). Existen ricas clases dirigentes locales en zonas que se mantienen al margen de las perturbaciones y migraciones. Pueden haber permanecido en contacto con las ciudades bajomesopotámicas durante el período neosumerio.</w:t>
      </w:r>
    </w:p>
    <w:p w:rsidR="00AA449A" w:rsidRPr="00D67FE6" w:rsidRDefault="00AA449A" w:rsidP="00AA449A">
      <w:pPr>
        <w:jc w:val="right"/>
        <w:rPr>
          <w:rFonts w:ascii="Times New Roman" w:hAnsi="Times New Roman" w:cs="Times New Roman"/>
          <w:i/>
        </w:rPr>
      </w:pPr>
      <w:r w:rsidRPr="00D67FE6">
        <w:rPr>
          <w:rFonts w:ascii="Times New Roman" w:hAnsi="Times New Roman" w:cs="Times New Roman"/>
          <w:i/>
        </w:rPr>
        <w:lastRenderedPageBreak/>
        <w:t>Mario Liverani/El período intermedio de Isin y Larsa</w:t>
      </w:r>
    </w:p>
    <w:p w:rsidR="00AA449A" w:rsidRPr="00D67FE6" w:rsidRDefault="00AA449A" w:rsidP="00AA449A">
      <w:pPr>
        <w:jc w:val="both"/>
        <w:rPr>
          <w:rFonts w:ascii="Times New Roman" w:hAnsi="Times New Roman" w:cs="Times New Roman"/>
        </w:rPr>
      </w:pPr>
      <w:r w:rsidRPr="00D67FE6">
        <w:rPr>
          <w:rFonts w:ascii="Times New Roman" w:hAnsi="Times New Roman" w:cs="Times New Roman"/>
          <w:b/>
        </w:rPr>
        <w:t xml:space="preserve"> Los estados provinciales. Demografía y economía: </w:t>
      </w:r>
      <w:r w:rsidRPr="00D67FE6">
        <w:rPr>
          <w:rFonts w:ascii="Times New Roman" w:hAnsi="Times New Roman" w:cs="Times New Roman"/>
        </w:rPr>
        <w:t>paso de la dinastía de Ur al período de Isin y Larsa ¿Cambio o continuidad? Continuidad. Elementos de ruptura: desintegración de la unidad política del Segundo Período intermedio de Babilonia, cambio lingüístico (se reemplaza el sumerio por el acadio), alteración de la composición étnica (se incorporan los amorritas). Se destruye Ur. Se trata de conjurar una continuidad impuesta, ideológica, por parte de los reyes de Isin que se presentaban como herederos de Ur: asumieron su deificación, sus títulos, ambiciones y elaboraron listas reales en que aparecían como sus sucesores.</w:t>
      </w:r>
    </w:p>
    <w:p w:rsidR="00AA449A" w:rsidRPr="00D67FE6" w:rsidRDefault="00AA449A" w:rsidP="00AA449A">
      <w:pPr>
        <w:jc w:val="both"/>
        <w:rPr>
          <w:rFonts w:ascii="Times New Roman" w:hAnsi="Times New Roman" w:cs="Times New Roman"/>
        </w:rPr>
      </w:pPr>
      <w:r w:rsidRPr="00D67FE6">
        <w:rPr>
          <w:rFonts w:ascii="Times New Roman" w:hAnsi="Times New Roman" w:cs="Times New Roman"/>
        </w:rPr>
        <w:t xml:space="preserve"> </w:t>
      </w:r>
      <w:r w:rsidR="00145349" w:rsidRPr="00D67FE6">
        <w:rPr>
          <w:rFonts w:ascii="Times New Roman" w:hAnsi="Times New Roman" w:cs="Times New Roman"/>
        </w:rPr>
        <w:t>Estabilidad demográfica: puede ser engañosa. Hubo un desplazamiento de los subsistemas: creció Larsa y decayeron Umma y Lagash (sur), creció Babilonia y decayó Kish (norte), en el valle del Diyala Eshnunna alcanzó hegemonía sobre todas las otras ciudades. Hay una continuidad, también, entre los tipos urbanísticos y arquitectónicos (palacios y viviendas).</w:t>
      </w:r>
    </w:p>
    <w:p w:rsidR="00145349" w:rsidRPr="00D67FE6" w:rsidRDefault="00145349" w:rsidP="00AA449A">
      <w:pPr>
        <w:jc w:val="both"/>
        <w:rPr>
          <w:rFonts w:ascii="Times New Roman" w:hAnsi="Times New Roman" w:cs="Times New Roman"/>
        </w:rPr>
      </w:pPr>
      <w:r w:rsidRPr="00D67FE6">
        <w:rPr>
          <w:rFonts w:ascii="Times New Roman" w:hAnsi="Times New Roman" w:cs="Times New Roman"/>
        </w:rPr>
        <w:t xml:space="preserve"> Reinado de Ibbi-Sin: disminuye el control sobre las provincias, y proliferan las ciudades con autonomía política. Aoarecen media docena de estados independientes que compiten entre sí. Isin recoge una parte importante de la herencia de Ur, pero Larsa y Uruk son independientes. Babilonia: poco a poco se anexiona a otras ciudades (como kish). Diyala: se independiza Eshnunnna y Der (al lado de Elam). Assur y Mari se consolidan como formaciones políticas más o menos influyentes de la Baja Mesopotamia. </w:t>
      </w:r>
      <w:r w:rsidR="005B54BA" w:rsidRPr="00D67FE6">
        <w:rPr>
          <w:rFonts w:ascii="Times New Roman" w:hAnsi="Times New Roman" w:cs="Times New Roman"/>
        </w:rPr>
        <w:t xml:space="preserve">Sistema político regional. Fuerte persistencia de un horizonte primero ciudadano y ahora comarcal, como estructura básica del sistema mesopotámico. </w:t>
      </w:r>
    </w:p>
    <w:p w:rsidR="005B54BA" w:rsidRPr="00D67FE6" w:rsidRDefault="005B54BA" w:rsidP="00AA449A">
      <w:pPr>
        <w:jc w:val="both"/>
        <w:rPr>
          <w:rFonts w:ascii="Times New Roman" w:hAnsi="Times New Roman" w:cs="Times New Roman"/>
        </w:rPr>
      </w:pPr>
      <w:r w:rsidRPr="00D67FE6">
        <w:rPr>
          <w:rFonts w:ascii="Times New Roman" w:hAnsi="Times New Roman" w:cs="Times New Roman"/>
        </w:rPr>
        <w:t xml:space="preserve"> Principal estructura de las ciudades: palacio. Los templos tienen el mismo tamaño, función de células administrativas descentralizadas, y los reyes siguen alardeando de resaturarlos y ampliar los santuarios ciudadanos más prestigiosos. Creciente sentimiento de identificación estatal con el templo de la capital (ya no subordinado a los reyes de Ur). Grandes áreas sagradas: conservan su majestuosidad, pero no pueden conservar su antiguo prestigio. Ur perdió (para siempre) su predominio político, y el centro religioso de Nippur ya no tiene atención privilegiado de los reyes. Crece la importancia de otras ciudades emergentes: el E-babbar de Larsa, el claustro de las nadïtu de Sippar, o el área sagrada de babilonia. Hay rivalidades entre centros políticos que aspiran al predominio: el papel religioso y ceremonial se desplaza a las capitales que toman el poder.</w:t>
      </w:r>
    </w:p>
    <w:p w:rsidR="005B54BA" w:rsidRPr="00D67FE6" w:rsidRDefault="005B54BA" w:rsidP="00AA449A">
      <w:pPr>
        <w:jc w:val="both"/>
        <w:rPr>
          <w:rFonts w:ascii="Times New Roman" w:hAnsi="Times New Roman" w:cs="Times New Roman"/>
        </w:rPr>
      </w:pPr>
      <w:r w:rsidRPr="00D67FE6">
        <w:rPr>
          <w:rFonts w:ascii="Times New Roman" w:hAnsi="Times New Roman" w:cs="Times New Roman"/>
        </w:rPr>
        <w:t xml:space="preserve"> La construcción y ampliación de palacios reales es importante e innovadora (ya no tanto énfasis propagandístico). </w:t>
      </w:r>
      <w:r w:rsidR="005D7FFB" w:rsidRPr="00D67FE6">
        <w:rPr>
          <w:rFonts w:ascii="Times New Roman" w:hAnsi="Times New Roman" w:cs="Times New Roman"/>
        </w:rPr>
        <w:t>Eshnunna: ampliación de la superficie correspondiente al rey, en comparación con los templos y el tejido urbano privado.</w:t>
      </w:r>
    </w:p>
    <w:p w:rsidR="005D7FFB" w:rsidRPr="00D67FE6" w:rsidRDefault="005D7FFB" w:rsidP="00AA449A">
      <w:pPr>
        <w:jc w:val="both"/>
        <w:rPr>
          <w:rFonts w:ascii="Times New Roman" w:hAnsi="Times New Roman" w:cs="Times New Roman"/>
        </w:rPr>
      </w:pPr>
      <w:r w:rsidRPr="00D67FE6">
        <w:rPr>
          <w:rFonts w:ascii="Times New Roman" w:hAnsi="Times New Roman" w:cs="Times New Roman"/>
        </w:rPr>
        <w:t xml:space="preserve"> Campo: innovaciones de carácter jurídico, continuidad tecnológica Aumenta la salinización (que afecta a las regiones meridionales de explotación más antigua), caída en los rendimientos unitarios que induce a la experimentación de rotaciones complejas (cultivos estivales además de invernales). Los cambios jurídicos dan un margen más amplio a las actividades privadas y a la utilización de mano de obra asalariada, se desarrollan cultivos que requieren de cuidados muy esmerados (palmera datilera). Aparece un nuevo paisaje agrícola que sigue el curso de las acequias, explotado más intensamente, más parcelado y más poblado.</w:t>
      </w:r>
    </w:p>
    <w:p w:rsidR="005D7FFB" w:rsidRPr="00D67FE6" w:rsidRDefault="005D7FFB" w:rsidP="00AA449A">
      <w:pPr>
        <w:jc w:val="both"/>
        <w:rPr>
          <w:rFonts w:ascii="Times New Roman" w:hAnsi="Times New Roman" w:cs="Times New Roman"/>
        </w:rPr>
      </w:pPr>
      <w:r w:rsidRPr="00D67FE6">
        <w:rPr>
          <w:rFonts w:ascii="Times New Roman" w:hAnsi="Times New Roman" w:cs="Times New Roman"/>
        </w:rPr>
        <w:t xml:space="preserve"> Administración de las propiedades públicas del palacio o el templo: sigue siendo como en la dinastía de Ur, aunque se separan las distintas administraciones, hay uso creciente del acadio y deterioro en la racionalidad y esmero de los escribas de Ur III. La documentación del sector privado de la agricultura cobra importancia (más jurídica de administrativa).</w:t>
      </w:r>
    </w:p>
    <w:p w:rsidR="005D7FFB" w:rsidRPr="00D67FE6" w:rsidRDefault="005D7FFB" w:rsidP="00AA449A">
      <w:pPr>
        <w:jc w:val="both"/>
        <w:rPr>
          <w:rFonts w:ascii="Times New Roman" w:hAnsi="Times New Roman" w:cs="Times New Roman"/>
        </w:rPr>
      </w:pPr>
      <w:r w:rsidRPr="00D67FE6">
        <w:rPr>
          <w:rFonts w:ascii="Times New Roman" w:hAnsi="Times New Roman" w:cs="Times New Roman"/>
        </w:rPr>
        <w:t xml:space="preserve"> Comercio privado: recibe </w:t>
      </w:r>
      <w:r w:rsidR="001A1F37" w:rsidRPr="00D67FE6">
        <w:rPr>
          <w:rFonts w:ascii="Times New Roman" w:hAnsi="Times New Roman" w:cs="Times New Roman"/>
        </w:rPr>
        <w:t>impulso, se combina con los segmentos palatinos. Ur: se dedica intensamente al comercio marítimo, organizado por el santuario de la ciudad (templo de Nanna). El comercio consiste en exportar tejidos a Dilmun, y productos a Magan, llevados a Dilmun por mercaderes orientales. Evolución en la función del templo y los mercaderes desde el período final de Ur III y hasta el final de la dinastía de Larsa. Tres tipos de comercio: 1comercio administrado,2cuando los mercaderes vuelven de Dilmun pagan un diezmo de mercancías valiosas a la diosa Ningal,3comercio completamente privado.</w:t>
      </w:r>
    </w:p>
    <w:p w:rsidR="005455E3" w:rsidRPr="00D67FE6" w:rsidRDefault="001A1F37" w:rsidP="00AA449A">
      <w:pPr>
        <w:jc w:val="both"/>
        <w:rPr>
          <w:rFonts w:ascii="Times New Roman" w:hAnsi="Times New Roman" w:cs="Times New Roman"/>
        </w:rPr>
      </w:pPr>
      <w:r w:rsidRPr="00D67FE6">
        <w:rPr>
          <w:rFonts w:ascii="Times New Roman" w:hAnsi="Times New Roman" w:cs="Times New Roman"/>
        </w:rPr>
        <w:lastRenderedPageBreak/>
        <w:t xml:space="preserve"> Evolución del comercio: a partir de una situación administrada se desvincula del poder político y termina manteniendo un vínculo solo fiscal.</w:t>
      </w:r>
      <w:r w:rsidR="005455E3" w:rsidRPr="00D67FE6">
        <w:rPr>
          <w:rFonts w:ascii="Times New Roman" w:hAnsi="Times New Roman" w:cs="Times New Roman"/>
        </w:rPr>
        <w:t xml:space="preserve"> Cuando desaparece el centralismo neosumerio, los descendientes de los antiguos agentes comerciales públicos se ocupan del aprovisionamiento de materias primas exteriores y del producto de las ventas. Sistema muy descentralizado Ur sigue comerciando con DIlmun, Assur monopoliza el comercio con Anatolia, todas las relaciones comerciales con Siria pasan a través de Mari, ciudades como Eshnunna y Der se unen en la gestión o filtración del comercio iraní del estaño y las piedras duras.</w:t>
      </w:r>
    </w:p>
    <w:p w:rsidR="005455E3" w:rsidRPr="00D67FE6" w:rsidRDefault="005455E3" w:rsidP="00AA449A">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El marco político. Pluralismo y hegemonías: </w:t>
      </w:r>
      <w:r w:rsidRPr="00D67FE6">
        <w:rPr>
          <w:rFonts w:ascii="Times New Roman" w:hAnsi="Times New Roman" w:cs="Times New Roman"/>
        </w:rPr>
        <w:t xml:space="preserve">dinastía de Isin (fundada por Ishi-erra cuando Ibbi-Sin todavía reinaba en Ur) pretende asumir el papel de heredera directa del imperio, tras el saqueo de Ur por los elamitas. Título de Ishbi-Erra: rey de las cuatro partes de la tierra, dios de su tierra y de tradición imperial. Ur es reconstruida por el nuevo rey después de la destrucción, sobre todo el área sagrada y el centro religioso de Nippur, con </w:t>
      </w:r>
      <w:r w:rsidR="004150B7" w:rsidRPr="00D67FE6">
        <w:rPr>
          <w:rFonts w:ascii="Times New Roman" w:hAnsi="Times New Roman" w:cs="Times New Roman"/>
        </w:rPr>
        <w:t>sus connotaciones unificadoras. Dedicación en dos frentes. Frente exterior: guerras en el este para mantener a los elamitas fuera de Mesopotamia, y en el oeste contra los Martu. Frente interior: obras de reconstrucción urbana y reorganización política y administrativa. Algunas ciudades consiguen su cota de autonomía, como herederas menores del gran cuerpo del imperio. Larsa se independiza con una dinastía fundada por Naplanum (nombre amorrita), antes de la caída de Ur. Noreste: se independizan Eshnunna y quizás Der. Luego es probable que se independicen Kish y algunas ciudades más (no se sabe).</w:t>
      </w:r>
    </w:p>
    <w:p w:rsidR="004150B7" w:rsidRPr="00D67FE6" w:rsidRDefault="004150B7" w:rsidP="00AA449A">
      <w:pPr>
        <w:jc w:val="both"/>
        <w:rPr>
          <w:rFonts w:ascii="Times New Roman" w:hAnsi="Times New Roman" w:cs="Times New Roman"/>
        </w:rPr>
      </w:pPr>
      <w:r w:rsidRPr="00D67FE6">
        <w:rPr>
          <w:rFonts w:ascii="Times New Roman" w:hAnsi="Times New Roman" w:cs="Times New Roman"/>
        </w:rPr>
        <w:t xml:space="preserve"> Isin es el que en un principio hereda la parte principal del imperio (salvo casos marginales y poco importantes), limitada a su núcleo interno porque la periferia es totalmente independiente. Ishme-Dagan (tercer sucesor de Ishi-erra): trata de extender sus dominios por el norte, pero es derrotado por Kish. Nippur es destruida (lamento). Ishme-Dagan: concede ciertos privilegios a Nippur, renunciando al tributo y al servicio militar (carácter sagrado de la ciudad). Es el primero de los reyes paleobabilonios que declara haber establecido justicia en el país (amnistías fiscales: elemento central del período). Lo sucede Lipit-Ishtar, qu</w:t>
      </w:r>
      <w:r w:rsidR="00EF1B13" w:rsidRPr="00D67FE6">
        <w:rPr>
          <w:rFonts w:ascii="Times New Roman" w:hAnsi="Times New Roman" w:cs="Times New Roman"/>
        </w:rPr>
        <w:t>e también establece la justicia, con las medidas normales de remisión de deudas y promulgando un código que pretende dar mayor alcance a las medidas ocasionales.</w:t>
      </w:r>
    </w:p>
    <w:p w:rsidR="00EF1B13" w:rsidRPr="00D67FE6" w:rsidRDefault="00EF1B13" w:rsidP="00AA449A">
      <w:pPr>
        <w:jc w:val="both"/>
        <w:rPr>
          <w:rFonts w:ascii="Times New Roman" w:hAnsi="Times New Roman" w:cs="Times New Roman"/>
        </w:rPr>
      </w:pPr>
      <w:r w:rsidRPr="00D67FE6">
        <w:rPr>
          <w:rFonts w:ascii="Times New Roman" w:hAnsi="Times New Roman" w:cs="Times New Roman"/>
        </w:rPr>
        <w:t xml:space="preserve"> Lipit-Ishtar es expulsado y una nueva dinastía se instala en Isin (que pierde gran parte de sus territorios). Estos pasan a Larsa, potencia ascendente. Después de un par de generaciones, esta segunda línea dinástica también se interrumpe, y el último rey Erra-immitti muere por tomarse una sopa demasiado caliente. Asume el trono Enlil-bani, de origen humilde. Con él se pierde Uruk en manos de la dinastía local.</w:t>
      </w:r>
    </w:p>
    <w:p w:rsidR="000D650B" w:rsidRPr="00D67FE6" w:rsidRDefault="00EF1B13" w:rsidP="00AA449A">
      <w:pPr>
        <w:jc w:val="both"/>
        <w:rPr>
          <w:rFonts w:ascii="Times New Roman" w:hAnsi="Times New Roman" w:cs="Times New Roman"/>
        </w:rPr>
      </w:pPr>
      <w:r w:rsidRPr="00D67FE6">
        <w:rPr>
          <w:rFonts w:ascii="Times New Roman" w:hAnsi="Times New Roman" w:cs="Times New Roman"/>
        </w:rPr>
        <w:t xml:space="preserve"> Larsa: al principio era una ciudad estado situada en las posesiones meridionales de Isin, y la ameanzadora vecindad de Elam. Finales del siglo XX: Gungumun dio inicio a la ascensión de Larsa. Quitó a Isin el control de Ur y Lagash, y a Elam el control de Susa. Asumió el título de rey de Sumer y Akkad (estándar en los reyes de Ur) y dirigió expediciones contra Bashime y Anshan. Sumu.el: extendió su dominio por el norte, quizás debido a sus proyectos hidráulicos. </w:t>
      </w:r>
      <w:r w:rsidR="000D650B" w:rsidRPr="00D67FE6">
        <w:rPr>
          <w:rFonts w:ascii="Times New Roman" w:hAnsi="Times New Roman" w:cs="Times New Roman"/>
        </w:rPr>
        <w:t xml:space="preserve">Después de rodear Isin se hizo con el control de Nippur y tomó Kazallu y Kish, convirtiéndose en la potencia hegemónica. Isin permaneció independiente, e incluso trató de recuperar Nippur. Sur: graves inundaciones por el desbordamiento del Tigris y el Eufrates. La nueva dinastía </w:t>
      </w:r>
      <w:r w:rsidR="00E5593A" w:rsidRPr="00D67FE6">
        <w:rPr>
          <w:rFonts w:ascii="Times New Roman" w:hAnsi="Times New Roman" w:cs="Times New Roman"/>
        </w:rPr>
        <w:t>autónoma de Uruk se estabilizó.</w:t>
      </w:r>
      <w:r w:rsidR="000D650B" w:rsidRPr="00D67FE6">
        <w:rPr>
          <w:rFonts w:ascii="Times New Roman" w:hAnsi="Times New Roman" w:cs="Times New Roman"/>
        </w:rPr>
        <w:t xml:space="preserve"> En el país de Akkad, Kish había recuperado la independencia. Pero también Kazallu, SIppar y Babilonia lograron una autonomía más o menos duradera. Estas ciudades lucharon hasta que empezó a hacerse notar la pujanza de Babilonia. </w:t>
      </w:r>
    </w:p>
    <w:p w:rsidR="00E5593A" w:rsidRPr="00D67FE6" w:rsidRDefault="00E5593A" w:rsidP="00AA449A">
      <w:pPr>
        <w:jc w:val="both"/>
        <w:rPr>
          <w:rFonts w:ascii="Times New Roman" w:hAnsi="Times New Roman" w:cs="Times New Roman"/>
        </w:rPr>
      </w:pPr>
      <w:r w:rsidRPr="00D67FE6">
        <w:rPr>
          <w:rFonts w:ascii="Times New Roman" w:hAnsi="Times New Roman" w:cs="Times New Roman"/>
        </w:rPr>
        <w:t xml:space="preserve"> Las tensiones políticas entre los países de Sumer y Akkad tienen resultados paralelos: en el sur crece la hegemonía de Larsa, aunque ciudades como Isin y Uruk conservan su hegemonía. EN el norte se consolida Babilonia, que empieza a mirar hacia el sur. Pero estas tensiones se limitan a los horizontes de la llanura.</w:t>
      </w:r>
    </w:p>
    <w:p w:rsidR="00E5593A" w:rsidRPr="00D67FE6" w:rsidRDefault="00E5593A" w:rsidP="00AA449A">
      <w:pPr>
        <w:jc w:val="both"/>
        <w:rPr>
          <w:rFonts w:ascii="Times New Roman" w:hAnsi="Times New Roman" w:cs="Times New Roman"/>
        </w:rPr>
      </w:pPr>
      <w:r w:rsidRPr="00D67FE6">
        <w:rPr>
          <w:rFonts w:ascii="Times New Roman" w:hAnsi="Times New Roman" w:cs="Times New Roman"/>
        </w:rPr>
        <w:t xml:space="preserve"> En el mundo de la periferia hay horizontes y una movilidad distintos. Hay menor peso de una tradición política ciudadana, y se suma el elemento amorrita. Esto da lugar a una explosión de episodios expansionistas que afectan el arco del piedemonte (Asiria, Eshnunna, Der y Elman). Asiria: había permanecido bastante encerrada en su ámbito regional, pero es la primera en saltar (expedición de Ilushuma): sobrepasa Eshnunna y llega hasta el extremo sur de Sumer. Eshnunnna: se expande con Naram-Sin. Marcha sobre Asiria y la Alta Mesopotamia, convirtiéndose en rey de la primera. Por último, Shamshi-Adad, rey de asiria, logra formar un imperio extenso </w:t>
      </w:r>
      <w:r w:rsidRPr="00D67FE6">
        <w:rPr>
          <w:rFonts w:ascii="Times New Roman" w:hAnsi="Times New Roman" w:cs="Times New Roman"/>
        </w:rPr>
        <w:lastRenderedPageBreak/>
        <w:t xml:space="preserve">y complejo. </w:t>
      </w:r>
      <w:r w:rsidR="00396F30" w:rsidRPr="00D67FE6">
        <w:rPr>
          <w:rFonts w:ascii="Times New Roman" w:hAnsi="Times New Roman" w:cs="Times New Roman"/>
        </w:rPr>
        <w:t xml:space="preserve">Der: pelea contra Eshnunna y  contra Elam. Elam: prosigue la dinastía de Shimashki, es expulsado de la Baja Mesopotamia por Ishbi-erra. A la dinastía de Shimashki le sucede una línea de sukkal-mah, que controlaban todo ELam, de Susa a Anshan y las zonas montañosas del norte. El centro de gravedad del estado elamita se desplaza hacia el este, y el período de sukkal-mah se caracteriza por el gran interés político, militar y cultural por Mesopotamia. Susa: centro político, y el acadio se impone como lengua administrativa interna. Elam aspira a convertirse en una pieza importante de un mundo mesopotámico ampliado, que va desde la meseta iraní hasta el sur de Siria, y añade elementos amorritas a su matriz cultural. </w:t>
      </w:r>
    </w:p>
    <w:p w:rsidR="00CC237D" w:rsidRPr="00D67FE6" w:rsidRDefault="00396F30" w:rsidP="00AA449A">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La evolución social y jurídica: </w:t>
      </w:r>
      <w:r w:rsidRPr="00D67FE6">
        <w:rPr>
          <w:rFonts w:ascii="Times New Roman" w:hAnsi="Times New Roman" w:cs="Times New Roman"/>
        </w:rPr>
        <w:t>con el paso del mundo sumerio al paleobabilonico la evolución de las relaciones sociales sufre una aceleración por la entrada en escena de los amorritas. Estos tenían otras costumbres y relaciones sociales, y estaban menos vinculados por tradición e intereses a la estructura básica de la sociedad mesopotámica (estructura del palacio y del templo). Esto favorece la proliferación de fenómenos de evolución interna</w:t>
      </w:r>
      <w:r w:rsidR="00CC237D" w:rsidRPr="00D67FE6">
        <w:rPr>
          <w:rFonts w:ascii="Times New Roman" w:hAnsi="Times New Roman" w:cs="Times New Roman"/>
        </w:rPr>
        <w:t xml:space="preserve"> por la interacción entre el sector familiar y el palatino.</w:t>
      </w:r>
    </w:p>
    <w:p w:rsidR="00396F30" w:rsidRPr="00D67FE6" w:rsidRDefault="00CC237D" w:rsidP="00AA449A">
      <w:pPr>
        <w:jc w:val="both"/>
        <w:rPr>
          <w:rFonts w:ascii="Times New Roman" w:hAnsi="Times New Roman" w:cs="Times New Roman"/>
        </w:rPr>
      </w:pPr>
      <w:r w:rsidRPr="00D67FE6">
        <w:rPr>
          <w:rFonts w:ascii="Times New Roman" w:hAnsi="Times New Roman" w:cs="Times New Roman"/>
        </w:rPr>
        <w:t xml:space="preserve">  Los dependientes del palacio siempre tienden a transmitir su puesto a sus hijos. Esto a la larga puede hacer que las categorías de dependientes del templo o palacio se conviertan en castas cerradas, cuyos miembros pueden tratar con la administración central desde una posición de fuerza, exigiendo condiciones más ventajosas y reforzando su autonomía. Escribas: que sean una casta no afecta a la maquinaria administrativa. Mercaderes: auténticas empresas familiares, que funcionan cada vez más desvinculadas del control central y las necesidades colectivas (cuando el sector central entra en crisis).</w:t>
      </w:r>
    </w:p>
    <w:p w:rsidR="00CC237D" w:rsidRPr="00D67FE6" w:rsidRDefault="00CC237D" w:rsidP="00AA449A">
      <w:pPr>
        <w:jc w:val="both"/>
        <w:rPr>
          <w:rFonts w:ascii="Times New Roman" w:hAnsi="Times New Roman" w:cs="Times New Roman"/>
        </w:rPr>
      </w:pPr>
      <w:r w:rsidRPr="00D67FE6">
        <w:rPr>
          <w:rFonts w:ascii="Times New Roman" w:hAnsi="Times New Roman" w:cs="Times New Roman"/>
        </w:rPr>
        <w:t xml:space="preserve"> Tendencia a la apropiación de las tierras de concesión real: el carácter de concesión temporal y condicionada de tierras va desapareciendo con las generaciones. Además, los que reciben las tierras a veces son capaces de adquirir otras lindantes. </w:t>
      </w:r>
    </w:p>
    <w:p w:rsidR="00CC237D" w:rsidRPr="00D67FE6" w:rsidRDefault="00CC237D" w:rsidP="00AA449A">
      <w:pPr>
        <w:jc w:val="both"/>
        <w:rPr>
          <w:rFonts w:ascii="Times New Roman" w:hAnsi="Times New Roman" w:cs="Times New Roman"/>
        </w:rPr>
      </w:pPr>
      <w:r w:rsidRPr="00D67FE6">
        <w:rPr>
          <w:rFonts w:ascii="Times New Roman" w:hAnsi="Times New Roman" w:cs="Times New Roman"/>
        </w:rPr>
        <w:t xml:space="preserve"> Hay ampliación de la esfera familiar (en comparación con el período neosumerio) debido a la llegada de los amorritas y el desplazamiento hacia el norte del centro de gravedad mesopotámico, y el aumento de las asignaciones de parcelas a nuevas categorías de dependientes públicos (sobre todo en el sector militar). Esto último es por el aumento de la conflictividad en el interior de Mesopotamia, lo que lleva a una utilización masiva de tropas no palatinas, </w:t>
      </w:r>
      <w:r w:rsidR="004445A3" w:rsidRPr="00D67FE6">
        <w:rPr>
          <w:rFonts w:ascii="Times New Roman" w:hAnsi="Times New Roman" w:cs="Times New Roman"/>
        </w:rPr>
        <w:t>que durante largos períodos no pueden ser compensados. También se debe a las conquistas de ciudades por parte de estados hegemóicos, con la consiguiente expropiación de tierras de los templos (asignadas a combatientes y veteranos).</w:t>
      </w:r>
    </w:p>
    <w:p w:rsidR="00FB11D4" w:rsidRPr="00D67FE6" w:rsidRDefault="004445A3" w:rsidP="00AA449A">
      <w:pPr>
        <w:jc w:val="both"/>
        <w:rPr>
          <w:rFonts w:ascii="Times New Roman" w:hAnsi="Times New Roman" w:cs="Times New Roman"/>
        </w:rPr>
      </w:pPr>
      <w:r w:rsidRPr="00D67FE6">
        <w:rPr>
          <w:rFonts w:ascii="Times New Roman" w:hAnsi="Times New Roman" w:cs="Times New Roman"/>
        </w:rPr>
        <w:t xml:space="preserve"> La vieja familia extensa e indivisa (en la propiedad) está en crisis. Hay una autonomía cada vez mayor del núcleo familiar, que siempre ha sido la célula básica de explotación de la tierra, y ahora lo es de las relaciones de propiedad. Los hermanos dividen las propiedades familiares cuando se reparten la herencia paterna y cuando contraen matrimonio. Aparece el testamento</w:t>
      </w:r>
      <w:r w:rsidR="00FB11D4" w:rsidRPr="00D67FE6">
        <w:rPr>
          <w:rFonts w:ascii="Times New Roman" w:hAnsi="Times New Roman" w:cs="Times New Roman"/>
        </w:rPr>
        <w:t xml:space="preserve"> (antes se hacía de forma tácita según la costumbre). La transmisión no sale del ámbito familiar y se realiza de padres a hijos (o a los hermanos si no hay hijos). Junto al tipo de testamento se generaliza el tipo de compraventa de tierras, que en los ambientes más tradicionales todavía conserva formas ceremoniales y ficciones jurídicas (y en ambientes evolucionados no).</w:t>
      </w:r>
    </w:p>
    <w:p w:rsidR="00FB11D4" w:rsidRPr="00D67FE6" w:rsidRDefault="005A3918" w:rsidP="00AA449A">
      <w:pPr>
        <w:jc w:val="both"/>
        <w:rPr>
          <w:rFonts w:ascii="Times New Roman" w:hAnsi="Times New Roman" w:cs="Times New Roman"/>
        </w:rPr>
      </w:pPr>
      <w:r w:rsidRPr="00D67FE6">
        <w:rPr>
          <w:rFonts w:ascii="Times New Roman" w:hAnsi="Times New Roman" w:cs="Times New Roman"/>
        </w:rPr>
        <w:t xml:space="preserve"> Nuevo tipo de documento: aparcería. Durante el III milenio ya se recurría a esta forma de explotación de la tierra. Ahora las aparcerías se contratan entre particulares, lo que indica que se había formado una clase de terratenientes con más tierras de las que podían explotar directamente, y por otro, se había formado una clase de campesinos sin tierra cuya fuerza de trabajo podía ser utilizada en tierras ajenas. Implicaban varias formas de pago (en producto o en plata) y varias condiciones respecto a la duración, las obligaciones y el reparto del producto entre el propietario y el aparcero.</w:t>
      </w:r>
    </w:p>
    <w:p w:rsidR="005A3918" w:rsidRPr="00D67FE6" w:rsidRDefault="005A3918" w:rsidP="00AA449A">
      <w:pPr>
        <w:jc w:val="both"/>
        <w:rPr>
          <w:rFonts w:ascii="Times New Roman" w:hAnsi="Times New Roman" w:cs="Times New Roman"/>
        </w:rPr>
      </w:pPr>
      <w:r w:rsidRPr="00D67FE6">
        <w:rPr>
          <w:rFonts w:ascii="Times New Roman" w:hAnsi="Times New Roman" w:cs="Times New Roman"/>
        </w:rPr>
        <w:t xml:space="preserve"> Solo la parte menos empobrecida de la población campesina no propietaria </w:t>
      </w:r>
      <w:r w:rsidR="00673750" w:rsidRPr="00D67FE6">
        <w:rPr>
          <w:rFonts w:ascii="Times New Roman" w:hAnsi="Times New Roman" w:cs="Times New Roman"/>
        </w:rPr>
        <w:t>tiene</w:t>
      </w:r>
      <w:r w:rsidRPr="00D67FE6">
        <w:rPr>
          <w:rFonts w:ascii="Times New Roman" w:hAnsi="Times New Roman" w:cs="Times New Roman"/>
        </w:rPr>
        <w:t xml:space="preserve"> el recurso de la aparcería. Para los núcleos familiares más pobres y disgregados existe el recurso del trabajo asalariado</w:t>
      </w:r>
      <w:r w:rsidR="00673750" w:rsidRPr="00D67FE6">
        <w:rPr>
          <w:rFonts w:ascii="Times New Roman" w:hAnsi="Times New Roman" w:cs="Times New Roman"/>
        </w:rPr>
        <w:t>. Forma de relación agraria implantada en las grandes propiedades privadas, y sobre todo en las públicas. Palacio: obras de canalización, conservación de canales y otras obras públicas. Un organismo administrativo real recauda impuestos de los terratenientes, efectúa los cálculos y organiza los trabajos, contrata a los obreros y los remunera con salarios. El salario es más alto que la ración, porque tiene que alimentar al trabajador y a su familia.</w:t>
      </w:r>
    </w:p>
    <w:p w:rsidR="00673750" w:rsidRPr="00D67FE6" w:rsidRDefault="00673750" w:rsidP="00AA449A">
      <w:pPr>
        <w:jc w:val="both"/>
        <w:rPr>
          <w:rFonts w:ascii="Times New Roman" w:hAnsi="Times New Roman" w:cs="Times New Roman"/>
        </w:rPr>
      </w:pPr>
      <w:r w:rsidRPr="00D67FE6">
        <w:rPr>
          <w:rFonts w:ascii="Times New Roman" w:hAnsi="Times New Roman" w:cs="Times New Roman"/>
        </w:rPr>
        <w:lastRenderedPageBreak/>
        <w:t xml:space="preserve"> El huérfano y la viuda: personas que han perdido el padre/marido y han quedado al margen de un sistema familiar extenso y protector. Crisis de solidaridad familiar: provoca la propagación de la servidumbre por deudas. Los préstamos no devueltos, censos no pagados y las obligaciones incumplidas están cubiertos por garantías, si estas no pueden ser inmobiliarias, solo queda la prestación de trabajos. Primero la esposa, después los hijos y después uno mismo. Situación irreversible.</w:t>
      </w:r>
      <w:r w:rsidR="003A0008" w:rsidRPr="00D67FE6">
        <w:rPr>
          <w:rFonts w:ascii="Times New Roman" w:hAnsi="Times New Roman" w:cs="Times New Roman"/>
        </w:rPr>
        <w:t xml:space="preserve"> Solo la intervención del rey puede atender a las necesidades del huérfano y la viuda, o liberar al esclavizado.</w:t>
      </w:r>
    </w:p>
    <w:p w:rsidR="003A0008" w:rsidRPr="00D67FE6" w:rsidRDefault="003A0008" w:rsidP="00AA449A">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La realeza paleobabilonia: </w:t>
      </w:r>
      <w:r w:rsidRPr="00D67FE6">
        <w:rPr>
          <w:rFonts w:ascii="Times New Roman" w:hAnsi="Times New Roman" w:cs="Times New Roman"/>
        </w:rPr>
        <w:t>en esta situación con tendencia a la fragmentación y al individualismo, la realeza es el punto de referencia y factor de equilibrio general. La realeza utiliza recursos que ya se usaban en la edad neosumeria, pero introduce nuevos acentos y matices. Instrumentos ideológicos tradicionales: himnos reales, inscripciones celebrativos, códigos y decretos de amnistía, práctica de la deificación. En el norte se habla del rey fuerte.</w:t>
      </w:r>
    </w:p>
    <w:p w:rsidR="003A0008" w:rsidRPr="00D67FE6" w:rsidRDefault="003A0008" w:rsidP="00AA449A">
      <w:pPr>
        <w:jc w:val="both"/>
        <w:rPr>
          <w:rFonts w:ascii="Times New Roman" w:hAnsi="Times New Roman" w:cs="Times New Roman"/>
        </w:rPr>
      </w:pPr>
      <w:r w:rsidRPr="00D67FE6">
        <w:rPr>
          <w:rFonts w:ascii="Times New Roman" w:hAnsi="Times New Roman" w:cs="Times New Roman"/>
        </w:rPr>
        <w:t xml:space="preserve"> El rey neosumerio es un buen administrador, el paleobabilonio es el buen pastor de su pueblo. Adopta una imaginería pastoral (nueva población amorrita) y una actitud de desvelo y preocupación por las necesidades de las capas más pobres de la población. El rey sigue teniendo un papel central en la excavación de canales y en la construcción de templos y murallas, </w:t>
      </w:r>
      <w:r w:rsidR="00AE4C78" w:rsidRPr="00D67FE6">
        <w:rPr>
          <w:rFonts w:ascii="Times New Roman" w:hAnsi="Times New Roman" w:cs="Times New Roman"/>
        </w:rPr>
        <w:t>pero mientras la atención del rey neosumerio estaba centrada en la administración pública, la del paleobabilónico está en los hombres libres (sobre todo los más desamparados).</w:t>
      </w:r>
    </w:p>
    <w:p w:rsidR="00AE4C78" w:rsidRPr="00D67FE6" w:rsidRDefault="00AE4C78" w:rsidP="00AA449A">
      <w:pPr>
        <w:jc w:val="both"/>
        <w:rPr>
          <w:rFonts w:ascii="Times New Roman" w:hAnsi="Times New Roman" w:cs="Times New Roman"/>
        </w:rPr>
      </w:pPr>
      <w:r w:rsidRPr="00D67FE6">
        <w:rPr>
          <w:rFonts w:ascii="Times New Roman" w:hAnsi="Times New Roman" w:cs="Times New Roman"/>
        </w:rPr>
        <w:t>El rey aparece con una imagen paternalista: padre y madre de los huérfanos, sostén de la viuda, el que devuele el hijo a su madre, la libertad de los esclavizados, el que perdona las deudas y restituye el equilibrio natural al orden social. Principal instrumento: edicto de remisión de las deudas y liberación de los deudores reducidos a servidumbre. Esto es porque el poder no tiene instrumentos adecuados para incidir en las causas de la disfunción socioeconómica, y lo único que puede hacer es incidir sobre las consecuencias. Frecuencias amnistías: la convierte en un rasgo estructural de las relaciones socioeconómicas. Los reyes suelen publicar un edicto de remisión cuando empiezan su reinado. Esto tiene por fin</w:t>
      </w:r>
      <w:r w:rsidR="00BC3703" w:rsidRPr="00D67FE6">
        <w:rPr>
          <w:rFonts w:ascii="Times New Roman" w:hAnsi="Times New Roman" w:cs="Times New Roman"/>
        </w:rPr>
        <w:t>alidad ensalzar al nuevo rey y reconciliarlo con su pueblo, lo que llega a formar parte del mecanismo económico y es la única defensa de las clases pobres contra la transformación de la servidumbre por deudas en esclavitud definitiva.</w:t>
      </w:r>
    </w:p>
    <w:p w:rsidR="00BC3703" w:rsidRPr="00D67FE6" w:rsidRDefault="00BC3703" w:rsidP="00AA449A">
      <w:pPr>
        <w:jc w:val="both"/>
        <w:rPr>
          <w:rFonts w:ascii="Times New Roman" w:hAnsi="Times New Roman" w:cs="Times New Roman"/>
        </w:rPr>
      </w:pPr>
      <w:r w:rsidRPr="00D67FE6">
        <w:rPr>
          <w:rFonts w:ascii="Times New Roman" w:hAnsi="Times New Roman" w:cs="Times New Roman"/>
        </w:rPr>
        <w:t xml:space="preserve"> También hay afán propagandístico en la amnistía a las ciudades recién conquistadas. Los aspectos instrumentales siempre responden a un código moral y religioso. Y también está ese afán en la actitud de liberalidad y benevolencia del rey hacia los trabajadores que construyen las grandes obras (sobre todo los templos). </w:t>
      </w:r>
    </w:p>
    <w:p w:rsidR="00BC3703" w:rsidRPr="00D67FE6" w:rsidRDefault="00BC3703" w:rsidP="00AA449A">
      <w:pPr>
        <w:jc w:val="both"/>
        <w:rPr>
          <w:rFonts w:ascii="Times New Roman" w:hAnsi="Times New Roman" w:cs="Times New Roman"/>
        </w:rPr>
      </w:pPr>
      <w:r w:rsidRPr="00D67FE6">
        <w:rPr>
          <w:rFonts w:ascii="Times New Roman" w:hAnsi="Times New Roman" w:cs="Times New Roman"/>
        </w:rPr>
        <w:t xml:space="preserve"> En algunos casos el rey se presenta como justo mediante la publicación de un código de leyes (tradición de Ur-Nammu cada vez más extendida). Estos códigos no son providencias administrativas, porque la aplicación concreta de las disposiciones en los veredictos judiciales es dudosa y probablemente nula. El código no pretende promulgar disposiciones nuevas que sustituyan o unifiquen las existentes. Pretende mostrar lo bien organizado y gobernado que está el reino. Son una demostración analítica de que la justicia reina en el  país. </w:t>
      </w:r>
      <w:r w:rsidR="00C35A9D" w:rsidRPr="00D67FE6">
        <w:rPr>
          <w:rFonts w:ascii="Times New Roman" w:hAnsi="Times New Roman" w:cs="Times New Roman"/>
        </w:rPr>
        <w:t>Del conjunto de disposiciones surge el modelo del buen gobierno, en el que reinan unas normas equitativas. No está presente la idea de que para la buena marcha de las relaciones sociales algo tiene que cambiar. Idea vigente: el buen funcionamiento de la justicia (por las normas existentes) resulta en un reino próspero y feliz. Si no se aplican habrá desorden, y será necesario un restablecimiento de la justicia.</w:t>
      </w:r>
    </w:p>
    <w:p w:rsidR="00C35A9D" w:rsidRPr="00D67FE6" w:rsidRDefault="00C35A9D" w:rsidP="00AA449A">
      <w:pPr>
        <w:jc w:val="both"/>
        <w:rPr>
          <w:rFonts w:ascii="Times New Roman" w:hAnsi="Times New Roman" w:cs="Times New Roman"/>
        </w:rPr>
      </w:pPr>
      <w:r w:rsidRPr="00D67FE6">
        <w:rPr>
          <w:rFonts w:ascii="Times New Roman" w:hAnsi="Times New Roman" w:cs="Times New Roman"/>
        </w:rPr>
        <w:t xml:space="preserve"> Códigos de Ur-Nammu y Esnunna: tabla de precios. No son precios nuevos o más favorables que los anteriores, solo precios justos y estables y organizados de modo que haya correspondencias sencillas y funcionales (casi dictadas por la naturaleza y no por la economía). Modelo real: punto de referencia para la parte más débil frente a los abusos de la parte más fuerte. Función económica del mercado: importancia cada vez mayor, porque hay partes de la población que ya no son capaces de autoabastecerse.</w:t>
      </w:r>
    </w:p>
    <w:p w:rsidR="00C35A9D" w:rsidRPr="00D67FE6" w:rsidRDefault="00C35A9D" w:rsidP="00AA449A">
      <w:pPr>
        <w:jc w:val="both"/>
        <w:rPr>
          <w:rFonts w:ascii="Times New Roman" w:hAnsi="Times New Roman" w:cs="Times New Roman"/>
        </w:rPr>
      </w:pPr>
      <w:r w:rsidRPr="00D67FE6">
        <w:rPr>
          <w:rFonts w:ascii="Times New Roman" w:hAnsi="Times New Roman" w:cs="Times New Roman"/>
        </w:rPr>
        <w:t xml:space="preserve"> En el antiguo oriente existe la fijación de precios por mecanismos de oferta y demanda. En caos político suben los precios, en épocas de prosperidad bajan.</w:t>
      </w:r>
      <w:r w:rsidR="00D2144B" w:rsidRPr="00D67FE6">
        <w:rPr>
          <w:rFonts w:ascii="Times New Roman" w:hAnsi="Times New Roman" w:cs="Times New Roman"/>
        </w:rPr>
        <w:t xml:space="preserve">Si bien en algunos códigos los precios justos son realistas, de Sin-kashid de Uruk a Shamshi-Adad de Asiria son muy exagerados. Esto revela que se piensa que los precios reales </w:t>
      </w:r>
      <w:r w:rsidR="00D2144B" w:rsidRPr="00D67FE6">
        <w:rPr>
          <w:rFonts w:ascii="Times New Roman" w:hAnsi="Times New Roman" w:cs="Times New Roman"/>
        </w:rPr>
        <w:lastRenderedPageBreak/>
        <w:t>son en cierto modo injusto. El rey interviene estableciendo el sistema de los precios justos, y procurando que sean corrientes (solo un deseo: no sirve para nada).</w:t>
      </w:r>
    </w:p>
    <w:p w:rsidR="00D2144B" w:rsidRPr="00D67FE6" w:rsidRDefault="00D2144B" w:rsidP="00AA449A">
      <w:pPr>
        <w:jc w:val="both"/>
        <w:rPr>
          <w:rFonts w:ascii="Times New Roman" w:hAnsi="Times New Roman" w:cs="Times New Roman"/>
        </w:rPr>
      </w:pPr>
      <w:r w:rsidRPr="00D67FE6">
        <w:rPr>
          <w:rFonts w:ascii="Times New Roman" w:hAnsi="Times New Roman" w:cs="Times New Roman"/>
        </w:rPr>
        <w:t xml:space="preserve"> </w:t>
      </w:r>
      <w:r w:rsidRPr="00D67FE6">
        <w:rPr>
          <w:rFonts w:ascii="Times New Roman" w:hAnsi="Times New Roman" w:cs="Times New Roman"/>
          <w:b/>
        </w:rPr>
        <w:t xml:space="preserve">Cultura paleobabilonia: </w:t>
      </w:r>
      <w:r w:rsidRPr="00D67FE6">
        <w:rPr>
          <w:rFonts w:ascii="Times New Roman" w:hAnsi="Times New Roman" w:cs="Times New Roman"/>
        </w:rPr>
        <w:t xml:space="preserve">la escuela (edubba) sigue siendo el centro impulsor de la cultura mesopotámica. Conservadora, sigue transmitiendo lo mismo que en el II imperio. El sumerio es una lengua muerta, pero se sigue enseñando. Se pasa (oral y escrito) al acadio. El silabario debe adaptarse al semítico, y la morfología asume su forma clásica. El problema del bilingüismo afecta atoda la cultura escrita mesopotámica, lo que obliga a hacer las escuelas bilingües y traducir al acadio los formularios hebreos. </w:t>
      </w:r>
      <w:r w:rsidR="005362BF" w:rsidRPr="00D67FE6">
        <w:rPr>
          <w:rFonts w:ascii="Times New Roman" w:hAnsi="Times New Roman" w:cs="Times New Roman"/>
        </w:rPr>
        <w:t>Aparecen listas bilingües y trilingües.</w:t>
      </w:r>
    </w:p>
    <w:p w:rsidR="005362BF" w:rsidRPr="00D67FE6" w:rsidRDefault="005362BF" w:rsidP="00AA449A">
      <w:pPr>
        <w:jc w:val="both"/>
        <w:rPr>
          <w:rFonts w:ascii="Times New Roman" w:hAnsi="Times New Roman" w:cs="Times New Roman"/>
        </w:rPr>
      </w:pPr>
      <w:r w:rsidRPr="00D67FE6">
        <w:rPr>
          <w:rFonts w:ascii="Times New Roman" w:hAnsi="Times New Roman" w:cs="Times New Roman"/>
        </w:rPr>
        <w:t xml:space="preserve"> Los escribas se las ingenian para recuperar y traducir el patrimonio cultural sumerio. Se enseña el sumerio como lengua muerta, pero imprescindible para todo escriba (por prestigio religioso, cultural, y porque el sistema de escritura empleado para el acadio se ha desarrollado históricamente para el sumerio, y no se puede escribir o entender ningún texto acadio sin entender sumerio). Se escribe una enciclopedia llamada Harra=hubullu. </w:t>
      </w:r>
    </w:p>
    <w:p w:rsidR="005362BF" w:rsidRPr="00D67FE6" w:rsidRDefault="005362BF" w:rsidP="00AA449A">
      <w:pPr>
        <w:jc w:val="both"/>
        <w:rPr>
          <w:rFonts w:ascii="Times New Roman" w:hAnsi="Times New Roman" w:cs="Times New Roman"/>
        </w:rPr>
      </w:pPr>
      <w:r w:rsidRPr="00D67FE6">
        <w:rPr>
          <w:rFonts w:ascii="Times New Roman" w:hAnsi="Times New Roman" w:cs="Times New Roman"/>
        </w:rPr>
        <w:t xml:space="preserve"> El período paleobabilonio desarrolla el concepto de fundación histórica. Desarrollo más o menos paralelo a la generalización de la transmisión hereditaria y financiera de los medios de producción. Hay una explosión repentina de la labor historiográfica de los escribas mesopotámicos, en función de hechos políticos corrientes.</w:t>
      </w:r>
      <w:r w:rsidR="00E603D9" w:rsidRPr="00D67FE6">
        <w:rPr>
          <w:rFonts w:ascii="Times New Roman" w:hAnsi="Times New Roman" w:cs="Times New Roman"/>
        </w:rPr>
        <w:t xml:space="preserve"> Esto produce tres resultados. Uno son las listas reales con varias ramas, como la sumeria. Establece una línea única para la realeza, legitimando así la herencia imperial de Isin. Al proyectar la unidad monárquica hasta la fundación mítica y seguirla a través de períodos de fraccionamiento, deforma la realidad. Rama amorrita: busca los orígenes de las nuevas monarquías en unas listas de antepasados tribales más o menos legendarios.</w:t>
      </w:r>
    </w:p>
    <w:p w:rsidR="00E603D9" w:rsidRPr="00D67FE6" w:rsidRDefault="00E603D9" w:rsidP="00AA449A">
      <w:pPr>
        <w:jc w:val="both"/>
        <w:rPr>
          <w:rFonts w:ascii="Times New Roman" w:hAnsi="Times New Roman" w:cs="Times New Roman"/>
        </w:rPr>
      </w:pPr>
      <w:r w:rsidRPr="00D67FE6">
        <w:rPr>
          <w:rFonts w:ascii="Times New Roman" w:hAnsi="Times New Roman" w:cs="Times New Roman"/>
        </w:rPr>
        <w:t xml:space="preserve"> Otro resultado son las colecciones historiográficas de las inscripciones de los reyes de Akkad y Ur III y de las cartas reales de Ur III. Parece que la inteción de los escribas es erudita, más que política. El tercer resultado es la literatura seudohistórica, desde la falsa inscripción hasta el poema histórico (protagonistas: reyes de Akkad).</w:t>
      </w:r>
    </w:p>
    <w:p w:rsidR="00DA697D" w:rsidRPr="00D67FE6" w:rsidRDefault="00E603D9" w:rsidP="00AA449A">
      <w:pPr>
        <w:jc w:val="both"/>
        <w:rPr>
          <w:rFonts w:ascii="Times New Roman" w:hAnsi="Times New Roman" w:cs="Times New Roman"/>
        </w:rPr>
      </w:pPr>
      <w:r w:rsidRPr="00D67FE6">
        <w:rPr>
          <w:rFonts w:ascii="Times New Roman" w:hAnsi="Times New Roman" w:cs="Times New Roman"/>
        </w:rPr>
        <w:t xml:space="preserve"> Espíritu de la época: manifestaciones de individualismo. Iconografía de la glíptica: repetidas escenas de presentación del fiel a la divinidad principal o al rey deificado aparecen en la época paleobabilónica. </w:t>
      </w:r>
      <w:r w:rsidR="00F95032" w:rsidRPr="00D67FE6">
        <w:rPr>
          <w:rFonts w:ascii="Times New Roman" w:hAnsi="Times New Roman" w:cs="Times New Roman"/>
        </w:rPr>
        <w:t>Las escenas están más estereotipadas, porque la divinidad presentadora se estabiliza en la figura de un dios titular genérico (lamassu, una especie de angel de la guarda). Cartas al dios: cartas escritas por individuo para denunciar a la divinidad su caso de postración, y pedir ayuda. Estos dos procedimientos formalizan una creciente introspección psicológica, y trasladan al plano religioso algo que evidentemente sucede en el plano humano, con prácticas de recomendación, presentaciones y ruegos.</w:t>
      </w:r>
      <w:r w:rsidR="00DA697D" w:rsidRPr="00D67FE6">
        <w:rPr>
          <w:rFonts w:ascii="Times New Roman" w:hAnsi="Times New Roman" w:cs="Times New Roman"/>
        </w:rPr>
        <w:t xml:space="preserve"> Intento de la gente común de mantener un contacto personal con el mundo divino, sin tener que pasar por la mediación institucional. Otra expresión de esto es la rápida proliferación de los métodos de interpretación de presagios. Son signos presentes en varios mundos sensibles que indican lo que sucederá en otros mundos. Verdadero canal de comunicación directa. Sigue habiendo sueños explícitos, pero también se empiezan a interpretar los sueños comunes.</w:t>
      </w:r>
    </w:p>
    <w:p w:rsidR="00DA697D" w:rsidRPr="00D67FE6" w:rsidRDefault="00DA697D" w:rsidP="00AA449A">
      <w:pPr>
        <w:jc w:val="both"/>
        <w:rPr>
          <w:rFonts w:ascii="Times New Roman" w:hAnsi="Times New Roman" w:cs="Times New Roman"/>
        </w:rPr>
      </w:pPr>
      <w:r w:rsidRPr="00D67FE6">
        <w:rPr>
          <w:rFonts w:ascii="Times New Roman" w:hAnsi="Times New Roman" w:cs="Times New Roman"/>
        </w:rPr>
        <w:t xml:space="preserve"> Hepatoscopia: examen del hígado de los animales sacrificados (pocos a</w:t>
      </w:r>
      <w:r w:rsidR="009D5A00" w:rsidRPr="00D67FE6">
        <w:rPr>
          <w:rFonts w:ascii="Times New Roman" w:hAnsi="Times New Roman" w:cs="Times New Roman"/>
        </w:rPr>
        <w:t xml:space="preserve">ntecedentes en el III milenio). Verdadera ciencia de carácter lógico, con su juego de analogías y polaridades. También hay otras técnicas: presagios a partir de nacimientos deformes, detalles del paisaje y la vida diaria, libanomancia (presagios inducidos por el humo del incsienso), fisonomía, astrología. Estas técnicas serán preferidas en distintas épocas. </w:t>
      </w:r>
    </w:p>
    <w:p w:rsidR="009D5A00" w:rsidRPr="00D67FE6" w:rsidRDefault="009D5A00" w:rsidP="00AA449A">
      <w:pPr>
        <w:jc w:val="both"/>
        <w:rPr>
          <w:rFonts w:ascii="Times New Roman" w:hAnsi="Times New Roman" w:cs="Times New Roman"/>
        </w:rPr>
      </w:pPr>
      <w:r w:rsidRPr="00D67FE6">
        <w:rPr>
          <w:rFonts w:ascii="Times New Roman" w:hAnsi="Times New Roman" w:cs="Times New Roman"/>
        </w:rPr>
        <w:t xml:space="preserve"> Recopilaciones de presagios: material para conocer los temores y expectativas de la sociedad de la época. Hay una separación entre la esfera pública y la privada, cada una con sus técnicas de presagios. Hay una enorme conflictividad. El esquema conceptual del presagio se convierte en el esquema conceptual típico de la cultura mesootámica. Se aplica la misma forma en las compilaciones legislativas (relación transfresión-sanción). También se aplica el sistema a la medicina. Dos ramas de esta ciencia: práctica y científica. La práctica es competencia del asû. Consiste en la observación de síntomas, diagnóstico del tipo de enfermedad y la prescripción del remedio adecuado. Rama científica: competencia del </w:t>
      </w:r>
      <w:r w:rsidR="00596E50" w:rsidRPr="00D67FE6">
        <w:rPr>
          <w:rFonts w:ascii="Times New Roman" w:hAnsi="Times New Roman" w:cs="Times New Roman"/>
        </w:rPr>
        <w:t>exorcista. Observación atenta, de signos que pueden ser ajenos al paciente, y termina con una indicación sobre el desenlace. Prescinde de curas y se puede cambiar con exorcismos. Los remedios de carácter mágico están en segundo plano.</w:t>
      </w:r>
    </w:p>
    <w:sectPr w:rsidR="009D5A00" w:rsidRPr="00D67FE6" w:rsidSect="00D67FE6">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E1A" w:rsidRDefault="00AC2E1A" w:rsidP="00A71B8F">
      <w:pPr>
        <w:spacing w:after="0" w:line="240" w:lineRule="auto"/>
      </w:pPr>
      <w:r>
        <w:separator/>
      </w:r>
    </w:p>
  </w:endnote>
  <w:endnote w:type="continuationSeparator" w:id="0">
    <w:p w:rsidR="00AC2E1A" w:rsidRDefault="00AC2E1A" w:rsidP="00A71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E22" w:rsidRDefault="008D0E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E22" w:rsidRDefault="008D0E2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E22" w:rsidRDefault="008D0E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E1A" w:rsidRDefault="00AC2E1A" w:rsidP="00A71B8F">
      <w:pPr>
        <w:spacing w:after="0" w:line="240" w:lineRule="auto"/>
      </w:pPr>
      <w:r>
        <w:separator/>
      </w:r>
    </w:p>
  </w:footnote>
  <w:footnote w:type="continuationSeparator" w:id="0">
    <w:p w:rsidR="00AC2E1A" w:rsidRDefault="00AC2E1A" w:rsidP="00A71B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E22" w:rsidRDefault="008D0E22">
    <w:pPr>
      <w:pStyle w:val="Encabezado"/>
    </w:pPr>
    <w:r>
      <w:rPr>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295954" o:spid="_x0000_s2050" type="#_x0000_t75" style="position:absolute;margin-left:0;margin-top:0;width:704.65pt;height:578.4pt;z-index:-251657216;mso-position-horizontal:center;mso-position-horizontal-relative:margin;mso-position-vertical:center;mso-position-vertical-relative:margin" o:allowincell="f">
          <v:imagedata r:id="rId1" o:title="pm"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E22" w:rsidRDefault="008D0E22">
    <w:pPr>
      <w:pStyle w:val="Encabezado"/>
    </w:pPr>
    <w:r>
      <w:rPr>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295955" o:spid="_x0000_s2051" type="#_x0000_t75" style="position:absolute;margin-left:0;margin-top:0;width:704.65pt;height:578.4pt;z-index:-251656192;mso-position-horizontal:center;mso-position-horizontal-relative:margin;mso-position-vertical:center;mso-position-vertical-relative:margin" o:allowincell="f">
          <v:imagedata r:id="rId1" o:title="pm"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E22" w:rsidRDefault="008D0E22">
    <w:pPr>
      <w:pStyle w:val="Encabezado"/>
    </w:pPr>
    <w:r>
      <w:rPr>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295953" o:spid="_x0000_s2049" type="#_x0000_t75" style="position:absolute;margin-left:0;margin-top:0;width:704.65pt;height:578.4pt;z-index:-251658240;mso-position-horizontal:center;mso-position-horizontal-relative:margin;mso-position-vertical:center;mso-position-vertical-relative:margin" o:allowincell="f">
          <v:imagedata r:id="rId1" o:title="pm"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250A"/>
    <w:multiLevelType w:val="hybridMultilevel"/>
    <w:tmpl w:val="0DA858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B342AF"/>
    <w:multiLevelType w:val="hybridMultilevel"/>
    <w:tmpl w:val="AB2089A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75DF9"/>
    <w:multiLevelType w:val="hybridMultilevel"/>
    <w:tmpl w:val="B9CAFC5E"/>
    <w:lvl w:ilvl="0" w:tplc="0C0A000F">
      <w:start w:val="1"/>
      <w:numFmt w:val="decimal"/>
      <w:lvlText w:val="%1."/>
      <w:lvlJc w:val="left"/>
      <w:pPr>
        <w:ind w:left="360" w:hanging="360"/>
      </w:pPr>
    </w:lvl>
    <w:lvl w:ilvl="1" w:tplc="0C0A0019" w:tentative="1">
      <w:start w:val="1"/>
      <w:numFmt w:val="lowerLetter"/>
      <w:lvlText w:val="%2."/>
      <w:lvlJc w:val="left"/>
      <w:pPr>
        <w:ind w:left="1545" w:hanging="360"/>
      </w:pPr>
    </w:lvl>
    <w:lvl w:ilvl="2" w:tplc="0C0A001B" w:tentative="1">
      <w:start w:val="1"/>
      <w:numFmt w:val="lowerRoman"/>
      <w:lvlText w:val="%3."/>
      <w:lvlJc w:val="right"/>
      <w:pPr>
        <w:ind w:left="2265" w:hanging="180"/>
      </w:pPr>
    </w:lvl>
    <w:lvl w:ilvl="3" w:tplc="0C0A000F" w:tentative="1">
      <w:start w:val="1"/>
      <w:numFmt w:val="decimal"/>
      <w:lvlText w:val="%4."/>
      <w:lvlJc w:val="left"/>
      <w:pPr>
        <w:ind w:left="2985" w:hanging="360"/>
      </w:pPr>
    </w:lvl>
    <w:lvl w:ilvl="4" w:tplc="0C0A0019" w:tentative="1">
      <w:start w:val="1"/>
      <w:numFmt w:val="lowerLetter"/>
      <w:lvlText w:val="%5."/>
      <w:lvlJc w:val="left"/>
      <w:pPr>
        <w:ind w:left="3705" w:hanging="360"/>
      </w:pPr>
    </w:lvl>
    <w:lvl w:ilvl="5" w:tplc="0C0A001B" w:tentative="1">
      <w:start w:val="1"/>
      <w:numFmt w:val="lowerRoman"/>
      <w:lvlText w:val="%6."/>
      <w:lvlJc w:val="right"/>
      <w:pPr>
        <w:ind w:left="4425" w:hanging="180"/>
      </w:pPr>
    </w:lvl>
    <w:lvl w:ilvl="6" w:tplc="0C0A000F" w:tentative="1">
      <w:start w:val="1"/>
      <w:numFmt w:val="decimal"/>
      <w:lvlText w:val="%7."/>
      <w:lvlJc w:val="left"/>
      <w:pPr>
        <w:ind w:left="5145" w:hanging="360"/>
      </w:pPr>
    </w:lvl>
    <w:lvl w:ilvl="7" w:tplc="0C0A0019" w:tentative="1">
      <w:start w:val="1"/>
      <w:numFmt w:val="lowerLetter"/>
      <w:lvlText w:val="%8."/>
      <w:lvlJc w:val="left"/>
      <w:pPr>
        <w:ind w:left="5865" w:hanging="360"/>
      </w:pPr>
    </w:lvl>
    <w:lvl w:ilvl="8" w:tplc="0C0A001B" w:tentative="1">
      <w:start w:val="1"/>
      <w:numFmt w:val="lowerRoman"/>
      <w:lvlText w:val="%9."/>
      <w:lvlJc w:val="right"/>
      <w:pPr>
        <w:ind w:left="6585" w:hanging="180"/>
      </w:pPr>
    </w:lvl>
  </w:abstractNum>
  <w:abstractNum w:abstractNumId="3" w15:restartNumberingAfterBreak="0">
    <w:nsid w:val="1EE33473"/>
    <w:multiLevelType w:val="hybridMultilevel"/>
    <w:tmpl w:val="B574B35A"/>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296D69"/>
    <w:multiLevelType w:val="hybridMultilevel"/>
    <w:tmpl w:val="A7A8577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637B36"/>
    <w:multiLevelType w:val="hybridMultilevel"/>
    <w:tmpl w:val="800012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43641F3"/>
    <w:multiLevelType w:val="hybridMultilevel"/>
    <w:tmpl w:val="B3263E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3B23DD"/>
    <w:multiLevelType w:val="hybridMultilevel"/>
    <w:tmpl w:val="835C0154"/>
    <w:lvl w:ilvl="0" w:tplc="B680EF1C">
      <w:start w:val="1"/>
      <w:numFmt w:val="lowerLetter"/>
      <w:lvlText w:val="%1."/>
      <w:lvlJc w:val="left"/>
      <w:pPr>
        <w:ind w:left="644"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C7F22DD"/>
    <w:multiLevelType w:val="hybridMultilevel"/>
    <w:tmpl w:val="5F5826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16C03F3"/>
    <w:multiLevelType w:val="hybridMultilevel"/>
    <w:tmpl w:val="EB08466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8966FBB"/>
    <w:multiLevelType w:val="hybridMultilevel"/>
    <w:tmpl w:val="5F0493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48EA6F0F"/>
    <w:multiLevelType w:val="hybridMultilevel"/>
    <w:tmpl w:val="2A3232BE"/>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8EE1524"/>
    <w:multiLevelType w:val="hybridMultilevel"/>
    <w:tmpl w:val="685E338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E20784C"/>
    <w:multiLevelType w:val="hybridMultilevel"/>
    <w:tmpl w:val="C5780E2A"/>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51B28E5"/>
    <w:multiLevelType w:val="hybridMultilevel"/>
    <w:tmpl w:val="DE087BD4"/>
    <w:lvl w:ilvl="0" w:tplc="B05AFC1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5697230D"/>
    <w:multiLevelType w:val="hybridMultilevel"/>
    <w:tmpl w:val="29EEF8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E450F68"/>
    <w:multiLevelType w:val="hybridMultilevel"/>
    <w:tmpl w:val="1A3A99A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F130955"/>
    <w:multiLevelType w:val="hybridMultilevel"/>
    <w:tmpl w:val="24A654C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1324DAD"/>
    <w:multiLevelType w:val="hybridMultilevel"/>
    <w:tmpl w:val="853CF614"/>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1604C25"/>
    <w:multiLevelType w:val="hybridMultilevel"/>
    <w:tmpl w:val="728CEE78"/>
    <w:lvl w:ilvl="0" w:tplc="29A64FD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7390D1D"/>
    <w:multiLevelType w:val="hybridMultilevel"/>
    <w:tmpl w:val="88DCC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7C63472"/>
    <w:multiLevelType w:val="hybridMultilevel"/>
    <w:tmpl w:val="652846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D07552E"/>
    <w:multiLevelType w:val="hybridMultilevel"/>
    <w:tmpl w:val="F27067D4"/>
    <w:lvl w:ilvl="0" w:tplc="50FA17DE">
      <w:start w:val="1"/>
      <w:numFmt w:val="lowerLetter"/>
      <w:lvlText w:val="%1."/>
      <w:lvlJc w:val="left"/>
      <w:pPr>
        <w:ind w:left="1080" w:hanging="360"/>
      </w:pPr>
      <w:rPr>
        <w:rFonts w:hint="default"/>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6"/>
  </w:num>
  <w:num w:numId="2">
    <w:abstractNumId w:val="3"/>
  </w:num>
  <w:num w:numId="3">
    <w:abstractNumId w:val="21"/>
  </w:num>
  <w:num w:numId="4">
    <w:abstractNumId w:val="22"/>
  </w:num>
  <w:num w:numId="5">
    <w:abstractNumId w:val="13"/>
  </w:num>
  <w:num w:numId="6">
    <w:abstractNumId w:val="9"/>
  </w:num>
  <w:num w:numId="7">
    <w:abstractNumId w:val="11"/>
  </w:num>
  <w:num w:numId="8">
    <w:abstractNumId w:val="8"/>
  </w:num>
  <w:num w:numId="9">
    <w:abstractNumId w:val="6"/>
  </w:num>
  <w:num w:numId="10">
    <w:abstractNumId w:val="14"/>
  </w:num>
  <w:num w:numId="11">
    <w:abstractNumId w:val="19"/>
  </w:num>
  <w:num w:numId="12">
    <w:abstractNumId w:val="0"/>
  </w:num>
  <w:num w:numId="13">
    <w:abstractNumId w:val="2"/>
  </w:num>
  <w:num w:numId="14">
    <w:abstractNumId w:val="4"/>
  </w:num>
  <w:num w:numId="15">
    <w:abstractNumId w:val="15"/>
  </w:num>
  <w:num w:numId="16">
    <w:abstractNumId w:val="17"/>
  </w:num>
  <w:num w:numId="17">
    <w:abstractNumId w:val="5"/>
  </w:num>
  <w:num w:numId="18">
    <w:abstractNumId w:val="1"/>
  </w:num>
  <w:num w:numId="19">
    <w:abstractNumId w:val="10"/>
  </w:num>
  <w:num w:numId="20">
    <w:abstractNumId w:val="7"/>
  </w:num>
  <w:num w:numId="21">
    <w:abstractNumId w:val="18"/>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DA5"/>
    <w:rsid w:val="00012276"/>
    <w:rsid w:val="00016B8D"/>
    <w:rsid w:val="000201BA"/>
    <w:rsid w:val="00021D2F"/>
    <w:rsid w:val="00033287"/>
    <w:rsid w:val="000359EC"/>
    <w:rsid w:val="00045042"/>
    <w:rsid w:val="000508A7"/>
    <w:rsid w:val="00051807"/>
    <w:rsid w:val="000656A4"/>
    <w:rsid w:val="00070A06"/>
    <w:rsid w:val="000770E1"/>
    <w:rsid w:val="00082895"/>
    <w:rsid w:val="0008648C"/>
    <w:rsid w:val="0009312C"/>
    <w:rsid w:val="0009462F"/>
    <w:rsid w:val="000A1D20"/>
    <w:rsid w:val="000A4C52"/>
    <w:rsid w:val="000A6F95"/>
    <w:rsid w:val="000B25E3"/>
    <w:rsid w:val="000C20F5"/>
    <w:rsid w:val="000C40A9"/>
    <w:rsid w:val="000C7A61"/>
    <w:rsid w:val="000D650B"/>
    <w:rsid w:val="000D6559"/>
    <w:rsid w:val="000E5B3D"/>
    <w:rsid w:val="000F4E84"/>
    <w:rsid w:val="000F65E0"/>
    <w:rsid w:val="00101164"/>
    <w:rsid w:val="00101F6B"/>
    <w:rsid w:val="001077A3"/>
    <w:rsid w:val="00111AAB"/>
    <w:rsid w:val="0012111B"/>
    <w:rsid w:val="00121902"/>
    <w:rsid w:val="00121B93"/>
    <w:rsid w:val="0012269C"/>
    <w:rsid w:val="001267DE"/>
    <w:rsid w:val="00133CA7"/>
    <w:rsid w:val="00145349"/>
    <w:rsid w:val="00147695"/>
    <w:rsid w:val="001638D7"/>
    <w:rsid w:val="0017786B"/>
    <w:rsid w:val="00177CDB"/>
    <w:rsid w:val="001841CA"/>
    <w:rsid w:val="00185F66"/>
    <w:rsid w:val="001A1F37"/>
    <w:rsid w:val="001A612A"/>
    <w:rsid w:val="001C3323"/>
    <w:rsid w:val="001C4C7F"/>
    <w:rsid w:val="001C4DA5"/>
    <w:rsid w:val="001D4948"/>
    <w:rsid w:val="001E212C"/>
    <w:rsid w:val="001F0B87"/>
    <w:rsid w:val="00201A1E"/>
    <w:rsid w:val="00203C8A"/>
    <w:rsid w:val="00207596"/>
    <w:rsid w:val="002247B2"/>
    <w:rsid w:val="002275FE"/>
    <w:rsid w:val="0023741A"/>
    <w:rsid w:val="00243714"/>
    <w:rsid w:val="002703A9"/>
    <w:rsid w:val="00273DA4"/>
    <w:rsid w:val="00286C89"/>
    <w:rsid w:val="00286DD9"/>
    <w:rsid w:val="00294A54"/>
    <w:rsid w:val="002972EC"/>
    <w:rsid w:val="0029781F"/>
    <w:rsid w:val="002A0B6E"/>
    <w:rsid w:val="002A1538"/>
    <w:rsid w:val="002A6AA6"/>
    <w:rsid w:val="002A720D"/>
    <w:rsid w:val="002B512A"/>
    <w:rsid w:val="002C30AF"/>
    <w:rsid w:val="002D093B"/>
    <w:rsid w:val="002D3D89"/>
    <w:rsid w:val="002D5751"/>
    <w:rsid w:val="002E656F"/>
    <w:rsid w:val="002F3912"/>
    <w:rsid w:val="002F4393"/>
    <w:rsid w:val="002F5444"/>
    <w:rsid w:val="00302AA5"/>
    <w:rsid w:val="00304114"/>
    <w:rsid w:val="00304D82"/>
    <w:rsid w:val="003059D3"/>
    <w:rsid w:val="00306458"/>
    <w:rsid w:val="00317233"/>
    <w:rsid w:val="00320C32"/>
    <w:rsid w:val="0032141F"/>
    <w:rsid w:val="003224AB"/>
    <w:rsid w:val="00326991"/>
    <w:rsid w:val="0033326F"/>
    <w:rsid w:val="00345D0C"/>
    <w:rsid w:val="003478F4"/>
    <w:rsid w:val="00361C33"/>
    <w:rsid w:val="00365B58"/>
    <w:rsid w:val="00367413"/>
    <w:rsid w:val="00381550"/>
    <w:rsid w:val="00382927"/>
    <w:rsid w:val="003902E1"/>
    <w:rsid w:val="0039050A"/>
    <w:rsid w:val="0039311F"/>
    <w:rsid w:val="00396F30"/>
    <w:rsid w:val="003A0008"/>
    <w:rsid w:val="003A0CF3"/>
    <w:rsid w:val="003B0B98"/>
    <w:rsid w:val="003B76A5"/>
    <w:rsid w:val="003C478E"/>
    <w:rsid w:val="003C7CE1"/>
    <w:rsid w:val="003D4F65"/>
    <w:rsid w:val="003E1ABF"/>
    <w:rsid w:val="003F0685"/>
    <w:rsid w:val="003F4466"/>
    <w:rsid w:val="00401157"/>
    <w:rsid w:val="004150B7"/>
    <w:rsid w:val="00416E6C"/>
    <w:rsid w:val="004337B6"/>
    <w:rsid w:val="00444431"/>
    <w:rsid w:val="004445A3"/>
    <w:rsid w:val="00461F1D"/>
    <w:rsid w:val="004741C2"/>
    <w:rsid w:val="00481C0C"/>
    <w:rsid w:val="00482CE1"/>
    <w:rsid w:val="00493691"/>
    <w:rsid w:val="00494752"/>
    <w:rsid w:val="004A1A30"/>
    <w:rsid w:val="004A4F0C"/>
    <w:rsid w:val="004C0055"/>
    <w:rsid w:val="004C4F70"/>
    <w:rsid w:val="004C5257"/>
    <w:rsid w:val="004D37DE"/>
    <w:rsid w:val="004D5478"/>
    <w:rsid w:val="004D787D"/>
    <w:rsid w:val="004E7086"/>
    <w:rsid w:val="004F05FD"/>
    <w:rsid w:val="004F4C59"/>
    <w:rsid w:val="004F5939"/>
    <w:rsid w:val="005007CA"/>
    <w:rsid w:val="005028B5"/>
    <w:rsid w:val="00511397"/>
    <w:rsid w:val="00515531"/>
    <w:rsid w:val="00517FDA"/>
    <w:rsid w:val="0052653C"/>
    <w:rsid w:val="00534FA3"/>
    <w:rsid w:val="00535040"/>
    <w:rsid w:val="005362BF"/>
    <w:rsid w:val="00542072"/>
    <w:rsid w:val="005455E3"/>
    <w:rsid w:val="00571C87"/>
    <w:rsid w:val="00572430"/>
    <w:rsid w:val="00573382"/>
    <w:rsid w:val="005763FB"/>
    <w:rsid w:val="005769CA"/>
    <w:rsid w:val="005769DE"/>
    <w:rsid w:val="00585B78"/>
    <w:rsid w:val="00586452"/>
    <w:rsid w:val="005959A9"/>
    <w:rsid w:val="00596590"/>
    <w:rsid w:val="00596E50"/>
    <w:rsid w:val="005A2575"/>
    <w:rsid w:val="005A3918"/>
    <w:rsid w:val="005A7F02"/>
    <w:rsid w:val="005B52B6"/>
    <w:rsid w:val="005B54BA"/>
    <w:rsid w:val="005B6D84"/>
    <w:rsid w:val="005B6DC8"/>
    <w:rsid w:val="005C03A6"/>
    <w:rsid w:val="005C286D"/>
    <w:rsid w:val="005C3002"/>
    <w:rsid w:val="005D1A0F"/>
    <w:rsid w:val="005D540A"/>
    <w:rsid w:val="005D623D"/>
    <w:rsid w:val="005D6E9A"/>
    <w:rsid w:val="005D7FFB"/>
    <w:rsid w:val="005F0D56"/>
    <w:rsid w:val="00602025"/>
    <w:rsid w:val="006027DD"/>
    <w:rsid w:val="00604FA6"/>
    <w:rsid w:val="00610626"/>
    <w:rsid w:val="00616E5C"/>
    <w:rsid w:val="0061798B"/>
    <w:rsid w:val="006211ED"/>
    <w:rsid w:val="00621C97"/>
    <w:rsid w:val="00640C0B"/>
    <w:rsid w:val="00643774"/>
    <w:rsid w:val="00644704"/>
    <w:rsid w:val="00647886"/>
    <w:rsid w:val="006721B7"/>
    <w:rsid w:val="00673750"/>
    <w:rsid w:val="006749CC"/>
    <w:rsid w:val="00681C71"/>
    <w:rsid w:val="00686923"/>
    <w:rsid w:val="006936E2"/>
    <w:rsid w:val="006A48EA"/>
    <w:rsid w:val="006A73AA"/>
    <w:rsid w:val="006B18EE"/>
    <w:rsid w:val="006B242D"/>
    <w:rsid w:val="006B245C"/>
    <w:rsid w:val="006C153F"/>
    <w:rsid w:val="006C275C"/>
    <w:rsid w:val="006D1883"/>
    <w:rsid w:val="006D3EB6"/>
    <w:rsid w:val="006E4373"/>
    <w:rsid w:val="006E5395"/>
    <w:rsid w:val="006E7F37"/>
    <w:rsid w:val="006F0B19"/>
    <w:rsid w:val="007217F7"/>
    <w:rsid w:val="00724D59"/>
    <w:rsid w:val="00725D0A"/>
    <w:rsid w:val="00750368"/>
    <w:rsid w:val="00756BB5"/>
    <w:rsid w:val="00760F6B"/>
    <w:rsid w:val="0076666F"/>
    <w:rsid w:val="0077794E"/>
    <w:rsid w:val="00781090"/>
    <w:rsid w:val="00783166"/>
    <w:rsid w:val="00791707"/>
    <w:rsid w:val="00792D2D"/>
    <w:rsid w:val="0079553E"/>
    <w:rsid w:val="00796B3B"/>
    <w:rsid w:val="007B3DC5"/>
    <w:rsid w:val="007B60F2"/>
    <w:rsid w:val="007C3989"/>
    <w:rsid w:val="007C40EA"/>
    <w:rsid w:val="007C698D"/>
    <w:rsid w:val="007C6F06"/>
    <w:rsid w:val="007D3813"/>
    <w:rsid w:val="007E4EFB"/>
    <w:rsid w:val="007F4429"/>
    <w:rsid w:val="007F7191"/>
    <w:rsid w:val="007F7F6B"/>
    <w:rsid w:val="0080018B"/>
    <w:rsid w:val="0081015F"/>
    <w:rsid w:val="00816EE3"/>
    <w:rsid w:val="00831C4D"/>
    <w:rsid w:val="00834E78"/>
    <w:rsid w:val="00840D3D"/>
    <w:rsid w:val="0084712A"/>
    <w:rsid w:val="00865AB2"/>
    <w:rsid w:val="0087520C"/>
    <w:rsid w:val="00885CD6"/>
    <w:rsid w:val="00895821"/>
    <w:rsid w:val="00897DCA"/>
    <w:rsid w:val="008A69FC"/>
    <w:rsid w:val="008A6E47"/>
    <w:rsid w:val="008A7AF8"/>
    <w:rsid w:val="008D0E22"/>
    <w:rsid w:val="008D0F60"/>
    <w:rsid w:val="008D4AAA"/>
    <w:rsid w:val="008D6A02"/>
    <w:rsid w:val="008E2E39"/>
    <w:rsid w:val="008E4DD2"/>
    <w:rsid w:val="008F5024"/>
    <w:rsid w:val="0090267A"/>
    <w:rsid w:val="0091611E"/>
    <w:rsid w:val="00916AB7"/>
    <w:rsid w:val="00923241"/>
    <w:rsid w:val="00923364"/>
    <w:rsid w:val="009247D3"/>
    <w:rsid w:val="009274B8"/>
    <w:rsid w:val="0093105D"/>
    <w:rsid w:val="00946FD9"/>
    <w:rsid w:val="00947534"/>
    <w:rsid w:val="009536A2"/>
    <w:rsid w:val="009575B6"/>
    <w:rsid w:val="00957B5E"/>
    <w:rsid w:val="009631B5"/>
    <w:rsid w:val="0096450E"/>
    <w:rsid w:val="009750CB"/>
    <w:rsid w:val="009838AD"/>
    <w:rsid w:val="00985837"/>
    <w:rsid w:val="00985F8E"/>
    <w:rsid w:val="00991D80"/>
    <w:rsid w:val="00997D9E"/>
    <w:rsid w:val="009A1B66"/>
    <w:rsid w:val="009A745B"/>
    <w:rsid w:val="009B6339"/>
    <w:rsid w:val="009D11DB"/>
    <w:rsid w:val="009D12E9"/>
    <w:rsid w:val="009D5A00"/>
    <w:rsid w:val="009D6663"/>
    <w:rsid w:val="009D7615"/>
    <w:rsid w:val="009E20B7"/>
    <w:rsid w:val="009E273F"/>
    <w:rsid w:val="009E6871"/>
    <w:rsid w:val="009F207E"/>
    <w:rsid w:val="009F6F13"/>
    <w:rsid w:val="00A06012"/>
    <w:rsid w:val="00A15CA8"/>
    <w:rsid w:val="00A31E8D"/>
    <w:rsid w:val="00A3798E"/>
    <w:rsid w:val="00A6653F"/>
    <w:rsid w:val="00A71B8F"/>
    <w:rsid w:val="00A725BD"/>
    <w:rsid w:val="00A72ADF"/>
    <w:rsid w:val="00A741CF"/>
    <w:rsid w:val="00A751D4"/>
    <w:rsid w:val="00A75963"/>
    <w:rsid w:val="00A762D8"/>
    <w:rsid w:val="00A7652E"/>
    <w:rsid w:val="00A771D4"/>
    <w:rsid w:val="00A82E70"/>
    <w:rsid w:val="00A83660"/>
    <w:rsid w:val="00A90BB2"/>
    <w:rsid w:val="00A91EA2"/>
    <w:rsid w:val="00A96F6C"/>
    <w:rsid w:val="00AA449A"/>
    <w:rsid w:val="00AB4855"/>
    <w:rsid w:val="00AB524F"/>
    <w:rsid w:val="00AB7024"/>
    <w:rsid w:val="00AB7389"/>
    <w:rsid w:val="00AC2996"/>
    <w:rsid w:val="00AC2E1A"/>
    <w:rsid w:val="00AC3759"/>
    <w:rsid w:val="00AC454E"/>
    <w:rsid w:val="00AD048B"/>
    <w:rsid w:val="00AD1D34"/>
    <w:rsid w:val="00AD44ED"/>
    <w:rsid w:val="00AD532A"/>
    <w:rsid w:val="00AE4862"/>
    <w:rsid w:val="00AE4C78"/>
    <w:rsid w:val="00AE765A"/>
    <w:rsid w:val="00AF2530"/>
    <w:rsid w:val="00AF2C1B"/>
    <w:rsid w:val="00AF57FC"/>
    <w:rsid w:val="00AF7F30"/>
    <w:rsid w:val="00B02399"/>
    <w:rsid w:val="00B02FD7"/>
    <w:rsid w:val="00B06B34"/>
    <w:rsid w:val="00B10CA2"/>
    <w:rsid w:val="00B22317"/>
    <w:rsid w:val="00B22AE5"/>
    <w:rsid w:val="00B27ACF"/>
    <w:rsid w:val="00B33580"/>
    <w:rsid w:val="00B34BF7"/>
    <w:rsid w:val="00B645CE"/>
    <w:rsid w:val="00B65622"/>
    <w:rsid w:val="00B7192C"/>
    <w:rsid w:val="00B736D8"/>
    <w:rsid w:val="00B8191E"/>
    <w:rsid w:val="00B81D82"/>
    <w:rsid w:val="00B82E84"/>
    <w:rsid w:val="00B94E80"/>
    <w:rsid w:val="00B96776"/>
    <w:rsid w:val="00BA5917"/>
    <w:rsid w:val="00BB055F"/>
    <w:rsid w:val="00BB6BB0"/>
    <w:rsid w:val="00BB7663"/>
    <w:rsid w:val="00BC3703"/>
    <w:rsid w:val="00BC3E83"/>
    <w:rsid w:val="00BC6F5F"/>
    <w:rsid w:val="00BC74CD"/>
    <w:rsid w:val="00BD582D"/>
    <w:rsid w:val="00BE3895"/>
    <w:rsid w:val="00BE4D2A"/>
    <w:rsid w:val="00C031FF"/>
    <w:rsid w:val="00C073D7"/>
    <w:rsid w:val="00C35A9D"/>
    <w:rsid w:val="00C35C08"/>
    <w:rsid w:val="00C35D56"/>
    <w:rsid w:val="00C36412"/>
    <w:rsid w:val="00C43F17"/>
    <w:rsid w:val="00C452B2"/>
    <w:rsid w:val="00C52AA8"/>
    <w:rsid w:val="00C54529"/>
    <w:rsid w:val="00C54AF1"/>
    <w:rsid w:val="00C5695E"/>
    <w:rsid w:val="00C573AE"/>
    <w:rsid w:val="00C665E8"/>
    <w:rsid w:val="00C72AC4"/>
    <w:rsid w:val="00C759D7"/>
    <w:rsid w:val="00C80C1E"/>
    <w:rsid w:val="00C95E6D"/>
    <w:rsid w:val="00CA2742"/>
    <w:rsid w:val="00CA4852"/>
    <w:rsid w:val="00CA6541"/>
    <w:rsid w:val="00CB08ED"/>
    <w:rsid w:val="00CB1C6C"/>
    <w:rsid w:val="00CB36DF"/>
    <w:rsid w:val="00CB7456"/>
    <w:rsid w:val="00CC237D"/>
    <w:rsid w:val="00CC5FDB"/>
    <w:rsid w:val="00CE0AB2"/>
    <w:rsid w:val="00CE1710"/>
    <w:rsid w:val="00CE7E0C"/>
    <w:rsid w:val="00CF049F"/>
    <w:rsid w:val="00CF1940"/>
    <w:rsid w:val="00CF23A9"/>
    <w:rsid w:val="00D0152F"/>
    <w:rsid w:val="00D1584A"/>
    <w:rsid w:val="00D16525"/>
    <w:rsid w:val="00D17574"/>
    <w:rsid w:val="00D2144B"/>
    <w:rsid w:val="00D2483D"/>
    <w:rsid w:val="00D24D4A"/>
    <w:rsid w:val="00D2652A"/>
    <w:rsid w:val="00D317D0"/>
    <w:rsid w:val="00D34848"/>
    <w:rsid w:val="00D469BF"/>
    <w:rsid w:val="00D47071"/>
    <w:rsid w:val="00D47F84"/>
    <w:rsid w:val="00D511D4"/>
    <w:rsid w:val="00D5173A"/>
    <w:rsid w:val="00D53598"/>
    <w:rsid w:val="00D55008"/>
    <w:rsid w:val="00D67FE6"/>
    <w:rsid w:val="00D722F7"/>
    <w:rsid w:val="00D82909"/>
    <w:rsid w:val="00D8619B"/>
    <w:rsid w:val="00D92AFB"/>
    <w:rsid w:val="00D93DB3"/>
    <w:rsid w:val="00DA697D"/>
    <w:rsid w:val="00DB504F"/>
    <w:rsid w:val="00DB577E"/>
    <w:rsid w:val="00DC0130"/>
    <w:rsid w:val="00DC1ED2"/>
    <w:rsid w:val="00DD1A1E"/>
    <w:rsid w:val="00DD2761"/>
    <w:rsid w:val="00DD2D2D"/>
    <w:rsid w:val="00DE2AC5"/>
    <w:rsid w:val="00DF188F"/>
    <w:rsid w:val="00DF58B3"/>
    <w:rsid w:val="00E005EE"/>
    <w:rsid w:val="00E0370D"/>
    <w:rsid w:val="00E03DB1"/>
    <w:rsid w:val="00E05B72"/>
    <w:rsid w:val="00E131A3"/>
    <w:rsid w:val="00E206B1"/>
    <w:rsid w:val="00E22104"/>
    <w:rsid w:val="00E32EFE"/>
    <w:rsid w:val="00E35CC3"/>
    <w:rsid w:val="00E377C6"/>
    <w:rsid w:val="00E40C49"/>
    <w:rsid w:val="00E45291"/>
    <w:rsid w:val="00E54FF7"/>
    <w:rsid w:val="00E5593A"/>
    <w:rsid w:val="00E56743"/>
    <w:rsid w:val="00E603D9"/>
    <w:rsid w:val="00E65F08"/>
    <w:rsid w:val="00E662FC"/>
    <w:rsid w:val="00E71A7D"/>
    <w:rsid w:val="00E81646"/>
    <w:rsid w:val="00E87A10"/>
    <w:rsid w:val="00EB66D1"/>
    <w:rsid w:val="00EC4FE5"/>
    <w:rsid w:val="00ED0F6C"/>
    <w:rsid w:val="00ED25A7"/>
    <w:rsid w:val="00ED3E50"/>
    <w:rsid w:val="00EE0FCE"/>
    <w:rsid w:val="00EE49BD"/>
    <w:rsid w:val="00EF160B"/>
    <w:rsid w:val="00EF1B13"/>
    <w:rsid w:val="00EF7C2F"/>
    <w:rsid w:val="00F070CA"/>
    <w:rsid w:val="00F23EAB"/>
    <w:rsid w:val="00F24F8D"/>
    <w:rsid w:val="00F35D92"/>
    <w:rsid w:val="00F3622B"/>
    <w:rsid w:val="00F41DAA"/>
    <w:rsid w:val="00F46DC5"/>
    <w:rsid w:val="00F55F8E"/>
    <w:rsid w:val="00F56949"/>
    <w:rsid w:val="00F6208A"/>
    <w:rsid w:val="00F75514"/>
    <w:rsid w:val="00F8044F"/>
    <w:rsid w:val="00F91A77"/>
    <w:rsid w:val="00F95032"/>
    <w:rsid w:val="00F974BF"/>
    <w:rsid w:val="00FA285F"/>
    <w:rsid w:val="00FA4729"/>
    <w:rsid w:val="00FA60BE"/>
    <w:rsid w:val="00FA7023"/>
    <w:rsid w:val="00FB11D4"/>
    <w:rsid w:val="00FB1524"/>
    <w:rsid w:val="00FB594E"/>
    <w:rsid w:val="00FB6432"/>
    <w:rsid w:val="00FC53E6"/>
    <w:rsid w:val="00FE3C24"/>
    <w:rsid w:val="00FE5A79"/>
    <w:rsid w:val="00FE6549"/>
    <w:rsid w:val="00FF1131"/>
    <w:rsid w:val="00FF17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4A960A9-1F02-4A70-ADF0-0D4486E6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E6871"/>
    <w:rPr>
      <w:sz w:val="16"/>
      <w:szCs w:val="16"/>
    </w:rPr>
  </w:style>
  <w:style w:type="paragraph" w:styleId="Textocomentario">
    <w:name w:val="annotation text"/>
    <w:basedOn w:val="Normal"/>
    <w:link w:val="TextocomentarioCar"/>
    <w:uiPriority w:val="99"/>
    <w:semiHidden/>
    <w:unhideWhenUsed/>
    <w:rsid w:val="009E68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6871"/>
    <w:rPr>
      <w:sz w:val="20"/>
      <w:szCs w:val="20"/>
    </w:rPr>
  </w:style>
  <w:style w:type="paragraph" w:styleId="Asuntodelcomentario">
    <w:name w:val="annotation subject"/>
    <w:basedOn w:val="Textocomentario"/>
    <w:next w:val="Textocomentario"/>
    <w:link w:val="AsuntodelcomentarioCar"/>
    <w:uiPriority w:val="99"/>
    <w:semiHidden/>
    <w:unhideWhenUsed/>
    <w:rsid w:val="009E6871"/>
    <w:rPr>
      <w:b/>
      <w:bCs/>
    </w:rPr>
  </w:style>
  <w:style w:type="character" w:customStyle="1" w:styleId="AsuntodelcomentarioCar">
    <w:name w:val="Asunto del comentario Car"/>
    <w:basedOn w:val="TextocomentarioCar"/>
    <w:link w:val="Asuntodelcomentario"/>
    <w:uiPriority w:val="99"/>
    <w:semiHidden/>
    <w:rsid w:val="009E6871"/>
    <w:rPr>
      <w:b/>
      <w:bCs/>
      <w:sz w:val="20"/>
      <w:szCs w:val="20"/>
    </w:rPr>
  </w:style>
  <w:style w:type="paragraph" w:styleId="Textodeglobo">
    <w:name w:val="Balloon Text"/>
    <w:basedOn w:val="Normal"/>
    <w:link w:val="TextodegloboCar"/>
    <w:uiPriority w:val="99"/>
    <w:semiHidden/>
    <w:unhideWhenUsed/>
    <w:rsid w:val="009E68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6871"/>
    <w:rPr>
      <w:rFonts w:ascii="Segoe UI" w:hAnsi="Segoe UI" w:cs="Segoe UI"/>
      <w:sz w:val="18"/>
      <w:szCs w:val="18"/>
    </w:rPr>
  </w:style>
  <w:style w:type="paragraph" w:styleId="Encabezado">
    <w:name w:val="header"/>
    <w:basedOn w:val="Normal"/>
    <w:link w:val="EncabezadoCar"/>
    <w:uiPriority w:val="99"/>
    <w:unhideWhenUsed/>
    <w:rsid w:val="00A71B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1B8F"/>
  </w:style>
  <w:style w:type="paragraph" w:styleId="Piedepgina">
    <w:name w:val="footer"/>
    <w:basedOn w:val="Normal"/>
    <w:link w:val="PiedepginaCar"/>
    <w:uiPriority w:val="99"/>
    <w:unhideWhenUsed/>
    <w:rsid w:val="00A71B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1B8F"/>
  </w:style>
  <w:style w:type="paragraph" w:styleId="Prrafodelista">
    <w:name w:val="List Paragraph"/>
    <w:basedOn w:val="Normal"/>
    <w:uiPriority w:val="34"/>
    <w:qFormat/>
    <w:rsid w:val="002A0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7D786-BD82-4ADF-BAF3-1A67B2CD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2420</TotalTime>
  <Pages>1</Pages>
  <Words>33675</Words>
  <Characters>185218</Characters>
  <Application>Microsoft Office Word</Application>
  <DocSecurity>0</DocSecurity>
  <Lines>1543</Lines>
  <Paragraphs>436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Sexto3</dc:creator>
  <cp:keywords/>
  <dc:description/>
  <cp:lastModifiedBy>Cuenta Microsoft</cp:lastModifiedBy>
  <cp:revision>102</cp:revision>
  <dcterms:created xsi:type="dcterms:W3CDTF">2019-03-25T14:04:00Z</dcterms:created>
  <dcterms:modified xsi:type="dcterms:W3CDTF">2020-07-03T18:54:00Z</dcterms:modified>
</cp:coreProperties>
</file>